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F8F" w:rsidRPr="00643A74" w:rsidRDefault="00D31F8F" w:rsidP="001666DF">
      <w:pPr>
        <w:tabs>
          <w:tab w:val="left" w:pos="720"/>
          <w:tab w:val="left" w:pos="1620"/>
        </w:tabs>
        <w:spacing w:line="560" w:lineRule="exact"/>
        <w:jc w:val="center"/>
        <w:rPr>
          <w:rFonts w:eastAsia="方正小标宋简体"/>
          <w:sz w:val="36"/>
          <w:szCs w:val="36"/>
        </w:rPr>
      </w:pPr>
      <w:r w:rsidRPr="00643A74">
        <w:rPr>
          <w:rFonts w:eastAsia="方正小标宋简体" w:hAnsi="方正小标宋简体"/>
          <w:sz w:val="36"/>
          <w:szCs w:val="36"/>
        </w:rPr>
        <w:t>上海海事局</w:t>
      </w:r>
      <w:r w:rsidRPr="00643A74">
        <w:rPr>
          <w:rFonts w:eastAsia="方正小标宋简体"/>
          <w:sz w:val="36"/>
          <w:szCs w:val="36"/>
        </w:rPr>
        <w:t>202</w:t>
      </w:r>
      <w:r w:rsidR="005D1044">
        <w:rPr>
          <w:rFonts w:eastAsia="方正小标宋简体" w:hint="eastAsia"/>
          <w:sz w:val="36"/>
          <w:szCs w:val="36"/>
        </w:rPr>
        <w:t>1</w:t>
      </w:r>
      <w:r w:rsidRPr="00643A74">
        <w:rPr>
          <w:rFonts w:eastAsia="方正小标宋简体" w:hAnsi="方正小标宋简体"/>
          <w:sz w:val="36"/>
          <w:szCs w:val="36"/>
        </w:rPr>
        <w:t>年度考试录用公务员面试公告</w:t>
      </w:r>
    </w:p>
    <w:p w:rsidR="00D31F8F" w:rsidRPr="00B32FAD" w:rsidRDefault="00D31F8F" w:rsidP="001666DF">
      <w:pPr>
        <w:shd w:val="solid" w:color="FFFFFF" w:fill="auto"/>
        <w:autoSpaceDN w:val="0"/>
        <w:spacing w:line="560" w:lineRule="exact"/>
        <w:jc w:val="center"/>
        <w:rPr>
          <w:rFonts w:eastAsia="仿宋_GB2312"/>
          <w:bCs/>
          <w:sz w:val="32"/>
          <w:szCs w:val="32"/>
          <w:shd w:val="clear" w:color="auto" w:fill="FFFFFF"/>
        </w:rPr>
      </w:pPr>
    </w:p>
    <w:p w:rsidR="00D31F8F" w:rsidRPr="00B32FAD" w:rsidRDefault="00D31F8F" w:rsidP="001666DF">
      <w:pPr>
        <w:shd w:val="solid" w:color="FFFFFF" w:fill="auto"/>
        <w:autoSpaceDN w:val="0"/>
        <w:spacing w:line="560" w:lineRule="exact"/>
        <w:ind w:firstLineChars="200" w:firstLine="640"/>
        <w:rPr>
          <w:rFonts w:eastAsia="仿宋_GB2312"/>
          <w:sz w:val="32"/>
          <w:szCs w:val="32"/>
        </w:rPr>
      </w:pPr>
      <w:r w:rsidRPr="00B32FAD">
        <w:rPr>
          <w:rFonts w:eastAsia="仿宋_GB2312" w:hAnsi="仿宋_GB2312"/>
          <w:sz w:val="32"/>
          <w:szCs w:val="32"/>
        </w:rPr>
        <w:t>根据公务员法和公务员录用有关规定，现就</w:t>
      </w:r>
      <w:r w:rsidRPr="00B32FAD">
        <w:rPr>
          <w:rFonts w:eastAsia="仿宋_GB2312"/>
          <w:sz w:val="32"/>
          <w:szCs w:val="32"/>
        </w:rPr>
        <w:t>202</w:t>
      </w:r>
      <w:r w:rsidR="005D1044">
        <w:rPr>
          <w:rFonts w:eastAsia="仿宋_GB2312" w:hint="eastAsia"/>
          <w:sz w:val="32"/>
          <w:szCs w:val="32"/>
        </w:rPr>
        <w:t>1</w:t>
      </w:r>
      <w:r w:rsidRPr="00B32FAD">
        <w:rPr>
          <w:rFonts w:eastAsia="仿宋_GB2312" w:hAnsi="仿宋_GB2312"/>
          <w:sz w:val="32"/>
          <w:szCs w:val="32"/>
        </w:rPr>
        <w:t>年</w:t>
      </w:r>
      <w:r w:rsidR="00AB192B">
        <w:rPr>
          <w:rFonts w:eastAsia="仿宋_GB2312" w:hAnsi="仿宋_GB2312"/>
          <w:sz w:val="32"/>
          <w:szCs w:val="32"/>
        </w:rPr>
        <w:t>度</w:t>
      </w:r>
      <w:r w:rsidRPr="00B32FAD">
        <w:rPr>
          <w:rFonts w:eastAsia="仿宋_GB2312" w:hAnsi="仿宋_GB2312"/>
          <w:sz w:val="32"/>
          <w:szCs w:val="32"/>
        </w:rPr>
        <w:t>上海海事局考试录用公务员面试有关事宜通知如下：</w:t>
      </w:r>
    </w:p>
    <w:p w:rsidR="00D31F8F" w:rsidRPr="00B32FAD" w:rsidRDefault="00D31F8F" w:rsidP="001666DF">
      <w:pPr>
        <w:spacing w:line="560" w:lineRule="exact"/>
        <w:ind w:firstLineChars="200" w:firstLine="640"/>
        <w:rPr>
          <w:rFonts w:ascii="黑体" w:eastAsia="黑体" w:hAnsi="黑体"/>
          <w:bCs/>
          <w:sz w:val="32"/>
          <w:szCs w:val="32"/>
        </w:rPr>
      </w:pPr>
      <w:r w:rsidRPr="00B32FAD">
        <w:rPr>
          <w:rFonts w:ascii="黑体" w:eastAsia="黑体" w:hAnsi="黑体"/>
          <w:bCs/>
          <w:sz w:val="32"/>
          <w:szCs w:val="32"/>
        </w:rPr>
        <w:t>一、面试</w:t>
      </w:r>
      <w:r w:rsidR="00643A74">
        <w:rPr>
          <w:rFonts w:ascii="黑体" w:eastAsia="黑体" w:hAnsi="黑体"/>
          <w:bCs/>
          <w:sz w:val="32"/>
          <w:szCs w:val="32"/>
        </w:rPr>
        <w:t>人员</w:t>
      </w:r>
      <w:r w:rsidRPr="00B32FAD">
        <w:rPr>
          <w:rFonts w:ascii="黑体" w:eastAsia="黑体" w:hAnsi="黑体"/>
          <w:bCs/>
          <w:sz w:val="32"/>
          <w:szCs w:val="32"/>
        </w:rPr>
        <w:t>名单</w:t>
      </w:r>
    </w:p>
    <w:p w:rsidR="00D31F8F" w:rsidRDefault="00D31F8F" w:rsidP="001666DF">
      <w:pPr>
        <w:spacing w:line="560" w:lineRule="exact"/>
        <w:ind w:firstLineChars="200" w:firstLine="640"/>
        <w:jc w:val="left"/>
        <w:rPr>
          <w:rFonts w:eastAsia="仿宋_GB2312" w:hAnsi="仿宋_GB2312"/>
          <w:sz w:val="32"/>
          <w:szCs w:val="32"/>
          <w:shd w:val="clear" w:color="auto" w:fill="FFFFFF"/>
        </w:rPr>
      </w:pPr>
      <w:r w:rsidRPr="00B32FAD">
        <w:rPr>
          <w:rFonts w:eastAsia="仿宋_GB2312" w:hAnsi="仿宋_GB2312"/>
          <w:sz w:val="32"/>
          <w:szCs w:val="32"/>
          <w:shd w:val="clear" w:color="auto" w:fill="FFFFFF"/>
        </w:rPr>
        <w:t>经过前期的调剂、</w:t>
      </w:r>
      <w:r w:rsidR="005D1044">
        <w:rPr>
          <w:rFonts w:eastAsia="仿宋_GB2312" w:hAnsi="仿宋_GB2312"/>
          <w:sz w:val="32"/>
          <w:szCs w:val="32"/>
          <w:shd w:val="clear" w:color="auto" w:fill="FFFFFF"/>
        </w:rPr>
        <w:t>面试</w:t>
      </w:r>
      <w:r w:rsidRPr="00B32FAD">
        <w:rPr>
          <w:rFonts w:eastAsia="仿宋_GB2312" w:hAnsi="仿宋_GB2312"/>
          <w:sz w:val="32"/>
          <w:szCs w:val="32"/>
          <w:shd w:val="clear" w:color="auto" w:fill="FFFFFF"/>
        </w:rPr>
        <w:t>确认和递补，确定了各职位进入面试人员名单</w:t>
      </w:r>
      <w:r w:rsidR="00532C84">
        <w:rPr>
          <w:rFonts w:eastAsia="仿宋_GB2312" w:hAnsi="仿宋_GB2312" w:hint="eastAsia"/>
          <w:sz w:val="32"/>
          <w:szCs w:val="32"/>
          <w:shd w:val="clear" w:color="auto" w:fill="FFFFFF"/>
        </w:rPr>
        <w:t>，</w:t>
      </w:r>
      <w:r w:rsidR="00AF598D">
        <w:rPr>
          <w:rFonts w:eastAsia="仿宋_GB2312" w:hAnsi="仿宋_GB2312" w:hint="eastAsia"/>
          <w:sz w:val="32"/>
          <w:szCs w:val="32"/>
          <w:shd w:val="clear" w:color="auto" w:fill="FFFFFF"/>
        </w:rPr>
        <w:t>详见</w:t>
      </w:r>
      <w:r w:rsidR="00AF598D" w:rsidRPr="00B32FAD">
        <w:rPr>
          <w:rFonts w:eastAsia="仿宋_GB2312" w:hAnsi="仿宋_GB2312"/>
          <w:sz w:val="32"/>
          <w:szCs w:val="32"/>
          <w:shd w:val="clear" w:color="auto" w:fill="FFFFFF"/>
        </w:rPr>
        <w:t>附件</w:t>
      </w:r>
      <w:r w:rsidR="00AF598D" w:rsidRPr="00B32FAD">
        <w:rPr>
          <w:rFonts w:eastAsia="仿宋_GB2312"/>
          <w:sz w:val="32"/>
          <w:szCs w:val="32"/>
          <w:shd w:val="clear" w:color="auto" w:fill="FFFFFF"/>
        </w:rPr>
        <w:t>1</w:t>
      </w:r>
      <w:r w:rsidRPr="00B32FAD">
        <w:rPr>
          <w:rFonts w:eastAsia="仿宋_GB2312" w:hAnsi="仿宋_GB2312"/>
          <w:sz w:val="32"/>
          <w:szCs w:val="32"/>
          <w:shd w:val="clear" w:color="auto" w:fill="FFFFFF"/>
        </w:rPr>
        <w:t>。</w:t>
      </w:r>
    </w:p>
    <w:p w:rsidR="005D1044" w:rsidRPr="00F21BF9" w:rsidRDefault="005D1044" w:rsidP="005D1044">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二</w:t>
      </w:r>
      <w:r w:rsidRPr="00F21BF9">
        <w:rPr>
          <w:rFonts w:ascii="黑体" w:eastAsia="黑体" w:hAnsi="黑体" w:hint="eastAsia"/>
          <w:bCs/>
          <w:sz w:val="32"/>
          <w:szCs w:val="32"/>
        </w:rPr>
        <w:t>、</w:t>
      </w:r>
      <w:r w:rsidRPr="00F21BF9">
        <w:rPr>
          <w:rFonts w:ascii="黑体" w:eastAsia="黑体" w:hAnsi="黑体"/>
          <w:bCs/>
          <w:sz w:val="32"/>
          <w:szCs w:val="32"/>
        </w:rPr>
        <w:t>面试</w:t>
      </w:r>
      <w:r>
        <w:rPr>
          <w:rFonts w:ascii="黑体" w:eastAsia="黑体" w:hAnsi="黑体" w:hint="eastAsia"/>
          <w:bCs/>
          <w:sz w:val="32"/>
          <w:szCs w:val="32"/>
        </w:rPr>
        <w:t>时间</w:t>
      </w:r>
      <w:r w:rsidR="00532C84">
        <w:rPr>
          <w:rFonts w:ascii="黑体" w:eastAsia="黑体" w:hAnsi="黑体" w:hint="eastAsia"/>
          <w:bCs/>
          <w:sz w:val="32"/>
          <w:szCs w:val="32"/>
        </w:rPr>
        <w:t>、</w:t>
      </w:r>
      <w:r>
        <w:rPr>
          <w:rFonts w:ascii="黑体" w:eastAsia="黑体" w:hAnsi="黑体"/>
          <w:bCs/>
          <w:sz w:val="32"/>
          <w:szCs w:val="32"/>
        </w:rPr>
        <w:t>地点</w:t>
      </w:r>
      <w:r w:rsidR="00532C84">
        <w:rPr>
          <w:rFonts w:ascii="黑体" w:eastAsia="黑体" w:hAnsi="黑体" w:hint="eastAsia"/>
          <w:bCs/>
          <w:sz w:val="32"/>
          <w:szCs w:val="32"/>
        </w:rPr>
        <w:t>及</w:t>
      </w:r>
      <w:r w:rsidR="00484FCC">
        <w:rPr>
          <w:rFonts w:ascii="黑体" w:eastAsia="黑体" w:hAnsi="黑体" w:hint="eastAsia"/>
          <w:bCs/>
          <w:sz w:val="32"/>
          <w:szCs w:val="32"/>
        </w:rPr>
        <w:t>方式</w:t>
      </w:r>
    </w:p>
    <w:p w:rsidR="005D1044" w:rsidRDefault="005D1044" w:rsidP="005D1044">
      <w:pPr>
        <w:shd w:val="clear" w:color="auto" w:fill="FFFFFF"/>
        <w:snapToGrid w:val="0"/>
        <w:spacing w:line="560" w:lineRule="exact"/>
        <w:ind w:firstLineChars="200" w:firstLine="640"/>
        <w:rPr>
          <w:rFonts w:eastAsia="仿宋_GB2312" w:hAnsi="仿宋_GB2312"/>
          <w:kern w:val="0"/>
          <w:sz w:val="32"/>
          <w:szCs w:val="32"/>
        </w:rPr>
      </w:pPr>
      <w:r w:rsidRPr="00B32FAD">
        <w:rPr>
          <w:rFonts w:eastAsia="仿宋_GB2312" w:hAnsi="仿宋_GB2312"/>
          <w:kern w:val="0"/>
          <w:sz w:val="32"/>
          <w:szCs w:val="32"/>
        </w:rPr>
        <w:t>面试</w:t>
      </w:r>
      <w:r>
        <w:rPr>
          <w:rFonts w:eastAsia="仿宋_GB2312" w:hAnsi="仿宋_GB2312"/>
          <w:kern w:val="0"/>
          <w:sz w:val="32"/>
          <w:szCs w:val="32"/>
        </w:rPr>
        <w:t>时间</w:t>
      </w:r>
      <w:r>
        <w:rPr>
          <w:rFonts w:eastAsia="仿宋_GB2312" w:hAnsi="仿宋_GB2312" w:hint="eastAsia"/>
          <w:kern w:val="0"/>
          <w:sz w:val="32"/>
          <w:szCs w:val="32"/>
        </w:rPr>
        <w:t>：</w:t>
      </w:r>
      <w:r w:rsidRPr="00B32FAD">
        <w:rPr>
          <w:rFonts w:eastAsia="仿宋_GB2312"/>
          <w:kern w:val="0"/>
          <w:sz w:val="32"/>
          <w:szCs w:val="32"/>
        </w:rPr>
        <w:t>202</w:t>
      </w:r>
      <w:r>
        <w:rPr>
          <w:rFonts w:eastAsia="仿宋_GB2312" w:hint="eastAsia"/>
          <w:kern w:val="0"/>
          <w:sz w:val="32"/>
          <w:szCs w:val="32"/>
        </w:rPr>
        <w:t>1</w:t>
      </w:r>
      <w:r w:rsidRPr="00B32FAD">
        <w:rPr>
          <w:rFonts w:eastAsia="仿宋_GB2312" w:hAnsi="仿宋_GB2312"/>
          <w:kern w:val="0"/>
          <w:sz w:val="32"/>
          <w:szCs w:val="32"/>
        </w:rPr>
        <w:t>年</w:t>
      </w:r>
      <w:r>
        <w:rPr>
          <w:rFonts w:eastAsia="仿宋_GB2312" w:hint="eastAsia"/>
          <w:kern w:val="0"/>
          <w:sz w:val="32"/>
          <w:szCs w:val="32"/>
        </w:rPr>
        <w:t>3</w:t>
      </w:r>
      <w:r w:rsidRPr="00B32FAD">
        <w:rPr>
          <w:rFonts w:eastAsia="仿宋_GB2312" w:hAnsi="仿宋_GB2312"/>
          <w:kern w:val="0"/>
          <w:sz w:val="32"/>
          <w:szCs w:val="32"/>
        </w:rPr>
        <w:t>月</w:t>
      </w:r>
      <w:r>
        <w:rPr>
          <w:rFonts w:eastAsia="仿宋_GB2312" w:hint="eastAsia"/>
          <w:kern w:val="0"/>
          <w:sz w:val="32"/>
          <w:szCs w:val="32"/>
        </w:rPr>
        <w:t>20</w:t>
      </w:r>
      <w:r w:rsidRPr="00B32FAD">
        <w:rPr>
          <w:rFonts w:eastAsia="仿宋_GB2312" w:hAnsi="仿宋_GB2312"/>
          <w:kern w:val="0"/>
          <w:sz w:val="32"/>
          <w:szCs w:val="32"/>
        </w:rPr>
        <w:t>日至</w:t>
      </w:r>
      <w:r>
        <w:rPr>
          <w:rFonts w:eastAsia="仿宋_GB2312" w:hint="eastAsia"/>
          <w:kern w:val="0"/>
          <w:sz w:val="32"/>
          <w:szCs w:val="32"/>
        </w:rPr>
        <w:t>3</w:t>
      </w:r>
      <w:r w:rsidRPr="00B32FAD">
        <w:rPr>
          <w:rFonts w:eastAsia="仿宋_GB2312" w:hAnsi="仿宋_GB2312"/>
          <w:kern w:val="0"/>
          <w:sz w:val="32"/>
          <w:szCs w:val="32"/>
        </w:rPr>
        <w:t>月</w:t>
      </w:r>
      <w:r w:rsidRPr="00B32FAD">
        <w:rPr>
          <w:rFonts w:eastAsia="仿宋_GB2312"/>
          <w:kern w:val="0"/>
          <w:sz w:val="32"/>
          <w:szCs w:val="32"/>
        </w:rPr>
        <w:t>22</w:t>
      </w:r>
      <w:r w:rsidRPr="00B32FAD">
        <w:rPr>
          <w:rFonts w:eastAsia="仿宋_GB2312" w:hAnsi="仿宋_GB2312"/>
          <w:kern w:val="0"/>
          <w:sz w:val="32"/>
          <w:szCs w:val="32"/>
        </w:rPr>
        <w:t>日</w:t>
      </w:r>
      <w:r>
        <w:rPr>
          <w:rFonts w:eastAsia="仿宋_GB2312" w:hAnsi="仿宋_GB2312" w:hint="eastAsia"/>
          <w:kern w:val="0"/>
          <w:sz w:val="32"/>
          <w:szCs w:val="32"/>
        </w:rPr>
        <w:t>。</w:t>
      </w:r>
    </w:p>
    <w:p w:rsidR="005D1044" w:rsidRDefault="005D1044" w:rsidP="005D1044">
      <w:pPr>
        <w:shd w:val="clear" w:color="auto" w:fill="FFFFFF"/>
        <w:snapToGrid w:val="0"/>
        <w:spacing w:line="560" w:lineRule="exact"/>
        <w:ind w:firstLineChars="200" w:firstLine="640"/>
        <w:rPr>
          <w:rFonts w:eastAsia="仿宋_GB2312" w:hAnsi="仿宋_GB2312"/>
          <w:kern w:val="0"/>
          <w:sz w:val="32"/>
          <w:szCs w:val="32"/>
        </w:rPr>
      </w:pPr>
      <w:r>
        <w:rPr>
          <w:rFonts w:eastAsia="仿宋_GB2312"/>
          <w:sz w:val="32"/>
          <w:szCs w:val="32"/>
          <w:shd w:val="clear" w:color="auto" w:fill="FFFFFF"/>
        </w:rPr>
        <w:t>面试</w:t>
      </w:r>
      <w:r>
        <w:rPr>
          <w:rFonts w:eastAsia="仿宋_GB2312" w:hint="eastAsia"/>
          <w:sz w:val="32"/>
          <w:szCs w:val="32"/>
          <w:shd w:val="clear" w:color="auto" w:fill="FFFFFF"/>
        </w:rPr>
        <w:t>地点：</w:t>
      </w:r>
      <w:r w:rsidRPr="00B32FAD">
        <w:rPr>
          <w:rFonts w:eastAsia="仿宋_GB2312" w:hAnsi="仿宋_GB2312"/>
          <w:kern w:val="0"/>
          <w:sz w:val="32"/>
          <w:szCs w:val="32"/>
        </w:rPr>
        <w:t>上海市虹口区</w:t>
      </w:r>
      <w:r>
        <w:rPr>
          <w:rFonts w:eastAsia="仿宋_GB2312" w:hAnsi="仿宋_GB2312"/>
          <w:kern w:val="0"/>
          <w:sz w:val="32"/>
          <w:szCs w:val="32"/>
        </w:rPr>
        <w:t>四平路</w:t>
      </w:r>
      <w:r>
        <w:rPr>
          <w:rFonts w:eastAsia="仿宋_GB2312" w:hAnsi="仿宋_GB2312" w:hint="eastAsia"/>
          <w:kern w:val="0"/>
          <w:sz w:val="32"/>
          <w:szCs w:val="32"/>
        </w:rPr>
        <w:t>190</w:t>
      </w:r>
      <w:r>
        <w:rPr>
          <w:rFonts w:eastAsia="仿宋_GB2312" w:hAnsi="仿宋_GB2312" w:hint="eastAsia"/>
          <w:kern w:val="0"/>
          <w:sz w:val="32"/>
          <w:szCs w:val="32"/>
        </w:rPr>
        <w:t>号</w:t>
      </w:r>
      <w:r w:rsidRPr="00B32FAD">
        <w:rPr>
          <w:rFonts w:eastAsia="仿宋_GB2312" w:hAnsi="仿宋_GB2312"/>
          <w:kern w:val="0"/>
          <w:sz w:val="32"/>
          <w:szCs w:val="32"/>
        </w:rPr>
        <w:t>。</w:t>
      </w:r>
    </w:p>
    <w:p w:rsidR="005D1044" w:rsidRDefault="005D1044" w:rsidP="005D1044">
      <w:pPr>
        <w:shd w:val="clear" w:color="auto" w:fill="FFFFFF"/>
        <w:snapToGrid w:val="0"/>
        <w:spacing w:line="560" w:lineRule="exact"/>
        <w:ind w:firstLineChars="200" w:firstLine="640"/>
        <w:rPr>
          <w:rFonts w:eastAsia="仿宋_GB2312" w:hAnsi="仿宋_GB2312"/>
          <w:b/>
          <w:kern w:val="0"/>
          <w:sz w:val="32"/>
          <w:szCs w:val="32"/>
        </w:rPr>
      </w:pPr>
      <w:r>
        <w:rPr>
          <w:rFonts w:eastAsia="仿宋_GB2312" w:hAnsi="仿宋_GB2312"/>
          <w:kern w:val="0"/>
          <w:sz w:val="32"/>
          <w:szCs w:val="32"/>
        </w:rPr>
        <w:t>每位考生的具体面试时间见附件</w:t>
      </w:r>
      <w:r>
        <w:rPr>
          <w:rFonts w:eastAsia="仿宋_GB2312" w:hAnsi="仿宋_GB2312" w:hint="eastAsia"/>
          <w:kern w:val="0"/>
          <w:sz w:val="32"/>
          <w:szCs w:val="32"/>
        </w:rPr>
        <w:t>1</w:t>
      </w:r>
      <w:r>
        <w:rPr>
          <w:rFonts w:eastAsia="仿宋_GB2312" w:hAnsi="仿宋_GB2312" w:hint="eastAsia"/>
          <w:kern w:val="0"/>
          <w:sz w:val="32"/>
          <w:szCs w:val="32"/>
        </w:rPr>
        <w:t>。</w:t>
      </w:r>
      <w:r>
        <w:rPr>
          <w:rFonts w:eastAsia="仿宋_GB2312" w:hAnsi="仿宋_GB2312"/>
          <w:kern w:val="0"/>
          <w:sz w:val="32"/>
          <w:szCs w:val="32"/>
        </w:rPr>
        <w:t>每</w:t>
      </w:r>
      <w:r>
        <w:rPr>
          <w:rFonts w:eastAsia="仿宋_GB2312" w:hAnsi="仿宋_GB2312" w:hint="eastAsia"/>
          <w:kern w:val="0"/>
          <w:sz w:val="32"/>
          <w:szCs w:val="32"/>
        </w:rPr>
        <w:t>日</w:t>
      </w:r>
      <w:r>
        <w:rPr>
          <w:rFonts w:eastAsia="仿宋_GB2312" w:hAnsi="仿宋_GB2312"/>
          <w:kern w:val="0"/>
          <w:sz w:val="32"/>
          <w:szCs w:val="32"/>
        </w:rPr>
        <w:t>的面试于</w:t>
      </w:r>
      <w:r w:rsidRPr="00B32FAD">
        <w:rPr>
          <w:rFonts w:eastAsia="仿宋_GB2312" w:hAnsi="仿宋_GB2312"/>
          <w:kern w:val="0"/>
          <w:sz w:val="32"/>
          <w:szCs w:val="32"/>
        </w:rPr>
        <w:t>上午</w:t>
      </w:r>
      <w:r w:rsidRPr="00B32FAD">
        <w:rPr>
          <w:rFonts w:eastAsia="仿宋_GB2312"/>
          <w:kern w:val="0"/>
          <w:sz w:val="32"/>
          <w:szCs w:val="32"/>
        </w:rPr>
        <w:t>9</w:t>
      </w:r>
      <w:r w:rsidRPr="00B32FAD">
        <w:rPr>
          <w:rFonts w:eastAsia="仿宋_GB2312" w:hAnsi="仿宋_GB2312"/>
          <w:kern w:val="0"/>
          <w:sz w:val="32"/>
          <w:szCs w:val="32"/>
        </w:rPr>
        <w:t>时开始，</w:t>
      </w:r>
      <w:r w:rsidRPr="00F005CF">
        <w:rPr>
          <w:rFonts w:eastAsia="仿宋_GB2312" w:hAnsi="仿宋_GB2312"/>
          <w:b/>
          <w:kern w:val="0"/>
          <w:sz w:val="32"/>
          <w:szCs w:val="32"/>
        </w:rPr>
        <w:t>截至面试当日上午</w:t>
      </w:r>
      <w:r w:rsidRPr="00F005CF">
        <w:rPr>
          <w:rFonts w:eastAsia="仿宋_GB2312"/>
          <w:b/>
          <w:kern w:val="0"/>
          <w:sz w:val="32"/>
          <w:szCs w:val="32"/>
        </w:rPr>
        <w:t>8</w:t>
      </w:r>
      <w:r w:rsidR="00FB70CE">
        <w:rPr>
          <w:rFonts w:eastAsia="仿宋_GB2312" w:hAnsi="仿宋_GB2312" w:hint="eastAsia"/>
          <w:b/>
          <w:kern w:val="0"/>
          <w:sz w:val="32"/>
          <w:szCs w:val="32"/>
        </w:rPr>
        <w:t>:</w:t>
      </w:r>
      <w:r w:rsidRPr="00F005CF">
        <w:rPr>
          <w:rFonts w:eastAsia="仿宋_GB2312"/>
          <w:b/>
          <w:kern w:val="0"/>
          <w:sz w:val="32"/>
          <w:szCs w:val="32"/>
        </w:rPr>
        <w:t>30</w:t>
      </w:r>
      <w:r w:rsidRPr="00F005CF">
        <w:rPr>
          <w:rFonts w:eastAsia="仿宋_GB2312" w:hAnsi="仿宋_GB2312"/>
          <w:b/>
          <w:kern w:val="0"/>
          <w:sz w:val="32"/>
          <w:szCs w:val="32"/>
        </w:rPr>
        <w:t>没有</w:t>
      </w:r>
      <w:proofErr w:type="gramStart"/>
      <w:r w:rsidRPr="00F005CF">
        <w:rPr>
          <w:rFonts w:eastAsia="仿宋_GB2312" w:hAnsi="仿宋_GB2312"/>
          <w:b/>
          <w:kern w:val="0"/>
          <w:sz w:val="32"/>
          <w:szCs w:val="32"/>
        </w:rPr>
        <w:t>进入候考室</w:t>
      </w:r>
      <w:proofErr w:type="gramEnd"/>
      <w:r w:rsidRPr="00F005CF">
        <w:rPr>
          <w:rFonts w:eastAsia="仿宋_GB2312" w:hAnsi="仿宋_GB2312"/>
          <w:b/>
          <w:kern w:val="0"/>
          <w:sz w:val="32"/>
          <w:szCs w:val="32"/>
        </w:rPr>
        <w:t>的考生</w:t>
      </w:r>
      <w:r>
        <w:rPr>
          <w:rFonts w:eastAsia="仿宋_GB2312" w:hAnsi="仿宋_GB2312" w:hint="eastAsia"/>
          <w:b/>
          <w:kern w:val="0"/>
          <w:sz w:val="32"/>
          <w:szCs w:val="32"/>
        </w:rPr>
        <w:t>，</w:t>
      </w:r>
      <w:r>
        <w:rPr>
          <w:rFonts w:eastAsia="仿宋_GB2312" w:hAnsi="仿宋_GB2312"/>
          <w:b/>
          <w:kern w:val="0"/>
          <w:sz w:val="32"/>
          <w:szCs w:val="32"/>
        </w:rPr>
        <w:t>取消</w:t>
      </w:r>
      <w:r>
        <w:rPr>
          <w:rFonts w:eastAsia="仿宋_GB2312" w:hAnsi="仿宋_GB2312" w:hint="eastAsia"/>
          <w:b/>
          <w:kern w:val="0"/>
          <w:sz w:val="32"/>
          <w:szCs w:val="32"/>
        </w:rPr>
        <w:t>面试</w:t>
      </w:r>
      <w:r>
        <w:rPr>
          <w:rFonts w:eastAsia="仿宋_GB2312" w:hAnsi="仿宋_GB2312"/>
          <w:b/>
          <w:kern w:val="0"/>
          <w:sz w:val="32"/>
          <w:szCs w:val="32"/>
        </w:rPr>
        <w:t>资格</w:t>
      </w:r>
      <w:r>
        <w:rPr>
          <w:rFonts w:eastAsia="仿宋_GB2312" w:hAnsi="仿宋_GB2312" w:hint="eastAsia"/>
          <w:b/>
          <w:kern w:val="0"/>
          <w:sz w:val="32"/>
          <w:szCs w:val="32"/>
        </w:rPr>
        <w:t>。</w:t>
      </w:r>
      <w:bookmarkStart w:id="0" w:name="_GoBack"/>
      <w:bookmarkEnd w:id="0"/>
    </w:p>
    <w:p w:rsidR="00532C84" w:rsidRPr="00532C84" w:rsidRDefault="00532C84" w:rsidP="005D1044">
      <w:pPr>
        <w:shd w:val="clear" w:color="auto" w:fill="FFFFFF"/>
        <w:snapToGrid w:val="0"/>
        <w:spacing w:line="560" w:lineRule="exact"/>
        <w:ind w:firstLineChars="200" w:firstLine="640"/>
        <w:rPr>
          <w:rFonts w:eastAsia="仿宋_GB2312" w:hAnsi="仿宋_GB2312"/>
          <w:kern w:val="0"/>
          <w:sz w:val="32"/>
          <w:szCs w:val="32"/>
        </w:rPr>
      </w:pPr>
      <w:r w:rsidRPr="00532C84">
        <w:rPr>
          <w:rFonts w:eastAsia="仿宋_GB2312" w:hAnsi="仿宋_GB2312" w:hint="eastAsia"/>
          <w:kern w:val="0"/>
          <w:sz w:val="32"/>
          <w:szCs w:val="32"/>
        </w:rPr>
        <w:t>面试</w:t>
      </w:r>
      <w:r w:rsidR="00484FCC">
        <w:rPr>
          <w:rFonts w:eastAsia="仿宋_GB2312" w:hAnsi="仿宋_GB2312" w:hint="eastAsia"/>
          <w:kern w:val="0"/>
          <w:sz w:val="32"/>
          <w:szCs w:val="32"/>
        </w:rPr>
        <w:t>方式</w:t>
      </w:r>
      <w:r w:rsidRPr="00532C84">
        <w:rPr>
          <w:rFonts w:eastAsia="仿宋_GB2312" w:hAnsi="仿宋_GB2312" w:hint="eastAsia"/>
          <w:kern w:val="0"/>
          <w:sz w:val="32"/>
          <w:szCs w:val="32"/>
        </w:rPr>
        <w:t>：现场面试</w:t>
      </w:r>
      <w:r w:rsidR="00484FCC">
        <w:rPr>
          <w:rFonts w:eastAsia="仿宋_GB2312" w:hAnsi="仿宋_GB2312" w:hint="eastAsia"/>
          <w:kern w:val="0"/>
          <w:sz w:val="32"/>
          <w:szCs w:val="32"/>
        </w:rPr>
        <w:t>。</w:t>
      </w:r>
    </w:p>
    <w:p w:rsidR="00F21BF9" w:rsidRDefault="005D1044" w:rsidP="001666DF">
      <w:pPr>
        <w:spacing w:line="560" w:lineRule="exact"/>
        <w:ind w:firstLineChars="200" w:firstLine="640"/>
        <w:rPr>
          <w:rFonts w:ascii="黑体" w:eastAsia="黑体" w:hAnsi="黑体"/>
          <w:bCs/>
          <w:sz w:val="32"/>
          <w:szCs w:val="32"/>
        </w:rPr>
      </w:pPr>
      <w:r>
        <w:rPr>
          <w:rFonts w:ascii="黑体" w:eastAsia="黑体" w:hAnsi="黑体" w:hint="eastAsia"/>
          <w:bCs/>
          <w:sz w:val="32"/>
          <w:szCs w:val="32"/>
        </w:rPr>
        <w:t>三</w:t>
      </w:r>
      <w:r w:rsidR="00D31F8F" w:rsidRPr="000A6F8E">
        <w:rPr>
          <w:rFonts w:ascii="黑体" w:eastAsia="黑体" w:hAnsi="黑体"/>
          <w:bCs/>
          <w:sz w:val="32"/>
          <w:szCs w:val="32"/>
        </w:rPr>
        <w:t>、</w:t>
      </w:r>
      <w:r w:rsidR="00F21BF9">
        <w:rPr>
          <w:rFonts w:ascii="黑体" w:eastAsia="黑体" w:hAnsi="黑体"/>
          <w:bCs/>
          <w:sz w:val="32"/>
          <w:szCs w:val="32"/>
        </w:rPr>
        <w:t>现场</w:t>
      </w:r>
      <w:r w:rsidR="00D31F8F" w:rsidRPr="000A6F8E">
        <w:rPr>
          <w:rFonts w:ascii="黑体" w:eastAsia="黑体" w:hAnsi="黑体"/>
          <w:bCs/>
          <w:sz w:val="32"/>
          <w:szCs w:val="32"/>
        </w:rPr>
        <w:t>资格复审</w:t>
      </w:r>
    </w:p>
    <w:p w:rsidR="00F005CF" w:rsidRPr="00F005CF" w:rsidRDefault="00AB192B" w:rsidP="001666DF">
      <w:pPr>
        <w:shd w:val="clear" w:color="auto" w:fill="FFFFFF"/>
        <w:snapToGrid w:val="0"/>
        <w:spacing w:line="560" w:lineRule="exact"/>
        <w:ind w:firstLineChars="200" w:firstLine="640"/>
        <w:rPr>
          <w:rFonts w:eastAsia="仿宋_GB2312"/>
          <w:kern w:val="0"/>
          <w:sz w:val="32"/>
          <w:szCs w:val="32"/>
        </w:rPr>
      </w:pPr>
      <w:r>
        <w:rPr>
          <w:rFonts w:eastAsia="仿宋_GB2312" w:hAnsi="仿宋_GB2312"/>
          <w:kern w:val="0"/>
          <w:sz w:val="32"/>
          <w:szCs w:val="32"/>
        </w:rPr>
        <w:t>现场</w:t>
      </w:r>
      <w:r w:rsidR="00F005CF" w:rsidRPr="00B32FAD">
        <w:rPr>
          <w:rFonts w:eastAsia="仿宋_GB2312" w:hAnsi="仿宋_GB2312"/>
          <w:kern w:val="0"/>
          <w:sz w:val="32"/>
          <w:szCs w:val="32"/>
        </w:rPr>
        <w:t>资格复审地点：</w:t>
      </w:r>
      <w:r w:rsidR="005D1044" w:rsidRPr="00B32FAD">
        <w:rPr>
          <w:rFonts w:eastAsia="仿宋_GB2312" w:hAnsi="仿宋_GB2312"/>
          <w:kern w:val="0"/>
          <w:sz w:val="32"/>
          <w:szCs w:val="32"/>
        </w:rPr>
        <w:t>上海市虹口区</w:t>
      </w:r>
      <w:r w:rsidR="005D1044">
        <w:rPr>
          <w:rFonts w:eastAsia="仿宋_GB2312" w:hAnsi="仿宋_GB2312"/>
          <w:kern w:val="0"/>
          <w:sz w:val="32"/>
          <w:szCs w:val="32"/>
        </w:rPr>
        <w:t>四平路</w:t>
      </w:r>
      <w:r w:rsidR="005D1044">
        <w:rPr>
          <w:rFonts w:eastAsia="仿宋_GB2312" w:hAnsi="仿宋_GB2312" w:hint="eastAsia"/>
          <w:kern w:val="0"/>
          <w:sz w:val="32"/>
          <w:szCs w:val="32"/>
        </w:rPr>
        <w:t>190</w:t>
      </w:r>
      <w:r w:rsidR="005D1044">
        <w:rPr>
          <w:rFonts w:eastAsia="仿宋_GB2312" w:hAnsi="仿宋_GB2312" w:hint="eastAsia"/>
          <w:kern w:val="0"/>
          <w:sz w:val="32"/>
          <w:szCs w:val="32"/>
        </w:rPr>
        <w:t>号</w:t>
      </w:r>
      <w:r w:rsidR="00F005CF" w:rsidRPr="00B32FAD">
        <w:rPr>
          <w:rFonts w:eastAsia="仿宋_GB2312" w:hAnsi="仿宋_GB2312"/>
          <w:kern w:val="0"/>
          <w:sz w:val="32"/>
          <w:szCs w:val="32"/>
        </w:rPr>
        <w:t>。</w:t>
      </w:r>
    </w:p>
    <w:p w:rsidR="00F21BF9" w:rsidRPr="00803052" w:rsidRDefault="005D1044" w:rsidP="001666DF">
      <w:pPr>
        <w:spacing w:line="560" w:lineRule="exact"/>
        <w:ind w:firstLineChars="200" w:firstLine="640"/>
        <w:rPr>
          <w:rFonts w:eastAsia="仿宋_GB2312"/>
          <w:sz w:val="32"/>
          <w:szCs w:val="32"/>
          <w:highlight w:val="green"/>
        </w:rPr>
      </w:pPr>
      <w:r>
        <w:rPr>
          <w:rFonts w:eastAsia="仿宋_GB2312" w:hAnsi="仿宋_GB2312" w:hint="eastAsia"/>
          <w:kern w:val="0"/>
          <w:sz w:val="32"/>
          <w:szCs w:val="32"/>
        </w:rPr>
        <w:t>每位考生</w:t>
      </w:r>
      <w:r w:rsidR="00F21BF9">
        <w:rPr>
          <w:rFonts w:eastAsia="仿宋_GB2312" w:hAnsi="仿宋_GB2312" w:hint="eastAsia"/>
          <w:kern w:val="0"/>
          <w:sz w:val="32"/>
          <w:szCs w:val="32"/>
        </w:rPr>
        <w:t>的现场</w:t>
      </w:r>
      <w:r w:rsidR="00F21BF9">
        <w:rPr>
          <w:rFonts w:eastAsia="仿宋_GB2312" w:hAnsi="仿宋_GB2312"/>
          <w:kern w:val="0"/>
          <w:sz w:val="32"/>
          <w:szCs w:val="32"/>
        </w:rPr>
        <w:t>资格复审时间安排见附件</w:t>
      </w:r>
      <w:r w:rsidR="00F21BF9">
        <w:rPr>
          <w:rFonts w:eastAsia="仿宋_GB2312" w:hAnsi="仿宋_GB2312" w:hint="eastAsia"/>
          <w:kern w:val="0"/>
          <w:sz w:val="32"/>
          <w:szCs w:val="32"/>
        </w:rPr>
        <w:t>1</w:t>
      </w:r>
      <w:r w:rsidR="00F21BF9">
        <w:rPr>
          <w:rFonts w:eastAsia="仿宋_GB2312" w:hAnsi="仿宋_GB2312" w:hint="eastAsia"/>
          <w:kern w:val="0"/>
          <w:sz w:val="32"/>
          <w:szCs w:val="32"/>
        </w:rPr>
        <w:t>，考生需要提交的</w:t>
      </w:r>
      <w:r w:rsidR="00F21BF9" w:rsidRPr="00B32FAD">
        <w:rPr>
          <w:rFonts w:eastAsia="仿宋_GB2312" w:hAnsi="仿宋_GB2312"/>
          <w:kern w:val="0"/>
          <w:sz w:val="32"/>
          <w:szCs w:val="32"/>
        </w:rPr>
        <w:t>材料见附件</w:t>
      </w:r>
      <w:r w:rsidR="00F21BF9" w:rsidRPr="00B32FAD">
        <w:rPr>
          <w:rFonts w:eastAsia="仿宋_GB2312"/>
          <w:kern w:val="0"/>
          <w:sz w:val="32"/>
          <w:szCs w:val="32"/>
        </w:rPr>
        <w:t>2</w:t>
      </w:r>
      <w:r w:rsidR="00F21BF9" w:rsidRPr="00B32FAD">
        <w:rPr>
          <w:rFonts w:eastAsia="仿宋_GB2312" w:hAnsi="仿宋_GB2312"/>
          <w:kern w:val="0"/>
          <w:sz w:val="32"/>
          <w:szCs w:val="32"/>
        </w:rPr>
        <w:t>。</w:t>
      </w:r>
      <w:r w:rsidR="00F21BF9" w:rsidRPr="00F21BF9">
        <w:rPr>
          <w:rFonts w:eastAsia="仿宋_GB2312" w:hAnsi="仿宋_GB2312"/>
          <w:kern w:val="0"/>
          <w:sz w:val="32"/>
          <w:szCs w:val="32"/>
        </w:rPr>
        <w:t>考生应对所提供材料的真实性负责，材料不全或</w:t>
      </w:r>
      <w:r w:rsidR="00F21BF9" w:rsidRPr="00F21BF9">
        <w:rPr>
          <w:rFonts w:eastAsia="仿宋_GB2312" w:hAnsi="仿宋_GB2312" w:hint="eastAsia"/>
          <w:kern w:val="0"/>
          <w:sz w:val="32"/>
          <w:szCs w:val="32"/>
        </w:rPr>
        <w:t>主要</w:t>
      </w:r>
      <w:r w:rsidR="00F21BF9" w:rsidRPr="00F21BF9">
        <w:rPr>
          <w:rFonts w:eastAsia="仿宋_GB2312" w:hAnsi="仿宋_GB2312"/>
          <w:kern w:val="0"/>
          <w:sz w:val="32"/>
          <w:szCs w:val="32"/>
        </w:rPr>
        <w:t>信息不实，</w:t>
      </w:r>
      <w:r w:rsidR="00F21BF9" w:rsidRPr="00F21BF9">
        <w:rPr>
          <w:rFonts w:eastAsia="仿宋_GB2312" w:hAnsi="仿宋_GB2312" w:hint="eastAsia"/>
          <w:kern w:val="0"/>
          <w:sz w:val="32"/>
          <w:szCs w:val="32"/>
        </w:rPr>
        <w:t>影响资格审查结果的，</w:t>
      </w:r>
      <w:r w:rsidR="00F21BF9" w:rsidRPr="00F21BF9">
        <w:rPr>
          <w:rFonts w:eastAsia="仿宋_GB2312" w:hAnsi="仿宋_GB2312"/>
          <w:kern w:val="0"/>
          <w:sz w:val="32"/>
          <w:szCs w:val="32"/>
        </w:rPr>
        <w:t>将取消面试资格。</w:t>
      </w:r>
    </w:p>
    <w:p w:rsidR="00F005CF" w:rsidRPr="00F005CF" w:rsidRDefault="005D1044" w:rsidP="001666DF">
      <w:pPr>
        <w:spacing w:line="560" w:lineRule="exact"/>
        <w:ind w:firstLineChars="200" w:firstLine="640"/>
        <w:rPr>
          <w:rFonts w:ascii="黑体" w:eastAsia="黑体" w:hAnsi="黑体"/>
          <w:bCs/>
          <w:sz w:val="32"/>
          <w:szCs w:val="32"/>
        </w:rPr>
      </w:pPr>
      <w:r>
        <w:rPr>
          <w:rFonts w:ascii="黑体" w:eastAsia="黑体" w:hAnsi="黑体" w:hint="eastAsia"/>
          <w:bCs/>
          <w:sz w:val="32"/>
          <w:szCs w:val="32"/>
        </w:rPr>
        <w:t>四</w:t>
      </w:r>
      <w:r w:rsidR="00F005CF" w:rsidRPr="00F005CF">
        <w:rPr>
          <w:rFonts w:ascii="黑体" w:eastAsia="黑体" w:hAnsi="黑体" w:hint="eastAsia"/>
          <w:bCs/>
          <w:sz w:val="32"/>
          <w:szCs w:val="32"/>
        </w:rPr>
        <w:t>、体检和考察</w:t>
      </w:r>
    </w:p>
    <w:p w:rsidR="001E4C19" w:rsidRPr="001E4C19" w:rsidRDefault="001E4C19" w:rsidP="001666DF">
      <w:pPr>
        <w:snapToGrid w:val="0"/>
        <w:spacing w:line="560" w:lineRule="exact"/>
        <w:ind w:firstLineChars="192" w:firstLine="614"/>
        <w:rPr>
          <w:rFonts w:ascii="楷体_GB2312" w:eastAsia="楷体_GB2312"/>
          <w:sz w:val="32"/>
          <w:szCs w:val="32"/>
        </w:rPr>
      </w:pPr>
      <w:r w:rsidRPr="001E4C19">
        <w:rPr>
          <w:rFonts w:ascii="楷体_GB2312" w:eastAsia="楷体_GB2312" w:hint="eastAsia"/>
          <w:sz w:val="32"/>
          <w:szCs w:val="32"/>
        </w:rPr>
        <w:t>（一）综合成绩计算方式</w:t>
      </w:r>
    </w:p>
    <w:p w:rsidR="001E4C19" w:rsidRDefault="001E4C19" w:rsidP="001666DF">
      <w:pPr>
        <w:snapToGrid w:val="0"/>
        <w:spacing w:line="560" w:lineRule="exact"/>
        <w:ind w:firstLineChars="192" w:firstLine="614"/>
        <w:rPr>
          <w:rFonts w:eastAsia="仿宋_GB2312"/>
          <w:sz w:val="32"/>
          <w:szCs w:val="32"/>
        </w:rPr>
      </w:pPr>
      <w:r>
        <w:rPr>
          <w:rFonts w:eastAsia="仿宋_GB2312" w:hint="eastAsia"/>
          <w:sz w:val="32"/>
          <w:szCs w:val="32"/>
        </w:rPr>
        <w:t>综合成绩</w:t>
      </w:r>
      <w:r>
        <w:rPr>
          <w:rFonts w:eastAsia="仿宋_GB2312" w:hint="eastAsia"/>
          <w:sz w:val="32"/>
          <w:szCs w:val="32"/>
        </w:rPr>
        <w:t>=</w:t>
      </w:r>
      <w:r>
        <w:rPr>
          <w:rFonts w:eastAsia="仿宋_GB2312" w:hint="eastAsia"/>
          <w:sz w:val="32"/>
          <w:szCs w:val="32"/>
        </w:rPr>
        <w:t>（笔试总成绩÷</w:t>
      </w:r>
      <w:r>
        <w:rPr>
          <w:rFonts w:eastAsia="仿宋_GB2312" w:hint="eastAsia"/>
          <w:sz w:val="32"/>
          <w:szCs w:val="32"/>
        </w:rPr>
        <w:t>2</w:t>
      </w:r>
      <w:r>
        <w:rPr>
          <w:rFonts w:eastAsia="仿宋_GB2312" w:hint="eastAsia"/>
          <w:sz w:val="32"/>
          <w:szCs w:val="32"/>
        </w:rPr>
        <w:t>）×</w:t>
      </w:r>
      <w:r w:rsidR="001351D4">
        <w:rPr>
          <w:rFonts w:eastAsia="仿宋_GB2312" w:hint="eastAsia"/>
          <w:sz w:val="32"/>
          <w:szCs w:val="32"/>
        </w:rPr>
        <w:t>50% +</w:t>
      </w:r>
      <w:r>
        <w:rPr>
          <w:rFonts w:eastAsia="仿宋_GB2312" w:hint="eastAsia"/>
          <w:sz w:val="32"/>
          <w:szCs w:val="32"/>
        </w:rPr>
        <w:t>面试成绩×</w:t>
      </w:r>
      <w:r>
        <w:rPr>
          <w:rFonts w:eastAsia="仿宋_GB2312" w:hint="eastAsia"/>
          <w:sz w:val="32"/>
          <w:szCs w:val="32"/>
        </w:rPr>
        <w:t>50%</w:t>
      </w:r>
    </w:p>
    <w:p w:rsidR="001E4C19" w:rsidRPr="001E4C19" w:rsidRDefault="001E4C19" w:rsidP="001666DF">
      <w:pPr>
        <w:snapToGrid w:val="0"/>
        <w:spacing w:line="560" w:lineRule="exact"/>
        <w:ind w:firstLineChars="192" w:firstLine="614"/>
        <w:rPr>
          <w:rFonts w:ascii="楷体_GB2312" w:eastAsia="楷体_GB2312"/>
          <w:sz w:val="32"/>
          <w:szCs w:val="32"/>
        </w:rPr>
      </w:pPr>
      <w:r w:rsidRPr="001E4C19">
        <w:rPr>
          <w:rFonts w:ascii="楷体_GB2312" w:eastAsia="楷体_GB2312" w:hint="eastAsia"/>
          <w:sz w:val="32"/>
          <w:szCs w:val="32"/>
        </w:rPr>
        <w:lastRenderedPageBreak/>
        <w:t>（二）体检和考察人选的确定</w:t>
      </w:r>
    </w:p>
    <w:p w:rsidR="001E4C19" w:rsidRDefault="001E4C19" w:rsidP="001666DF">
      <w:pPr>
        <w:spacing w:line="560" w:lineRule="exact"/>
        <w:ind w:firstLineChars="200" w:firstLine="640"/>
        <w:rPr>
          <w:rFonts w:eastAsia="仿宋_GB2312"/>
          <w:sz w:val="32"/>
          <w:szCs w:val="32"/>
        </w:rPr>
      </w:pPr>
      <w:r>
        <w:rPr>
          <w:rFonts w:eastAsia="仿宋_GB2312" w:hint="eastAsia"/>
          <w:sz w:val="32"/>
          <w:szCs w:val="32"/>
        </w:rPr>
        <w:t>实际参加面试人数与录用计划数比例达到</w:t>
      </w:r>
      <w:r>
        <w:rPr>
          <w:rFonts w:eastAsia="仿宋_GB2312" w:hint="eastAsia"/>
          <w:sz w:val="32"/>
          <w:szCs w:val="32"/>
        </w:rPr>
        <w:t>3:1</w:t>
      </w:r>
      <w:r>
        <w:rPr>
          <w:rFonts w:eastAsia="仿宋_GB2312" w:hint="eastAsia"/>
          <w:sz w:val="32"/>
          <w:szCs w:val="32"/>
        </w:rPr>
        <w:t>及以上的职位，面试后按综合成绩从高到低的顺序等额确定体检和考察人选；比例低于</w:t>
      </w:r>
      <w:r>
        <w:rPr>
          <w:rFonts w:eastAsia="仿宋_GB2312" w:hint="eastAsia"/>
          <w:sz w:val="32"/>
          <w:szCs w:val="32"/>
        </w:rPr>
        <w:t>3:1</w:t>
      </w:r>
      <w:r>
        <w:rPr>
          <w:rFonts w:eastAsia="仿宋_GB2312" w:hint="eastAsia"/>
          <w:sz w:val="32"/>
          <w:szCs w:val="32"/>
        </w:rPr>
        <w:t>的，在面试成绩达到</w:t>
      </w:r>
      <w:r>
        <w:rPr>
          <w:rFonts w:eastAsia="仿宋_GB2312" w:hint="eastAsia"/>
          <w:sz w:val="32"/>
          <w:szCs w:val="32"/>
        </w:rPr>
        <w:t>60</w:t>
      </w:r>
      <w:r>
        <w:rPr>
          <w:rFonts w:eastAsia="仿宋_GB2312" w:hint="eastAsia"/>
          <w:sz w:val="32"/>
          <w:szCs w:val="32"/>
        </w:rPr>
        <w:t>分的面试合格</w:t>
      </w:r>
      <w:r w:rsidR="00832543">
        <w:rPr>
          <w:rFonts w:eastAsia="仿宋_GB2312" w:hint="eastAsia"/>
          <w:sz w:val="32"/>
          <w:szCs w:val="32"/>
        </w:rPr>
        <w:t>分数线的考生中，按综合成绩从高到低的顺序等额确定体检和考察人选。</w:t>
      </w:r>
    </w:p>
    <w:p w:rsidR="003A7726" w:rsidRPr="001E4C19" w:rsidRDefault="003A7726" w:rsidP="001666DF">
      <w:pPr>
        <w:snapToGrid w:val="0"/>
        <w:spacing w:line="560" w:lineRule="exact"/>
        <w:ind w:firstLineChars="192" w:firstLine="614"/>
        <w:rPr>
          <w:rFonts w:ascii="楷体_GB2312" w:eastAsia="楷体_GB2312"/>
          <w:sz w:val="32"/>
          <w:szCs w:val="32"/>
        </w:rPr>
      </w:pPr>
      <w:r w:rsidRPr="001E4C19">
        <w:rPr>
          <w:rFonts w:ascii="楷体_GB2312" w:eastAsia="楷体_GB2312" w:hint="eastAsia"/>
          <w:sz w:val="32"/>
          <w:szCs w:val="32"/>
        </w:rPr>
        <w:t>（三）体检</w:t>
      </w:r>
    </w:p>
    <w:p w:rsidR="005D1044" w:rsidRDefault="003A7726" w:rsidP="001666DF">
      <w:pPr>
        <w:shd w:val="clear" w:color="auto" w:fill="FFFFFF"/>
        <w:snapToGrid w:val="0"/>
        <w:spacing w:line="560" w:lineRule="exact"/>
        <w:ind w:firstLineChars="200" w:firstLine="640"/>
        <w:rPr>
          <w:rFonts w:eastAsia="仿宋_GB2312" w:hAnsi="仿宋_GB2312"/>
          <w:kern w:val="0"/>
          <w:sz w:val="32"/>
          <w:szCs w:val="32"/>
        </w:rPr>
      </w:pPr>
      <w:r w:rsidRPr="00B32FAD">
        <w:rPr>
          <w:rFonts w:eastAsia="仿宋_GB2312" w:hAnsi="仿宋_GB2312"/>
          <w:kern w:val="0"/>
          <w:sz w:val="32"/>
          <w:szCs w:val="32"/>
        </w:rPr>
        <w:t>体检报到地点：上海市虹口区四平路</w:t>
      </w:r>
      <w:r w:rsidRPr="00B32FAD">
        <w:rPr>
          <w:rFonts w:eastAsia="仿宋_GB2312"/>
          <w:kern w:val="0"/>
          <w:sz w:val="32"/>
          <w:szCs w:val="32"/>
        </w:rPr>
        <w:t>190</w:t>
      </w:r>
      <w:r w:rsidRPr="00B32FAD">
        <w:rPr>
          <w:rFonts w:eastAsia="仿宋_GB2312" w:hAnsi="仿宋_GB2312"/>
          <w:kern w:val="0"/>
          <w:sz w:val="32"/>
          <w:szCs w:val="32"/>
        </w:rPr>
        <w:t>号。</w:t>
      </w:r>
    </w:p>
    <w:p w:rsidR="003A7726" w:rsidRPr="00B32FAD" w:rsidRDefault="003A7726" w:rsidP="001666DF">
      <w:pPr>
        <w:shd w:val="clear" w:color="auto" w:fill="FFFFFF"/>
        <w:snapToGrid w:val="0"/>
        <w:spacing w:line="560" w:lineRule="exact"/>
        <w:ind w:firstLineChars="200" w:firstLine="640"/>
        <w:rPr>
          <w:rFonts w:eastAsia="仿宋_GB2312"/>
          <w:kern w:val="0"/>
          <w:sz w:val="32"/>
          <w:szCs w:val="32"/>
        </w:rPr>
      </w:pPr>
      <w:r>
        <w:rPr>
          <w:rFonts w:eastAsia="仿宋_GB2312" w:hAnsi="仿宋_GB2312"/>
          <w:kern w:val="0"/>
          <w:sz w:val="32"/>
          <w:szCs w:val="32"/>
        </w:rPr>
        <w:t>体检日期安排见附件</w:t>
      </w:r>
      <w:r>
        <w:rPr>
          <w:rFonts w:eastAsia="仿宋_GB2312" w:hAnsi="仿宋_GB2312" w:hint="eastAsia"/>
          <w:kern w:val="0"/>
          <w:sz w:val="32"/>
          <w:szCs w:val="32"/>
        </w:rPr>
        <w:t>1</w:t>
      </w:r>
      <w:r>
        <w:rPr>
          <w:rFonts w:eastAsia="仿宋_GB2312" w:hAnsi="仿宋_GB2312" w:hint="eastAsia"/>
          <w:kern w:val="0"/>
          <w:sz w:val="32"/>
          <w:szCs w:val="32"/>
        </w:rPr>
        <w:t>。具体要求待各职位面试结束后另行通知。</w:t>
      </w:r>
    </w:p>
    <w:p w:rsidR="001E4C19" w:rsidRPr="001E4C19" w:rsidRDefault="001E4C19" w:rsidP="001666DF">
      <w:pPr>
        <w:snapToGrid w:val="0"/>
        <w:spacing w:line="560" w:lineRule="exact"/>
        <w:ind w:firstLineChars="192" w:firstLine="614"/>
        <w:rPr>
          <w:rFonts w:ascii="楷体_GB2312" w:eastAsia="楷体_GB2312"/>
          <w:sz w:val="32"/>
          <w:szCs w:val="32"/>
        </w:rPr>
      </w:pPr>
      <w:r w:rsidRPr="001E4C19">
        <w:rPr>
          <w:rFonts w:ascii="楷体_GB2312" w:eastAsia="楷体_GB2312" w:hint="eastAsia"/>
          <w:sz w:val="32"/>
          <w:szCs w:val="32"/>
        </w:rPr>
        <w:t>（四）考察</w:t>
      </w:r>
    </w:p>
    <w:p w:rsidR="001E4C19" w:rsidRDefault="00CE011E" w:rsidP="001666DF">
      <w:pPr>
        <w:spacing w:line="560" w:lineRule="exact"/>
        <w:ind w:firstLineChars="200" w:firstLine="640"/>
        <w:rPr>
          <w:rFonts w:eastAsia="仿宋_GB2312"/>
          <w:sz w:val="32"/>
          <w:szCs w:val="32"/>
        </w:rPr>
      </w:pPr>
      <w:r>
        <w:rPr>
          <w:rFonts w:eastAsia="仿宋_GB2312"/>
          <w:sz w:val="32"/>
          <w:szCs w:val="32"/>
        </w:rPr>
        <w:t>考察</w:t>
      </w:r>
      <w:r w:rsidR="001E4C19" w:rsidRPr="003E28F5">
        <w:rPr>
          <w:rFonts w:eastAsia="仿宋_GB2312"/>
          <w:sz w:val="32"/>
          <w:szCs w:val="32"/>
        </w:rPr>
        <w:t>采取个别谈话、实地走访、审核人事档案、查询社会信用记录、同</w:t>
      </w:r>
      <w:r w:rsidR="001E4C19" w:rsidRPr="003E28F5">
        <w:rPr>
          <w:rFonts w:eastAsia="仿宋_GB2312" w:hint="eastAsia"/>
          <w:sz w:val="32"/>
          <w:szCs w:val="32"/>
        </w:rPr>
        <w:t>本人</w:t>
      </w:r>
      <w:r w:rsidR="001E4C19" w:rsidRPr="003E28F5">
        <w:rPr>
          <w:rFonts w:eastAsia="仿宋_GB2312"/>
          <w:sz w:val="32"/>
          <w:szCs w:val="32"/>
        </w:rPr>
        <w:t>面谈等方法</w:t>
      </w:r>
      <w:r w:rsidR="001E4C19" w:rsidRPr="003E28F5">
        <w:rPr>
          <w:rFonts w:eastAsia="仿宋_GB2312" w:hint="eastAsia"/>
          <w:sz w:val="32"/>
          <w:szCs w:val="32"/>
        </w:rPr>
        <w:t>进行</w:t>
      </w:r>
      <w:r w:rsidR="001E4C19" w:rsidRPr="003A7726">
        <w:rPr>
          <w:rFonts w:eastAsia="仿宋_GB2312" w:hint="eastAsia"/>
          <w:sz w:val="32"/>
          <w:szCs w:val="32"/>
        </w:rPr>
        <w:t>。</w:t>
      </w:r>
    </w:p>
    <w:p w:rsidR="00902E8C" w:rsidRPr="00902E8C" w:rsidRDefault="001F5D3C" w:rsidP="001666DF">
      <w:pPr>
        <w:spacing w:line="560" w:lineRule="exact"/>
        <w:ind w:firstLineChars="200" w:firstLine="640"/>
        <w:rPr>
          <w:rFonts w:eastAsia="黑体"/>
          <w:sz w:val="32"/>
          <w:szCs w:val="32"/>
        </w:rPr>
      </w:pPr>
      <w:r>
        <w:rPr>
          <w:rFonts w:eastAsia="黑体" w:hint="eastAsia"/>
          <w:sz w:val="32"/>
          <w:szCs w:val="32"/>
        </w:rPr>
        <w:t>五</w:t>
      </w:r>
      <w:r w:rsidR="003A7726">
        <w:rPr>
          <w:rFonts w:eastAsia="黑体" w:hint="eastAsia"/>
          <w:sz w:val="32"/>
          <w:szCs w:val="32"/>
        </w:rPr>
        <w:t>、注意事项</w:t>
      </w:r>
    </w:p>
    <w:p w:rsidR="001F5D3C" w:rsidRDefault="00D31F8F" w:rsidP="001666DF">
      <w:pPr>
        <w:spacing w:line="560" w:lineRule="exact"/>
        <w:ind w:firstLineChars="200" w:firstLine="640"/>
        <w:jc w:val="left"/>
        <w:rPr>
          <w:rFonts w:eastAsia="仿宋_GB2312" w:hAnsi="仿宋_GB2312"/>
          <w:kern w:val="0"/>
          <w:sz w:val="32"/>
          <w:szCs w:val="32"/>
        </w:rPr>
      </w:pPr>
      <w:r w:rsidRPr="00B32FAD">
        <w:rPr>
          <w:rFonts w:eastAsia="仿宋_GB2312" w:hAnsi="仿宋_GB2312"/>
          <w:kern w:val="0"/>
          <w:sz w:val="32"/>
          <w:szCs w:val="32"/>
        </w:rPr>
        <w:t>（</w:t>
      </w:r>
      <w:r w:rsidR="00902E8C">
        <w:rPr>
          <w:rFonts w:eastAsia="仿宋_GB2312" w:hAnsi="仿宋_GB2312" w:hint="eastAsia"/>
          <w:kern w:val="0"/>
          <w:sz w:val="32"/>
          <w:szCs w:val="32"/>
        </w:rPr>
        <w:t>一</w:t>
      </w:r>
      <w:r w:rsidRPr="00B32FAD">
        <w:rPr>
          <w:rFonts w:eastAsia="仿宋_GB2312" w:hAnsi="仿宋_GB2312"/>
          <w:kern w:val="0"/>
          <w:sz w:val="32"/>
          <w:szCs w:val="32"/>
        </w:rPr>
        <w:t>）</w:t>
      </w:r>
      <w:r w:rsidR="001F5D3C">
        <w:rPr>
          <w:rFonts w:eastAsia="仿宋_GB2312" w:hAnsi="仿宋_GB2312" w:hint="eastAsia"/>
          <w:kern w:val="0"/>
          <w:sz w:val="32"/>
          <w:szCs w:val="32"/>
        </w:rPr>
        <w:t>根据</w:t>
      </w:r>
      <w:r w:rsidRPr="00B32FAD">
        <w:rPr>
          <w:rFonts w:eastAsia="仿宋_GB2312" w:hAnsi="仿宋_GB2312"/>
          <w:kern w:val="0"/>
          <w:sz w:val="32"/>
          <w:szCs w:val="32"/>
        </w:rPr>
        <w:t>新冠肺炎疫情防控工作的有关要求</w:t>
      </w:r>
      <w:r w:rsidR="001F5D3C">
        <w:rPr>
          <w:rFonts w:eastAsia="仿宋_GB2312" w:hAnsi="仿宋_GB2312" w:hint="eastAsia"/>
          <w:kern w:val="0"/>
          <w:sz w:val="32"/>
          <w:szCs w:val="32"/>
        </w:rPr>
        <w:t>：</w:t>
      </w:r>
    </w:p>
    <w:p w:rsidR="001F5D3C" w:rsidRDefault="001F5D3C" w:rsidP="001666DF">
      <w:pPr>
        <w:spacing w:line="560" w:lineRule="exact"/>
        <w:ind w:firstLineChars="200" w:firstLine="640"/>
        <w:jc w:val="left"/>
        <w:rPr>
          <w:rFonts w:eastAsia="仿宋_GB2312" w:hAnsi="仿宋_GB2312"/>
          <w:kern w:val="0"/>
          <w:sz w:val="32"/>
          <w:szCs w:val="32"/>
        </w:rPr>
      </w:pPr>
      <w:r>
        <w:rPr>
          <w:rFonts w:eastAsia="仿宋_GB2312" w:hAnsi="仿宋_GB2312" w:hint="eastAsia"/>
          <w:kern w:val="0"/>
          <w:sz w:val="32"/>
          <w:szCs w:val="32"/>
        </w:rPr>
        <w:t>1.</w:t>
      </w:r>
      <w:r>
        <w:rPr>
          <w:rFonts w:eastAsia="仿宋_GB2312" w:hAnsi="仿宋_GB2312"/>
          <w:kern w:val="0"/>
          <w:sz w:val="32"/>
          <w:szCs w:val="32"/>
        </w:rPr>
        <w:t>考生需提供资格复审前</w:t>
      </w:r>
      <w:r>
        <w:rPr>
          <w:rFonts w:eastAsia="仿宋_GB2312" w:hAnsi="仿宋_GB2312" w:hint="eastAsia"/>
          <w:kern w:val="0"/>
          <w:sz w:val="32"/>
          <w:szCs w:val="32"/>
        </w:rPr>
        <w:t>7</w:t>
      </w:r>
      <w:r>
        <w:rPr>
          <w:rFonts w:eastAsia="仿宋_GB2312" w:hAnsi="仿宋_GB2312" w:hint="eastAsia"/>
          <w:kern w:val="0"/>
          <w:sz w:val="32"/>
          <w:szCs w:val="32"/>
        </w:rPr>
        <w:t>日内新冠</w:t>
      </w:r>
      <w:r w:rsidR="003A0D4B">
        <w:rPr>
          <w:rFonts w:eastAsia="仿宋_GB2312" w:hAnsi="仿宋_GB2312" w:hint="eastAsia"/>
          <w:kern w:val="0"/>
          <w:sz w:val="32"/>
          <w:szCs w:val="32"/>
        </w:rPr>
        <w:t>病毒</w:t>
      </w:r>
      <w:r>
        <w:rPr>
          <w:rFonts w:eastAsia="仿宋_GB2312" w:hAnsi="仿宋_GB2312" w:hint="eastAsia"/>
          <w:kern w:val="0"/>
          <w:sz w:val="32"/>
          <w:szCs w:val="32"/>
        </w:rPr>
        <w:t>核酸检测阴性证明</w:t>
      </w:r>
      <w:r w:rsidR="000D5910">
        <w:rPr>
          <w:rFonts w:eastAsia="仿宋_GB2312" w:hAnsi="仿宋_GB2312" w:hint="eastAsia"/>
          <w:kern w:val="0"/>
          <w:sz w:val="32"/>
          <w:szCs w:val="32"/>
        </w:rPr>
        <w:t>、</w:t>
      </w:r>
      <w:r w:rsidR="003A0D4B">
        <w:rPr>
          <w:rFonts w:eastAsia="仿宋_GB2312" w:hAnsi="仿宋_GB2312" w:hint="eastAsia"/>
          <w:kern w:val="0"/>
          <w:sz w:val="32"/>
          <w:szCs w:val="32"/>
        </w:rPr>
        <w:t>资格复审前一天的</w:t>
      </w:r>
      <w:r w:rsidR="000D5910">
        <w:rPr>
          <w:rFonts w:eastAsia="仿宋_GB2312" w:hAnsi="仿宋_GB2312" w:hint="eastAsia"/>
          <w:kern w:val="0"/>
          <w:sz w:val="32"/>
          <w:szCs w:val="32"/>
        </w:rPr>
        <w:t>通信大数据行程</w:t>
      </w:r>
      <w:proofErr w:type="gramStart"/>
      <w:r w:rsidR="000D5910">
        <w:rPr>
          <w:rFonts w:eastAsia="仿宋_GB2312" w:hAnsi="仿宋_GB2312" w:hint="eastAsia"/>
          <w:kern w:val="0"/>
          <w:sz w:val="32"/>
          <w:szCs w:val="32"/>
        </w:rPr>
        <w:t>卡绿码</w:t>
      </w:r>
      <w:proofErr w:type="gramEnd"/>
      <w:r w:rsidR="003A0D4B">
        <w:rPr>
          <w:rFonts w:eastAsia="仿宋_GB2312" w:hAnsi="仿宋_GB2312" w:hint="eastAsia"/>
          <w:kern w:val="0"/>
          <w:sz w:val="32"/>
          <w:szCs w:val="32"/>
        </w:rPr>
        <w:t>和</w:t>
      </w:r>
      <w:r w:rsidR="000D5910">
        <w:rPr>
          <w:rFonts w:eastAsia="仿宋_GB2312" w:hAnsi="仿宋_GB2312" w:hint="eastAsia"/>
          <w:kern w:val="0"/>
          <w:sz w:val="32"/>
          <w:szCs w:val="32"/>
        </w:rPr>
        <w:t>上海随</w:t>
      </w:r>
      <w:proofErr w:type="gramStart"/>
      <w:r w:rsidR="000D5910">
        <w:rPr>
          <w:rFonts w:eastAsia="仿宋_GB2312" w:hAnsi="仿宋_GB2312" w:hint="eastAsia"/>
          <w:kern w:val="0"/>
          <w:sz w:val="32"/>
          <w:szCs w:val="32"/>
        </w:rPr>
        <w:t>申码绿码</w:t>
      </w:r>
      <w:proofErr w:type="gramEnd"/>
      <w:r w:rsidR="000D5910">
        <w:rPr>
          <w:rFonts w:eastAsia="仿宋_GB2312" w:hAnsi="仿宋_GB2312" w:hint="eastAsia"/>
          <w:kern w:val="0"/>
          <w:sz w:val="32"/>
          <w:szCs w:val="32"/>
        </w:rPr>
        <w:t>，于本人资格复审前一天</w:t>
      </w:r>
      <w:r w:rsidR="000D5910">
        <w:rPr>
          <w:rFonts w:eastAsia="仿宋_GB2312" w:hAnsi="仿宋_GB2312" w:hint="eastAsia"/>
          <w:kern w:val="0"/>
          <w:sz w:val="32"/>
          <w:szCs w:val="32"/>
        </w:rPr>
        <w:t>1</w:t>
      </w:r>
      <w:r w:rsidR="003A0D4B">
        <w:rPr>
          <w:rFonts w:eastAsia="仿宋_GB2312" w:hAnsi="仿宋_GB2312" w:hint="eastAsia"/>
          <w:kern w:val="0"/>
          <w:sz w:val="32"/>
          <w:szCs w:val="32"/>
        </w:rPr>
        <w:t>2</w:t>
      </w:r>
      <w:r w:rsidR="000D5910">
        <w:rPr>
          <w:rFonts w:eastAsia="仿宋_GB2312" w:hAnsi="仿宋_GB2312" w:hint="eastAsia"/>
          <w:kern w:val="0"/>
          <w:sz w:val="32"/>
          <w:szCs w:val="32"/>
        </w:rPr>
        <w:t>:00</w:t>
      </w:r>
      <w:r w:rsidR="000D5910">
        <w:rPr>
          <w:rFonts w:eastAsia="仿宋_GB2312" w:hAnsi="仿宋_GB2312" w:hint="eastAsia"/>
          <w:kern w:val="0"/>
          <w:sz w:val="32"/>
          <w:szCs w:val="32"/>
        </w:rPr>
        <w:t>前</w:t>
      </w:r>
      <w:r w:rsidR="003A0D4B">
        <w:rPr>
          <w:rFonts w:eastAsia="仿宋_GB2312" w:hAnsi="仿宋_GB2312" w:hint="eastAsia"/>
          <w:kern w:val="0"/>
          <w:sz w:val="32"/>
          <w:szCs w:val="32"/>
        </w:rPr>
        <w:t>拍照</w:t>
      </w:r>
      <w:r>
        <w:rPr>
          <w:rFonts w:eastAsia="仿宋_GB2312" w:hAnsi="仿宋_GB2312" w:hint="eastAsia"/>
          <w:kern w:val="0"/>
          <w:sz w:val="32"/>
          <w:szCs w:val="32"/>
        </w:rPr>
        <w:t>发</w:t>
      </w:r>
      <w:r>
        <w:rPr>
          <w:rFonts w:eastAsia="仿宋_GB2312" w:hAnsi="仿宋_GB2312" w:hint="eastAsia"/>
          <w:kern w:val="0"/>
          <w:sz w:val="32"/>
          <w:szCs w:val="32"/>
        </w:rPr>
        <w:t>rjc@shmsa.gov.cn</w:t>
      </w:r>
      <w:r>
        <w:rPr>
          <w:rFonts w:eastAsia="仿宋_GB2312" w:hAnsi="仿宋_GB2312" w:hint="eastAsia"/>
          <w:kern w:val="0"/>
          <w:sz w:val="32"/>
          <w:szCs w:val="32"/>
        </w:rPr>
        <w:t>，并备注职位代码及考生姓名。</w:t>
      </w:r>
    </w:p>
    <w:p w:rsidR="00E03B85" w:rsidRDefault="00E03B85" w:rsidP="001666DF">
      <w:pPr>
        <w:spacing w:line="560" w:lineRule="exact"/>
        <w:ind w:firstLineChars="200" w:firstLine="640"/>
        <w:jc w:val="left"/>
        <w:rPr>
          <w:rFonts w:eastAsia="仿宋_GB2312" w:hAnsi="仿宋_GB2312"/>
          <w:kern w:val="0"/>
          <w:sz w:val="32"/>
          <w:szCs w:val="32"/>
        </w:rPr>
      </w:pPr>
      <w:r>
        <w:rPr>
          <w:rFonts w:eastAsia="仿宋_GB2312" w:hAnsi="仿宋_GB2312" w:hint="eastAsia"/>
          <w:kern w:val="0"/>
          <w:sz w:val="32"/>
          <w:szCs w:val="32"/>
        </w:rPr>
        <w:t>2.</w:t>
      </w:r>
      <w:r>
        <w:rPr>
          <w:rFonts w:eastAsia="仿宋_GB2312" w:hAnsi="仿宋_GB2312" w:hint="eastAsia"/>
          <w:kern w:val="0"/>
          <w:sz w:val="32"/>
          <w:szCs w:val="32"/>
        </w:rPr>
        <w:t>对持非“绿码”、来自国内疫情中高风险地区或与新冠肺炎确诊或疑似病例有密切接触史的考生，须严格遵守上海市疫情防控政策要求并及时与我</w:t>
      </w:r>
      <w:r w:rsidR="003B21BB">
        <w:rPr>
          <w:rFonts w:eastAsia="仿宋_GB2312" w:hAnsi="仿宋_GB2312" w:hint="eastAsia"/>
          <w:kern w:val="0"/>
          <w:sz w:val="32"/>
          <w:szCs w:val="32"/>
        </w:rPr>
        <w:t>局</w:t>
      </w:r>
      <w:r>
        <w:rPr>
          <w:rFonts w:eastAsia="仿宋_GB2312" w:hAnsi="仿宋_GB2312" w:hint="eastAsia"/>
          <w:kern w:val="0"/>
          <w:sz w:val="32"/>
          <w:szCs w:val="32"/>
        </w:rPr>
        <w:t>联系。</w:t>
      </w:r>
    </w:p>
    <w:p w:rsidR="001F5D3C" w:rsidRDefault="00E03B85" w:rsidP="001666DF">
      <w:pPr>
        <w:spacing w:line="560" w:lineRule="exact"/>
        <w:ind w:firstLineChars="200" w:firstLine="640"/>
        <w:jc w:val="left"/>
        <w:rPr>
          <w:rFonts w:eastAsia="仿宋_GB2312" w:hAnsi="仿宋_GB2312"/>
          <w:kern w:val="0"/>
          <w:sz w:val="32"/>
          <w:szCs w:val="32"/>
        </w:rPr>
      </w:pPr>
      <w:r>
        <w:rPr>
          <w:rFonts w:eastAsia="仿宋_GB2312" w:hAnsi="仿宋_GB2312" w:hint="eastAsia"/>
          <w:kern w:val="0"/>
          <w:sz w:val="32"/>
          <w:szCs w:val="32"/>
        </w:rPr>
        <w:lastRenderedPageBreak/>
        <w:t>3</w:t>
      </w:r>
      <w:r w:rsidR="009F4AAA">
        <w:rPr>
          <w:rFonts w:eastAsia="仿宋_GB2312" w:hAnsi="仿宋_GB2312" w:hint="eastAsia"/>
          <w:kern w:val="0"/>
          <w:sz w:val="32"/>
          <w:szCs w:val="32"/>
        </w:rPr>
        <w:t>.</w:t>
      </w:r>
      <w:r w:rsidR="001F5D3C">
        <w:rPr>
          <w:rFonts w:eastAsia="仿宋_GB2312" w:hAnsi="仿宋_GB2312" w:hint="eastAsia"/>
          <w:kern w:val="0"/>
          <w:sz w:val="32"/>
          <w:szCs w:val="32"/>
        </w:rPr>
        <w:t>考生</w:t>
      </w:r>
      <w:r w:rsidR="009F4AAA">
        <w:rPr>
          <w:rFonts w:eastAsia="仿宋_GB2312" w:hAnsi="仿宋_GB2312" w:hint="eastAsia"/>
          <w:kern w:val="0"/>
          <w:sz w:val="32"/>
          <w:szCs w:val="32"/>
        </w:rPr>
        <w:t>资格复审当天自备不带呼吸阀的口罩，按要求测量体温，配合工作人员进行疫情防控检测、询问、排查等。</w:t>
      </w:r>
      <w:r>
        <w:rPr>
          <w:rFonts w:eastAsia="仿宋_GB2312" w:hAnsi="仿宋_GB2312" w:hint="eastAsia"/>
          <w:kern w:val="0"/>
          <w:sz w:val="32"/>
          <w:szCs w:val="32"/>
        </w:rPr>
        <w:t>面试</w:t>
      </w:r>
      <w:r w:rsidR="009F4AAA">
        <w:rPr>
          <w:rFonts w:eastAsia="仿宋_GB2312" w:hAnsi="仿宋_GB2312" w:hint="eastAsia"/>
          <w:kern w:val="0"/>
          <w:sz w:val="32"/>
          <w:szCs w:val="32"/>
        </w:rPr>
        <w:t>当日现场有发热等异常情况的考生，</w:t>
      </w:r>
      <w:r w:rsidR="00AB192B">
        <w:rPr>
          <w:rFonts w:eastAsia="仿宋_GB2312" w:hAnsi="仿宋_GB2312" w:hint="eastAsia"/>
          <w:kern w:val="0"/>
          <w:sz w:val="32"/>
          <w:szCs w:val="32"/>
        </w:rPr>
        <w:t>安排</w:t>
      </w:r>
      <w:r w:rsidR="009F4AAA">
        <w:rPr>
          <w:rFonts w:eastAsia="仿宋_GB2312" w:hAnsi="仿宋_GB2312" w:hint="eastAsia"/>
          <w:kern w:val="0"/>
          <w:sz w:val="32"/>
          <w:szCs w:val="32"/>
        </w:rPr>
        <w:t>视频面试。</w:t>
      </w:r>
    </w:p>
    <w:p w:rsidR="00D31F8F" w:rsidRPr="00B32FAD" w:rsidRDefault="00E03B85" w:rsidP="001666DF">
      <w:pPr>
        <w:spacing w:line="560" w:lineRule="exact"/>
        <w:ind w:firstLineChars="200" w:firstLine="640"/>
        <w:jc w:val="left"/>
        <w:rPr>
          <w:rFonts w:eastAsia="仿宋_GB2312"/>
          <w:kern w:val="0"/>
          <w:sz w:val="32"/>
          <w:szCs w:val="32"/>
        </w:rPr>
      </w:pPr>
      <w:r>
        <w:rPr>
          <w:rFonts w:eastAsia="仿宋_GB2312" w:hAnsi="仿宋_GB2312" w:hint="eastAsia"/>
          <w:kern w:val="0"/>
          <w:sz w:val="32"/>
          <w:szCs w:val="32"/>
        </w:rPr>
        <w:t>4.</w:t>
      </w:r>
      <w:r>
        <w:rPr>
          <w:rFonts w:eastAsia="仿宋_GB2312" w:hAnsi="仿宋_GB2312"/>
          <w:kern w:val="0"/>
          <w:sz w:val="32"/>
          <w:szCs w:val="32"/>
        </w:rPr>
        <w:t>考生请关注上海市新冠疫情防控有关要求，提前</w:t>
      </w:r>
      <w:r w:rsidR="00D31F8F" w:rsidRPr="00B32FAD">
        <w:rPr>
          <w:rFonts w:eastAsia="仿宋_GB2312" w:hAnsi="仿宋_GB2312"/>
          <w:kern w:val="0"/>
          <w:sz w:val="32"/>
          <w:szCs w:val="32"/>
        </w:rPr>
        <w:t>获取</w:t>
      </w:r>
      <w:r w:rsidR="00D31F8F" w:rsidRPr="00B32FAD">
        <w:rPr>
          <w:rFonts w:eastAsia="仿宋_GB2312"/>
          <w:kern w:val="0"/>
          <w:sz w:val="32"/>
          <w:szCs w:val="32"/>
        </w:rPr>
        <w:t>“</w:t>
      </w:r>
      <w:r w:rsidR="00D31F8F" w:rsidRPr="00B32FAD">
        <w:rPr>
          <w:rFonts w:eastAsia="仿宋_GB2312" w:hAnsi="仿宋_GB2312"/>
          <w:kern w:val="0"/>
          <w:sz w:val="32"/>
          <w:szCs w:val="32"/>
        </w:rPr>
        <w:t>随申码</w:t>
      </w:r>
      <w:r w:rsidR="00D31F8F" w:rsidRPr="00B32FAD">
        <w:rPr>
          <w:rFonts w:eastAsia="仿宋_GB2312"/>
          <w:kern w:val="0"/>
          <w:sz w:val="32"/>
          <w:szCs w:val="32"/>
        </w:rPr>
        <w:t>”</w:t>
      </w:r>
      <w:r w:rsidR="00D31F8F" w:rsidRPr="00B32FAD">
        <w:rPr>
          <w:rFonts w:eastAsia="仿宋_GB2312" w:hAnsi="仿宋_GB2312"/>
          <w:kern w:val="0"/>
          <w:sz w:val="32"/>
          <w:szCs w:val="32"/>
        </w:rPr>
        <w:t>，自行了解当地宾馆酒店入住、乘坐公共交通等的相关要求，做好个人防护，</w:t>
      </w:r>
      <w:r>
        <w:rPr>
          <w:rFonts w:eastAsia="仿宋_GB2312" w:hAnsi="仿宋_GB2312"/>
          <w:kern w:val="0"/>
          <w:sz w:val="32"/>
          <w:szCs w:val="32"/>
        </w:rPr>
        <w:t>少去人群聚集场所</w:t>
      </w:r>
      <w:r>
        <w:rPr>
          <w:rFonts w:eastAsia="仿宋_GB2312" w:hAnsi="仿宋_GB2312" w:hint="eastAsia"/>
          <w:kern w:val="0"/>
          <w:sz w:val="32"/>
          <w:szCs w:val="32"/>
        </w:rPr>
        <w:t>，主动记录行程轨迹，降低风险，</w:t>
      </w:r>
      <w:r w:rsidR="003B21BB">
        <w:rPr>
          <w:rFonts w:eastAsia="仿宋_GB2312" w:hAnsi="仿宋_GB2312"/>
          <w:kern w:val="0"/>
          <w:sz w:val="32"/>
          <w:szCs w:val="32"/>
        </w:rPr>
        <w:t>按时进行</w:t>
      </w:r>
      <w:r w:rsidR="00AB192B">
        <w:rPr>
          <w:rFonts w:eastAsia="仿宋_GB2312" w:hAnsi="仿宋_GB2312"/>
          <w:kern w:val="0"/>
          <w:sz w:val="32"/>
          <w:szCs w:val="32"/>
        </w:rPr>
        <w:t>现场</w:t>
      </w:r>
      <w:r w:rsidR="00D31F8F" w:rsidRPr="00B32FAD">
        <w:rPr>
          <w:rFonts w:eastAsia="仿宋_GB2312" w:hAnsi="仿宋_GB2312"/>
          <w:kern w:val="0"/>
          <w:sz w:val="32"/>
          <w:szCs w:val="32"/>
        </w:rPr>
        <w:t>资格复审和面试。</w:t>
      </w:r>
    </w:p>
    <w:p w:rsidR="00DA2750" w:rsidRDefault="00965F3C" w:rsidP="001666DF">
      <w:pPr>
        <w:spacing w:line="560" w:lineRule="exact"/>
        <w:ind w:firstLineChars="200" w:firstLine="640"/>
        <w:jc w:val="left"/>
        <w:rPr>
          <w:rFonts w:eastAsia="仿宋_GB2312" w:hAnsi="仿宋_GB2312"/>
          <w:kern w:val="0"/>
          <w:sz w:val="32"/>
          <w:szCs w:val="32"/>
        </w:rPr>
      </w:pPr>
      <w:r>
        <w:rPr>
          <w:rFonts w:eastAsia="仿宋_GB2312" w:hAnsi="仿宋_GB2312"/>
          <w:kern w:val="0"/>
          <w:sz w:val="32"/>
          <w:szCs w:val="32"/>
        </w:rPr>
        <w:t>（</w:t>
      </w:r>
      <w:r w:rsidR="003B21BB">
        <w:rPr>
          <w:rFonts w:eastAsia="仿宋_GB2312" w:hAnsi="仿宋_GB2312" w:hint="eastAsia"/>
          <w:kern w:val="0"/>
          <w:sz w:val="32"/>
          <w:szCs w:val="32"/>
        </w:rPr>
        <w:t>二</w:t>
      </w:r>
      <w:r w:rsidR="00DA2750" w:rsidRPr="00B32FAD">
        <w:rPr>
          <w:rFonts w:eastAsia="仿宋_GB2312" w:hAnsi="仿宋_GB2312"/>
          <w:kern w:val="0"/>
          <w:sz w:val="32"/>
          <w:szCs w:val="32"/>
        </w:rPr>
        <w:t>）考生面试和体检期间食宿自行安排，各项费用自理。建档立</w:t>
      </w:r>
      <w:proofErr w:type="gramStart"/>
      <w:r w:rsidR="00DA2750" w:rsidRPr="00B32FAD">
        <w:rPr>
          <w:rFonts w:eastAsia="仿宋_GB2312" w:hAnsi="仿宋_GB2312"/>
          <w:kern w:val="0"/>
          <w:sz w:val="32"/>
          <w:szCs w:val="32"/>
        </w:rPr>
        <w:t>卡贫困</w:t>
      </w:r>
      <w:proofErr w:type="gramEnd"/>
      <w:r w:rsidR="00DA2750" w:rsidRPr="00B32FAD">
        <w:rPr>
          <w:rFonts w:eastAsia="仿宋_GB2312" w:hAnsi="仿宋_GB2312"/>
          <w:kern w:val="0"/>
          <w:sz w:val="32"/>
          <w:szCs w:val="32"/>
        </w:rPr>
        <w:t>家庭人员和城市低保人员，本人在面试和体检期间的食宿费用及体检费用由我局按有关规定承担。</w:t>
      </w:r>
    </w:p>
    <w:p w:rsidR="003166D7" w:rsidRPr="003166D7" w:rsidRDefault="003166D7" w:rsidP="001666DF">
      <w:pPr>
        <w:spacing w:line="560" w:lineRule="exact"/>
        <w:ind w:firstLineChars="200" w:firstLine="640"/>
        <w:jc w:val="left"/>
        <w:rPr>
          <w:rFonts w:eastAsia="仿宋_GB2312"/>
          <w:kern w:val="0"/>
          <w:sz w:val="32"/>
          <w:szCs w:val="32"/>
        </w:rPr>
      </w:pPr>
      <w:r>
        <w:rPr>
          <w:rFonts w:eastAsia="仿宋_GB2312" w:hAnsi="仿宋_GB2312"/>
          <w:kern w:val="0"/>
          <w:sz w:val="32"/>
          <w:szCs w:val="32"/>
        </w:rPr>
        <w:t>（</w:t>
      </w:r>
      <w:r w:rsidR="003B21BB">
        <w:rPr>
          <w:rFonts w:eastAsia="仿宋_GB2312" w:hAnsi="仿宋_GB2312" w:hint="eastAsia"/>
          <w:kern w:val="0"/>
          <w:sz w:val="32"/>
          <w:szCs w:val="32"/>
        </w:rPr>
        <w:t>三</w:t>
      </w:r>
      <w:r w:rsidRPr="00B32FAD">
        <w:rPr>
          <w:rFonts w:eastAsia="仿宋_GB2312" w:hAnsi="仿宋_GB2312"/>
          <w:kern w:val="0"/>
          <w:sz w:val="32"/>
          <w:szCs w:val="32"/>
        </w:rPr>
        <w:t>）</w:t>
      </w:r>
      <w:r>
        <w:rPr>
          <w:rFonts w:eastAsia="仿宋_GB2312" w:hAnsi="仿宋_GB2312" w:hint="eastAsia"/>
          <w:kern w:val="0"/>
          <w:sz w:val="32"/>
          <w:szCs w:val="32"/>
        </w:rPr>
        <w:t>有关面试和新冠肺炎疫情防控的要求如有变动，我局将及时通过</w:t>
      </w:r>
      <w:r>
        <w:rPr>
          <w:rFonts w:eastAsia="仿宋_GB2312" w:hAnsi="仿宋_GB2312"/>
          <w:kern w:val="0"/>
          <w:sz w:val="32"/>
          <w:szCs w:val="32"/>
        </w:rPr>
        <w:t>上海海事局网站或者电话</w:t>
      </w:r>
      <w:r>
        <w:rPr>
          <w:rFonts w:eastAsia="仿宋_GB2312" w:hAnsi="仿宋_GB2312" w:hint="eastAsia"/>
          <w:kern w:val="0"/>
          <w:sz w:val="32"/>
          <w:szCs w:val="32"/>
        </w:rPr>
        <w:t>、</w:t>
      </w:r>
      <w:r>
        <w:rPr>
          <w:rFonts w:eastAsia="仿宋_GB2312" w:hAnsi="仿宋_GB2312"/>
          <w:kern w:val="0"/>
          <w:sz w:val="32"/>
          <w:szCs w:val="32"/>
        </w:rPr>
        <w:t>短信</w:t>
      </w:r>
      <w:r>
        <w:rPr>
          <w:rFonts w:eastAsia="仿宋_GB2312" w:hAnsi="仿宋_GB2312" w:hint="eastAsia"/>
          <w:kern w:val="0"/>
          <w:sz w:val="32"/>
          <w:szCs w:val="32"/>
        </w:rPr>
        <w:t>、</w:t>
      </w:r>
      <w:r>
        <w:rPr>
          <w:rFonts w:eastAsia="仿宋_GB2312" w:hAnsi="仿宋_GB2312"/>
          <w:kern w:val="0"/>
          <w:sz w:val="32"/>
          <w:szCs w:val="32"/>
        </w:rPr>
        <w:t>邮件等方式通知考生，请广大</w:t>
      </w:r>
      <w:r w:rsidRPr="00B32FAD">
        <w:rPr>
          <w:rFonts w:eastAsia="仿宋_GB2312" w:hAnsi="仿宋_GB2312"/>
          <w:kern w:val="0"/>
          <w:sz w:val="32"/>
          <w:szCs w:val="32"/>
        </w:rPr>
        <w:t>考生</w:t>
      </w:r>
      <w:r w:rsidRPr="003166D7">
        <w:rPr>
          <w:rFonts w:eastAsia="仿宋_GB2312" w:hAnsi="仿宋_GB2312" w:hint="eastAsia"/>
          <w:kern w:val="0"/>
          <w:sz w:val="32"/>
          <w:szCs w:val="32"/>
        </w:rPr>
        <w:t>务必保持手机、电子邮箱等联系方式畅通，</w:t>
      </w:r>
      <w:r w:rsidRPr="00B32FAD">
        <w:rPr>
          <w:rFonts w:eastAsia="仿宋_GB2312" w:hAnsi="仿宋_GB2312"/>
          <w:kern w:val="0"/>
          <w:sz w:val="32"/>
          <w:szCs w:val="32"/>
        </w:rPr>
        <w:t>密切关注</w:t>
      </w:r>
      <w:r>
        <w:rPr>
          <w:rFonts w:eastAsia="仿宋_GB2312" w:hAnsi="仿宋_GB2312" w:hint="eastAsia"/>
          <w:kern w:val="0"/>
          <w:sz w:val="32"/>
          <w:szCs w:val="32"/>
        </w:rPr>
        <w:t>上海</w:t>
      </w:r>
      <w:r>
        <w:rPr>
          <w:rFonts w:eastAsia="仿宋_GB2312" w:hAnsi="仿宋_GB2312"/>
          <w:kern w:val="0"/>
          <w:sz w:val="32"/>
          <w:szCs w:val="32"/>
        </w:rPr>
        <w:t>海事局网站</w:t>
      </w:r>
      <w:r w:rsidRPr="00B32FAD">
        <w:rPr>
          <w:rFonts w:eastAsia="仿宋_GB2312" w:hAnsi="仿宋_GB2312"/>
          <w:kern w:val="0"/>
          <w:sz w:val="32"/>
          <w:szCs w:val="32"/>
        </w:rPr>
        <w:t>。</w:t>
      </w:r>
    </w:p>
    <w:p w:rsidR="00D31F8F" w:rsidRPr="00B32FAD" w:rsidRDefault="00DA2750" w:rsidP="001666DF">
      <w:pPr>
        <w:shd w:val="clear" w:color="auto" w:fill="FFFFFF"/>
        <w:snapToGrid w:val="0"/>
        <w:spacing w:line="560" w:lineRule="exact"/>
        <w:ind w:firstLineChars="200" w:firstLine="640"/>
        <w:rPr>
          <w:rFonts w:eastAsia="仿宋_GB2312"/>
          <w:kern w:val="0"/>
          <w:sz w:val="32"/>
          <w:szCs w:val="32"/>
        </w:rPr>
      </w:pPr>
      <w:r>
        <w:rPr>
          <w:rFonts w:eastAsia="仿宋_GB2312" w:hAnsi="仿宋_GB2312"/>
          <w:kern w:val="0"/>
          <w:sz w:val="32"/>
          <w:szCs w:val="32"/>
        </w:rPr>
        <w:t>（</w:t>
      </w:r>
      <w:r w:rsidR="003B21BB">
        <w:rPr>
          <w:rFonts w:eastAsia="仿宋_GB2312" w:hAnsi="仿宋_GB2312" w:hint="eastAsia"/>
          <w:kern w:val="0"/>
          <w:sz w:val="32"/>
          <w:szCs w:val="32"/>
        </w:rPr>
        <w:t>四</w:t>
      </w:r>
      <w:r w:rsidR="00D31F8F" w:rsidRPr="00B32FAD">
        <w:rPr>
          <w:rFonts w:eastAsia="仿宋_GB2312" w:hAnsi="仿宋_GB2312"/>
          <w:kern w:val="0"/>
          <w:sz w:val="32"/>
          <w:szCs w:val="32"/>
        </w:rPr>
        <w:t>）上海海事局人事教育处联系方式</w:t>
      </w:r>
    </w:p>
    <w:p w:rsidR="00D31F8F" w:rsidRPr="00B32FAD" w:rsidRDefault="00D31F8F" w:rsidP="001666DF">
      <w:pPr>
        <w:shd w:val="clear" w:color="auto" w:fill="FFFFFF"/>
        <w:snapToGrid w:val="0"/>
        <w:spacing w:line="560" w:lineRule="exact"/>
        <w:ind w:firstLineChars="200" w:firstLine="640"/>
        <w:rPr>
          <w:rFonts w:eastAsia="仿宋_GB2312"/>
          <w:kern w:val="0"/>
          <w:sz w:val="32"/>
          <w:szCs w:val="32"/>
        </w:rPr>
      </w:pPr>
      <w:r w:rsidRPr="00B32FAD">
        <w:rPr>
          <w:rFonts w:eastAsia="仿宋_GB2312" w:hAnsi="仿宋_GB2312"/>
          <w:kern w:val="0"/>
          <w:sz w:val="32"/>
          <w:szCs w:val="32"/>
        </w:rPr>
        <w:t>地址：上海市四平路</w:t>
      </w:r>
      <w:r w:rsidRPr="00B32FAD">
        <w:rPr>
          <w:rFonts w:eastAsia="仿宋_GB2312"/>
          <w:kern w:val="0"/>
          <w:sz w:val="32"/>
          <w:szCs w:val="32"/>
        </w:rPr>
        <w:t>190</w:t>
      </w:r>
      <w:r w:rsidRPr="00B32FAD">
        <w:rPr>
          <w:rFonts w:eastAsia="仿宋_GB2312" w:hAnsi="仿宋_GB2312"/>
          <w:kern w:val="0"/>
          <w:sz w:val="32"/>
          <w:szCs w:val="32"/>
        </w:rPr>
        <w:t>号</w:t>
      </w:r>
      <w:r w:rsidRPr="00B32FAD">
        <w:rPr>
          <w:rFonts w:eastAsia="仿宋_GB2312"/>
          <w:kern w:val="0"/>
          <w:sz w:val="32"/>
          <w:szCs w:val="32"/>
        </w:rPr>
        <w:t>1205</w:t>
      </w:r>
      <w:r w:rsidRPr="00B32FAD">
        <w:rPr>
          <w:rFonts w:eastAsia="仿宋_GB2312" w:hAnsi="仿宋_GB2312"/>
          <w:kern w:val="0"/>
          <w:sz w:val="32"/>
          <w:szCs w:val="32"/>
        </w:rPr>
        <w:t>室</w:t>
      </w:r>
      <w:r w:rsidRPr="00B32FAD">
        <w:rPr>
          <w:rFonts w:eastAsia="仿宋_GB2312"/>
          <w:kern w:val="0"/>
          <w:sz w:val="32"/>
          <w:szCs w:val="32"/>
        </w:rPr>
        <w:t xml:space="preserve">   </w:t>
      </w:r>
      <w:r w:rsidRPr="00B32FAD">
        <w:rPr>
          <w:rFonts w:eastAsia="仿宋_GB2312" w:hAnsi="仿宋_GB2312"/>
          <w:kern w:val="0"/>
          <w:sz w:val="32"/>
          <w:szCs w:val="32"/>
        </w:rPr>
        <w:t>邮编：</w:t>
      </w:r>
      <w:r w:rsidRPr="00B32FAD">
        <w:rPr>
          <w:rFonts w:eastAsia="仿宋_GB2312"/>
          <w:kern w:val="0"/>
          <w:sz w:val="32"/>
          <w:szCs w:val="32"/>
        </w:rPr>
        <w:t>200086 </w:t>
      </w:r>
    </w:p>
    <w:p w:rsidR="00D31F8F" w:rsidRPr="00B32FAD" w:rsidRDefault="00D31F8F" w:rsidP="001666DF">
      <w:pPr>
        <w:shd w:val="clear" w:color="auto" w:fill="FFFFFF"/>
        <w:snapToGrid w:val="0"/>
        <w:spacing w:line="560" w:lineRule="exact"/>
        <w:ind w:firstLineChars="200" w:firstLine="640"/>
        <w:rPr>
          <w:rFonts w:eastAsia="仿宋_GB2312"/>
          <w:kern w:val="0"/>
          <w:sz w:val="32"/>
          <w:szCs w:val="32"/>
        </w:rPr>
      </w:pPr>
      <w:r w:rsidRPr="00B32FAD">
        <w:rPr>
          <w:rFonts w:eastAsia="仿宋_GB2312" w:hAnsi="仿宋_GB2312"/>
          <w:kern w:val="0"/>
          <w:sz w:val="32"/>
          <w:szCs w:val="32"/>
        </w:rPr>
        <w:t>电话：</w:t>
      </w:r>
      <w:r w:rsidRPr="00B32FAD">
        <w:rPr>
          <w:rFonts w:eastAsia="仿宋_GB2312"/>
          <w:kern w:val="0"/>
          <w:sz w:val="32"/>
          <w:szCs w:val="32"/>
        </w:rPr>
        <w:t xml:space="preserve">021-66072728   </w:t>
      </w:r>
      <w:r w:rsidRPr="00B32FAD">
        <w:rPr>
          <w:rFonts w:eastAsia="仿宋_GB2312" w:hAnsi="仿宋_GB2312"/>
          <w:kern w:val="0"/>
          <w:sz w:val="32"/>
          <w:szCs w:val="32"/>
        </w:rPr>
        <w:t>传真：</w:t>
      </w:r>
      <w:r w:rsidRPr="00B32FAD">
        <w:rPr>
          <w:rFonts w:eastAsia="仿宋_GB2312"/>
          <w:kern w:val="0"/>
          <w:sz w:val="32"/>
          <w:szCs w:val="32"/>
        </w:rPr>
        <w:t>021-66072720</w:t>
      </w:r>
    </w:p>
    <w:p w:rsidR="00D31F8F" w:rsidRPr="00B32FAD" w:rsidRDefault="00D31F8F" w:rsidP="001666DF">
      <w:pPr>
        <w:shd w:val="clear" w:color="auto" w:fill="FFFFFF"/>
        <w:snapToGrid w:val="0"/>
        <w:spacing w:line="560" w:lineRule="exact"/>
        <w:ind w:firstLineChars="200" w:firstLine="640"/>
        <w:rPr>
          <w:rFonts w:eastAsia="仿宋_GB2312"/>
          <w:kern w:val="0"/>
          <w:sz w:val="32"/>
          <w:szCs w:val="32"/>
        </w:rPr>
      </w:pPr>
      <w:r w:rsidRPr="00B32FAD">
        <w:rPr>
          <w:rFonts w:eastAsia="仿宋_GB2312" w:hAnsi="仿宋_GB2312"/>
          <w:kern w:val="0"/>
          <w:sz w:val="32"/>
          <w:szCs w:val="32"/>
        </w:rPr>
        <w:t>邮箱：</w:t>
      </w:r>
      <w:r w:rsidRPr="00B32FAD">
        <w:rPr>
          <w:rFonts w:eastAsia="仿宋_GB2312"/>
          <w:kern w:val="0"/>
          <w:sz w:val="32"/>
          <w:szCs w:val="32"/>
        </w:rPr>
        <w:t>rjc@shmsa.gov.cn</w:t>
      </w:r>
    </w:p>
    <w:p w:rsidR="00D31F8F" w:rsidRDefault="00D31F8F" w:rsidP="001666DF">
      <w:pPr>
        <w:shd w:val="solid" w:color="FFFFFF" w:fill="auto"/>
        <w:autoSpaceDN w:val="0"/>
        <w:spacing w:line="560" w:lineRule="exact"/>
        <w:ind w:firstLineChars="200" w:firstLine="640"/>
        <w:rPr>
          <w:rFonts w:eastAsia="仿宋_GB2312" w:hAnsi="仿宋_GB2312"/>
          <w:sz w:val="32"/>
          <w:szCs w:val="32"/>
          <w:shd w:val="clear" w:color="auto" w:fill="FFFFFF"/>
        </w:rPr>
      </w:pPr>
      <w:r w:rsidRPr="00B32FAD">
        <w:rPr>
          <w:rFonts w:eastAsia="仿宋_GB2312" w:hAnsi="仿宋_GB2312"/>
          <w:sz w:val="32"/>
          <w:szCs w:val="32"/>
          <w:shd w:val="clear" w:color="auto" w:fill="FFFFFF"/>
        </w:rPr>
        <w:t>欢迎各位考生对我们的工作进行监督。</w:t>
      </w:r>
    </w:p>
    <w:p w:rsidR="00D31F8F" w:rsidRPr="00902E8C" w:rsidRDefault="00D31F8F" w:rsidP="001666DF">
      <w:pPr>
        <w:shd w:val="solid" w:color="FFFFFF" w:fill="auto"/>
        <w:autoSpaceDN w:val="0"/>
        <w:spacing w:line="560" w:lineRule="exact"/>
        <w:rPr>
          <w:rFonts w:eastAsia="仿宋_GB2312"/>
          <w:sz w:val="32"/>
          <w:szCs w:val="32"/>
          <w:shd w:val="clear" w:color="auto" w:fill="FFFFFF"/>
        </w:rPr>
      </w:pPr>
    </w:p>
    <w:p w:rsidR="00696B55" w:rsidRDefault="00D31F8F" w:rsidP="001666DF">
      <w:pPr>
        <w:shd w:val="clear" w:color="auto" w:fill="FFFFFF"/>
        <w:snapToGrid w:val="0"/>
        <w:spacing w:line="560" w:lineRule="exact"/>
        <w:ind w:leftChars="304" w:left="1918" w:hangingChars="400" w:hanging="1280"/>
        <w:rPr>
          <w:rFonts w:eastAsia="仿宋_GB2312"/>
          <w:kern w:val="0"/>
          <w:sz w:val="32"/>
          <w:szCs w:val="32"/>
        </w:rPr>
      </w:pPr>
      <w:r w:rsidRPr="00B32FAD">
        <w:rPr>
          <w:rFonts w:eastAsia="仿宋_GB2312" w:hAnsi="仿宋_GB2312"/>
          <w:sz w:val="32"/>
          <w:szCs w:val="32"/>
        </w:rPr>
        <w:t>附件</w:t>
      </w:r>
      <w:r w:rsidR="00696B55">
        <w:rPr>
          <w:rFonts w:eastAsia="仿宋_GB2312" w:hAnsi="仿宋_GB2312" w:hint="eastAsia"/>
          <w:sz w:val="32"/>
          <w:szCs w:val="32"/>
        </w:rPr>
        <w:t>：</w:t>
      </w:r>
      <w:r w:rsidRPr="00B32FAD">
        <w:rPr>
          <w:rFonts w:eastAsia="仿宋_GB2312"/>
          <w:kern w:val="0"/>
          <w:sz w:val="32"/>
          <w:szCs w:val="32"/>
        </w:rPr>
        <w:t>1.</w:t>
      </w:r>
      <w:r w:rsidR="00696B55" w:rsidRPr="00696B55">
        <w:rPr>
          <w:rFonts w:hint="eastAsia"/>
        </w:rPr>
        <w:t xml:space="preserve"> </w:t>
      </w:r>
      <w:r w:rsidR="00696B55" w:rsidRPr="00696B55">
        <w:rPr>
          <w:rFonts w:eastAsia="仿宋_GB2312" w:hAnsi="仿宋_GB2312" w:hint="eastAsia"/>
          <w:kern w:val="0"/>
          <w:sz w:val="32"/>
          <w:szCs w:val="32"/>
        </w:rPr>
        <w:t>上海海事局</w:t>
      </w:r>
      <w:r w:rsidR="00696B55" w:rsidRPr="00696B55">
        <w:rPr>
          <w:rFonts w:eastAsia="仿宋_GB2312" w:hAnsi="仿宋_GB2312" w:hint="eastAsia"/>
          <w:kern w:val="0"/>
          <w:sz w:val="32"/>
          <w:szCs w:val="32"/>
        </w:rPr>
        <w:t>202</w:t>
      </w:r>
      <w:r w:rsidR="003B21BB">
        <w:rPr>
          <w:rFonts w:eastAsia="仿宋_GB2312" w:hAnsi="仿宋_GB2312" w:hint="eastAsia"/>
          <w:kern w:val="0"/>
          <w:sz w:val="32"/>
          <w:szCs w:val="32"/>
        </w:rPr>
        <w:t>1</w:t>
      </w:r>
      <w:r w:rsidR="00696B55" w:rsidRPr="00696B55">
        <w:rPr>
          <w:rFonts w:eastAsia="仿宋_GB2312" w:hAnsi="仿宋_GB2312" w:hint="eastAsia"/>
          <w:kern w:val="0"/>
          <w:sz w:val="32"/>
          <w:szCs w:val="32"/>
        </w:rPr>
        <w:t>年度考试录用公务员面试名单及日程安排</w:t>
      </w:r>
      <w:r w:rsidRPr="00B32FAD">
        <w:rPr>
          <w:rFonts w:eastAsia="仿宋_GB2312"/>
          <w:kern w:val="0"/>
          <w:sz w:val="32"/>
          <w:szCs w:val="32"/>
        </w:rPr>
        <w:t xml:space="preserve">     </w:t>
      </w:r>
      <w:r w:rsidR="000559E2" w:rsidRPr="00B32FAD">
        <w:rPr>
          <w:rFonts w:eastAsia="仿宋_GB2312"/>
          <w:kern w:val="0"/>
          <w:sz w:val="32"/>
          <w:szCs w:val="32"/>
        </w:rPr>
        <w:t xml:space="preserve"> </w:t>
      </w:r>
    </w:p>
    <w:p w:rsidR="00D31F8F" w:rsidRPr="00B32FAD" w:rsidRDefault="00D31F8F" w:rsidP="001666DF">
      <w:pPr>
        <w:shd w:val="clear" w:color="auto" w:fill="FFFFFF"/>
        <w:snapToGrid w:val="0"/>
        <w:spacing w:line="560" w:lineRule="exact"/>
        <w:ind w:leftChars="704" w:left="1478"/>
        <w:rPr>
          <w:rFonts w:eastAsia="仿宋_GB2312"/>
          <w:kern w:val="0"/>
          <w:sz w:val="32"/>
          <w:szCs w:val="32"/>
        </w:rPr>
      </w:pPr>
      <w:r w:rsidRPr="00B32FAD">
        <w:rPr>
          <w:rFonts w:eastAsia="仿宋_GB2312"/>
          <w:kern w:val="0"/>
          <w:sz w:val="32"/>
          <w:szCs w:val="32"/>
        </w:rPr>
        <w:lastRenderedPageBreak/>
        <w:t>2.</w:t>
      </w:r>
      <w:r w:rsidR="00E4519B">
        <w:rPr>
          <w:rFonts w:eastAsia="仿宋_GB2312" w:hint="eastAsia"/>
          <w:kern w:val="0"/>
          <w:sz w:val="32"/>
          <w:szCs w:val="32"/>
        </w:rPr>
        <w:t xml:space="preserve"> </w:t>
      </w:r>
      <w:r w:rsidR="00E4519B">
        <w:rPr>
          <w:rFonts w:eastAsia="仿宋_GB2312" w:hAnsi="仿宋_GB2312" w:hint="eastAsia"/>
          <w:kern w:val="0"/>
          <w:sz w:val="32"/>
          <w:szCs w:val="32"/>
        </w:rPr>
        <w:t>现场</w:t>
      </w:r>
      <w:r w:rsidR="00E4519B" w:rsidRPr="00B32FAD">
        <w:rPr>
          <w:rFonts w:eastAsia="仿宋_GB2312" w:hAnsi="仿宋_GB2312"/>
          <w:kern w:val="0"/>
          <w:sz w:val="32"/>
          <w:szCs w:val="32"/>
        </w:rPr>
        <w:t>资格复审材料</w:t>
      </w:r>
    </w:p>
    <w:p w:rsidR="00D31F8F" w:rsidRPr="00B32FAD" w:rsidRDefault="00D31F8F" w:rsidP="001666DF">
      <w:pPr>
        <w:spacing w:line="560" w:lineRule="exact"/>
        <w:ind w:firstLine="640"/>
        <w:rPr>
          <w:rFonts w:eastAsia="仿宋_GB2312"/>
          <w:sz w:val="32"/>
          <w:szCs w:val="32"/>
        </w:rPr>
      </w:pPr>
    </w:p>
    <w:p w:rsidR="003166D7" w:rsidRDefault="003166D7" w:rsidP="001666DF">
      <w:pPr>
        <w:shd w:val="solid" w:color="FFFFFF" w:fill="auto"/>
        <w:autoSpaceDN w:val="0"/>
        <w:spacing w:line="560" w:lineRule="exact"/>
        <w:jc w:val="left"/>
        <w:rPr>
          <w:rFonts w:eastAsia="仿宋_GB2312" w:hAnsi="仿宋_GB2312"/>
          <w:sz w:val="32"/>
          <w:szCs w:val="32"/>
          <w:shd w:val="clear" w:color="auto" w:fill="FFFFFF"/>
        </w:rPr>
      </w:pPr>
    </w:p>
    <w:p w:rsidR="00D31F8F" w:rsidRPr="00B32FAD" w:rsidRDefault="00D31F8F" w:rsidP="001666DF">
      <w:pPr>
        <w:shd w:val="solid" w:color="FFFFFF" w:fill="auto"/>
        <w:autoSpaceDN w:val="0"/>
        <w:spacing w:line="560" w:lineRule="exact"/>
        <w:ind w:firstLineChars="1800" w:firstLine="5760"/>
        <w:jc w:val="left"/>
        <w:rPr>
          <w:rFonts w:eastAsia="仿宋_GB2312"/>
          <w:sz w:val="32"/>
          <w:szCs w:val="32"/>
          <w:shd w:val="clear" w:color="auto" w:fill="FFFFFF"/>
        </w:rPr>
      </w:pPr>
      <w:r w:rsidRPr="00B32FAD">
        <w:rPr>
          <w:rFonts w:eastAsia="仿宋_GB2312" w:hAnsi="仿宋_GB2312"/>
          <w:sz w:val="32"/>
          <w:szCs w:val="32"/>
          <w:shd w:val="clear" w:color="auto" w:fill="FFFFFF"/>
        </w:rPr>
        <w:t>上海海事局</w:t>
      </w:r>
    </w:p>
    <w:p w:rsidR="00D31F8F" w:rsidRPr="001D6BEE" w:rsidRDefault="003166D7" w:rsidP="001666DF">
      <w:pPr>
        <w:spacing w:line="560" w:lineRule="exact"/>
        <w:jc w:val="left"/>
        <w:rPr>
          <w:rFonts w:eastAsia="仿宋_GB2312"/>
          <w:sz w:val="32"/>
          <w:szCs w:val="32"/>
          <w:shd w:val="clear" w:color="auto" w:fill="FFFFFF"/>
        </w:rPr>
      </w:pP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sidR="00D31F8F" w:rsidRPr="00B32FAD">
        <w:rPr>
          <w:rFonts w:eastAsia="仿宋_GB2312"/>
          <w:sz w:val="32"/>
          <w:szCs w:val="32"/>
          <w:shd w:val="clear" w:color="auto" w:fill="FFFFFF"/>
        </w:rPr>
        <w:t>202</w:t>
      </w:r>
      <w:r w:rsidR="003B21BB">
        <w:rPr>
          <w:rFonts w:eastAsia="仿宋_GB2312" w:hint="eastAsia"/>
          <w:sz w:val="32"/>
          <w:szCs w:val="32"/>
          <w:shd w:val="clear" w:color="auto" w:fill="FFFFFF"/>
        </w:rPr>
        <w:t>1</w:t>
      </w:r>
      <w:r w:rsidR="00D31F8F" w:rsidRPr="00B32FAD">
        <w:rPr>
          <w:rFonts w:eastAsia="仿宋_GB2312" w:hAnsi="仿宋_GB2312"/>
          <w:sz w:val="32"/>
          <w:szCs w:val="32"/>
          <w:shd w:val="clear" w:color="auto" w:fill="FFFFFF"/>
        </w:rPr>
        <w:t>年</w:t>
      </w:r>
      <w:r w:rsidR="003B21BB">
        <w:rPr>
          <w:rFonts w:eastAsia="仿宋_GB2312" w:hint="eastAsia"/>
          <w:sz w:val="32"/>
          <w:szCs w:val="32"/>
          <w:shd w:val="clear" w:color="auto" w:fill="FFFFFF"/>
        </w:rPr>
        <w:t>2</w:t>
      </w:r>
      <w:r w:rsidR="00D31F8F" w:rsidRPr="00B32FAD">
        <w:rPr>
          <w:rFonts w:eastAsia="仿宋_GB2312" w:hAnsi="仿宋_GB2312"/>
          <w:sz w:val="32"/>
          <w:szCs w:val="32"/>
          <w:shd w:val="clear" w:color="auto" w:fill="FFFFFF"/>
        </w:rPr>
        <w:t>月</w:t>
      </w:r>
      <w:r w:rsidR="003B21BB">
        <w:rPr>
          <w:rFonts w:eastAsia="仿宋_GB2312" w:hint="eastAsia"/>
          <w:sz w:val="32"/>
          <w:szCs w:val="32"/>
          <w:shd w:val="clear" w:color="auto" w:fill="FFFFFF"/>
        </w:rPr>
        <w:t>2</w:t>
      </w:r>
      <w:r w:rsidR="008C56BD">
        <w:rPr>
          <w:rFonts w:eastAsia="仿宋_GB2312" w:hint="eastAsia"/>
          <w:sz w:val="32"/>
          <w:szCs w:val="32"/>
          <w:shd w:val="clear" w:color="auto" w:fill="FFFFFF"/>
        </w:rPr>
        <w:t>6</w:t>
      </w:r>
      <w:r w:rsidR="00D31F8F" w:rsidRPr="00B32FAD">
        <w:rPr>
          <w:rFonts w:eastAsia="仿宋_GB2312" w:hAnsi="仿宋_GB2312"/>
          <w:sz w:val="32"/>
          <w:szCs w:val="32"/>
          <w:shd w:val="clear" w:color="auto" w:fill="FFFFFF"/>
        </w:rPr>
        <w:t>日</w:t>
      </w:r>
    </w:p>
    <w:sectPr w:rsidR="00D31F8F" w:rsidRPr="001D6BEE" w:rsidSect="00B32FAD">
      <w:footerReference w:type="default" r:id="rId7"/>
      <w:pgSz w:w="11906" w:h="16838"/>
      <w:pgMar w:top="2098" w:right="1588"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E6C" w:rsidRDefault="002F2E6C" w:rsidP="00D31F8F">
      <w:r>
        <w:separator/>
      </w:r>
    </w:p>
  </w:endnote>
  <w:endnote w:type="continuationSeparator" w:id="0">
    <w:p w:rsidR="002F2E6C" w:rsidRDefault="002F2E6C" w:rsidP="00D31F8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F8F" w:rsidRDefault="00B607C8">
    <w:pPr>
      <w:pStyle w:val="a4"/>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D31F8F" w:rsidRDefault="00B607C8">
                <w:pPr>
                  <w:snapToGrid w:val="0"/>
                  <w:rPr>
                    <w:sz w:val="18"/>
                  </w:rPr>
                </w:pPr>
                <w:r>
                  <w:rPr>
                    <w:rFonts w:hint="eastAsia"/>
                    <w:sz w:val="18"/>
                  </w:rPr>
                  <w:fldChar w:fldCharType="begin"/>
                </w:r>
                <w:r w:rsidR="009F4B92">
                  <w:rPr>
                    <w:rFonts w:hint="eastAsia"/>
                    <w:sz w:val="18"/>
                  </w:rPr>
                  <w:instrText xml:space="preserve"> PAGE  \* MERGEFORMAT </w:instrText>
                </w:r>
                <w:r>
                  <w:rPr>
                    <w:rFonts w:hint="eastAsia"/>
                    <w:sz w:val="18"/>
                  </w:rPr>
                  <w:fldChar w:fldCharType="separate"/>
                </w:r>
                <w:r w:rsidR="00484FCC">
                  <w:rPr>
                    <w:noProof/>
                    <w:sz w:val="18"/>
                  </w:rPr>
                  <w:t>1</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E6C" w:rsidRDefault="002F2E6C" w:rsidP="00D31F8F">
      <w:r>
        <w:separator/>
      </w:r>
    </w:p>
  </w:footnote>
  <w:footnote w:type="continuationSeparator" w:id="0">
    <w:p w:rsidR="002F2E6C" w:rsidRDefault="002F2E6C" w:rsidP="00D31F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638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718FC"/>
    <w:rsid w:val="00000963"/>
    <w:rsid w:val="000318A1"/>
    <w:rsid w:val="000559E2"/>
    <w:rsid w:val="000A6F8E"/>
    <w:rsid w:val="000C7588"/>
    <w:rsid w:val="000D5910"/>
    <w:rsid w:val="00113D6A"/>
    <w:rsid w:val="001351D4"/>
    <w:rsid w:val="001666DF"/>
    <w:rsid w:val="00181811"/>
    <w:rsid w:val="00195B59"/>
    <w:rsid w:val="001D6BEE"/>
    <w:rsid w:val="001E4C19"/>
    <w:rsid w:val="001F5D3C"/>
    <w:rsid w:val="001F7642"/>
    <w:rsid w:val="002D3B5E"/>
    <w:rsid w:val="002F2E6C"/>
    <w:rsid w:val="003166D7"/>
    <w:rsid w:val="0036165F"/>
    <w:rsid w:val="003A0D4B"/>
    <w:rsid w:val="003A7726"/>
    <w:rsid w:val="003B21BB"/>
    <w:rsid w:val="003B6EE5"/>
    <w:rsid w:val="003C6631"/>
    <w:rsid w:val="003F1EB3"/>
    <w:rsid w:val="00407732"/>
    <w:rsid w:val="00484FCC"/>
    <w:rsid w:val="00497FB4"/>
    <w:rsid w:val="004B786E"/>
    <w:rsid w:val="00532C84"/>
    <w:rsid w:val="005515DB"/>
    <w:rsid w:val="005D1044"/>
    <w:rsid w:val="00640DCB"/>
    <w:rsid w:val="00643A74"/>
    <w:rsid w:val="00695DE8"/>
    <w:rsid w:val="00696B55"/>
    <w:rsid w:val="006D0925"/>
    <w:rsid w:val="00753037"/>
    <w:rsid w:val="007718FC"/>
    <w:rsid w:val="007A588B"/>
    <w:rsid w:val="007B7C2A"/>
    <w:rsid w:val="007F2DA5"/>
    <w:rsid w:val="008110AD"/>
    <w:rsid w:val="00832543"/>
    <w:rsid w:val="008351A7"/>
    <w:rsid w:val="008824D8"/>
    <w:rsid w:val="008C56BD"/>
    <w:rsid w:val="008E7DC4"/>
    <w:rsid w:val="00902E8C"/>
    <w:rsid w:val="00965F3C"/>
    <w:rsid w:val="009D066D"/>
    <w:rsid w:val="009F4AAA"/>
    <w:rsid w:val="009F4B92"/>
    <w:rsid w:val="00A04FA8"/>
    <w:rsid w:val="00A357FF"/>
    <w:rsid w:val="00A65D75"/>
    <w:rsid w:val="00A96652"/>
    <w:rsid w:val="00AA7AC7"/>
    <w:rsid w:val="00AB106D"/>
    <w:rsid w:val="00AB192B"/>
    <w:rsid w:val="00AD030B"/>
    <w:rsid w:val="00AE2337"/>
    <w:rsid w:val="00AF598D"/>
    <w:rsid w:val="00B074F0"/>
    <w:rsid w:val="00B32FAD"/>
    <w:rsid w:val="00B607C8"/>
    <w:rsid w:val="00B75A04"/>
    <w:rsid w:val="00BC7CA4"/>
    <w:rsid w:val="00C077E6"/>
    <w:rsid w:val="00C3709A"/>
    <w:rsid w:val="00C86C57"/>
    <w:rsid w:val="00CD5E97"/>
    <w:rsid w:val="00CE011E"/>
    <w:rsid w:val="00CE1A4C"/>
    <w:rsid w:val="00D01B98"/>
    <w:rsid w:val="00D31F8F"/>
    <w:rsid w:val="00D35508"/>
    <w:rsid w:val="00DA2750"/>
    <w:rsid w:val="00DB62A3"/>
    <w:rsid w:val="00DD1E8F"/>
    <w:rsid w:val="00DE332B"/>
    <w:rsid w:val="00DE6D14"/>
    <w:rsid w:val="00E03B85"/>
    <w:rsid w:val="00E05D71"/>
    <w:rsid w:val="00E4519B"/>
    <w:rsid w:val="00F005CF"/>
    <w:rsid w:val="00F21BF9"/>
    <w:rsid w:val="00F77967"/>
    <w:rsid w:val="00F80264"/>
    <w:rsid w:val="00F91D60"/>
    <w:rsid w:val="00FA640D"/>
    <w:rsid w:val="00FB70CE"/>
    <w:rsid w:val="00FF723B"/>
    <w:rsid w:val="201A7D64"/>
    <w:rsid w:val="20EA0C73"/>
    <w:rsid w:val="359B4B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F8F"/>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D31F8F"/>
    <w:pPr>
      <w:ind w:firstLineChars="200" w:firstLine="640"/>
    </w:pPr>
    <w:rPr>
      <w:rFonts w:eastAsia="黑体"/>
      <w:sz w:val="32"/>
      <w:szCs w:val="24"/>
    </w:rPr>
  </w:style>
  <w:style w:type="paragraph" w:styleId="a4">
    <w:name w:val="footer"/>
    <w:basedOn w:val="a"/>
    <w:link w:val="Char0"/>
    <w:uiPriority w:val="99"/>
    <w:unhideWhenUsed/>
    <w:qFormat/>
    <w:rsid w:val="00D31F8F"/>
    <w:pPr>
      <w:tabs>
        <w:tab w:val="center" w:pos="4153"/>
        <w:tab w:val="right" w:pos="8306"/>
      </w:tabs>
      <w:snapToGrid w:val="0"/>
      <w:jc w:val="left"/>
    </w:pPr>
    <w:rPr>
      <w:sz w:val="18"/>
      <w:szCs w:val="18"/>
    </w:rPr>
  </w:style>
  <w:style w:type="paragraph" w:styleId="a5">
    <w:name w:val="header"/>
    <w:basedOn w:val="a"/>
    <w:link w:val="Char1"/>
    <w:uiPriority w:val="99"/>
    <w:unhideWhenUsed/>
    <w:rsid w:val="00D31F8F"/>
    <w:pPr>
      <w:pBdr>
        <w:bottom w:val="single" w:sz="6" w:space="1" w:color="auto"/>
      </w:pBdr>
      <w:tabs>
        <w:tab w:val="center" w:pos="4153"/>
        <w:tab w:val="right" w:pos="8306"/>
      </w:tabs>
      <w:snapToGrid w:val="0"/>
      <w:jc w:val="center"/>
    </w:pPr>
    <w:rPr>
      <w:sz w:val="18"/>
      <w:szCs w:val="18"/>
    </w:rPr>
  </w:style>
  <w:style w:type="character" w:customStyle="1" w:styleId="Char">
    <w:name w:val="正文文本缩进 Char"/>
    <w:basedOn w:val="a0"/>
    <w:link w:val="a3"/>
    <w:qFormat/>
    <w:rsid w:val="00D31F8F"/>
    <w:rPr>
      <w:rFonts w:ascii="Times New Roman" w:eastAsia="黑体" w:hAnsi="Times New Roman" w:cs="Times New Roman"/>
      <w:sz w:val="32"/>
      <w:szCs w:val="24"/>
    </w:rPr>
  </w:style>
  <w:style w:type="character" w:customStyle="1" w:styleId="Char1">
    <w:name w:val="页眉 Char"/>
    <w:basedOn w:val="a0"/>
    <w:link w:val="a5"/>
    <w:uiPriority w:val="99"/>
    <w:rsid w:val="00D31F8F"/>
    <w:rPr>
      <w:rFonts w:ascii="Times New Roman" w:eastAsia="宋体" w:hAnsi="Times New Roman" w:cs="Times New Roman"/>
      <w:sz w:val="18"/>
      <w:szCs w:val="18"/>
    </w:rPr>
  </w:style>
  <w:style w:type="character" w:customStyle="1" w:styleId="Char0">
    <w:name w:val="页脚 Char"/>
    <w:basedOn w:val="a0"/>
    <w:link w:val="a4"/>
    <w:uiPriority w:val="99"/>
    <w:rsid w:val="00D31F8F"/>
    <w:rPr>
      <w:rFonts w:ascii="Times New Roman" w:eastAsia="宋体" w:hAnsi="Times New Roman" w:cs="Times New Roman"/>
      <w:sz w:val="18"/>
      <w:szCs w:val="18"/>
    </w:rPr>
  </w:style>
  <w:style w:type="character" w:styleId="a6">
    <w:name w:val="Hyperlink"/>
    <w:basedOn w:val="a0"/>
    <w:uiPriority w:val="99"/>
    <w:unhideWhenUsed/>
    <w:rsid w:val="000A6F8E"/>
    <w:rPr>
      <w:color w:val="0563C1" w:themeColor="hyperlink"/>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212</Words>
  <Characters>1211</Characters>
  <Application>Microsoft Office Word</Application>
  <DocSecurity>0</DocSecurity>
  <Lines>10</Lines>
  <Paragraphs>2</Paragraphs>
  <ScaleCrop>false</ScaleCrop>
  <Company>Microsoft</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msa</cp:lastModifiedBy>
  <cp:revision>5</cp:revision>
  <cp:lastPrinted>2020-06-01T07:36:00Z</cp:lastPrinted>
  <dcterms:created xsi:type="dcterms:W3CDTF">2021-02-25T07:06:00Z</dcterms:created>
  <dcterms:modified xsi:type="dcterms:W3CDTF">2021-02-25T16:25:00Z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