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rPr>
          <w:rFonts w:hint="eastAsia" w:ascii="Times New Roman" w:hAnsi="Times New Roman"/>
          <w:szCs w:val="21"/>
        </w:rPr>
      </w:pPr>
      <w:bookmarkStart w:id="0" w:name="_Toc3138"/>
      <w:bookmarkStart w:id="1" w:name="_Toc26191"/>
      <w:bookmarkStart w:id="2" w:name="_Toc26736"/>
    </w:p>
    <w:p>
      <w:pPr>
        <w:ind w:firstLine="420"/>
        <w:rPr>
          <w:rFonts w:ascii="Times New Roman" w:hAnsi="Times New Roman"/>
          <w:szCs w:val="21"/>
        </w:rPr>
      </w:pPr>
    </w:p>
    <w:p>
      <w:pPr>
        <w:jc w:val="distribute"/>
        <w:rPr>
          <w:rFonts w:ascii="Times New Roman" w:hAnsi="Times New Roman" w:eastAsia="微软雅黑" w:cs="Times New Roman"/>
          <w:b/>
          <w:bCs/>
          <w:sz w:val="52"/>
          <w:szCs w:val="52"/>
        </w:rPr>
      </w:pPr>
      <w:r>
        <w:rPr>
          <w:rFonts w:ascii="Times New Roman" w:hAnsi="Times New Roman" w:eastAsia="微软雅黑" w:cs="Times New Roman"/>
          <w:b/>
          <w:bCs/>
          <w:sz w:val="52"/>
          <w:szCs w:val="52"/>
        </w:rPr>
        <w:t>中华人民共和国船舶技术法规</w:t>
      </w:r>
    </w:p>
    <w:p>
      <w:pPr>
        <w:ind w:firstLine="526" w:firstLineChars="200"/>
        <w:jc w:val="right"/>
        <w:rPr>
          <w:rFonts w:ascii="Times New Roman" w:hAnsi="Times New Roman" w:eastAsia="仿宋"/>
          <w:sz w:val="28"/>
          <w:szCs w:val="28"/>
        </w:rPr>
      </w:pPr>
      <w:r>
        <w:rPr>
          <w:rFonts w:ascii="Times New Roman" w:hAnsi="Times New Roman" w:eastAsia="仿宋"/>
          <w:sz w:val="28"/>
          <w:szCs w:val="28"/>
        </w:rPr>
        <w:t>MSA 20**年 第**号 公告</w:t>
      </w:r>
    </w:p>
    <w:p>
      <w:pPr>
        <w:ind w:firstLine="608"/>
        <w:jc w:val="center"/>
        <w:rPr>
          <w:rFonts w:ascii="Times New Roman" w:hAnsi="Times New Roman"/>
          <w:szCs w:val="32"/>
        </w:rPr>
      </w:pPr>
      <w:r>
        <w:rPr>
          <w:rFonts w:ascii="Times New Roman" w:hAnsi="Times New Roman" w:eastAsia="黑体"/>
          <w:b/>
          <w:sz w:val="32"/>
          <w:szCs w:val="32"/>
        </w:rPr>
        <w:drawing>
          <wp:anchor distT="0" distB="0" distL="114300" distR="114300" simplePos="0" relativeHeight="251659264" behindDoc="1" locked="0" layoutInCell="1" allowOverlap="1">
            <wp:simplePos x="0" y="0"/>
            <wp:positionH relativeFrom="margin">
              <wp:posOffset>-102235</wp:posOffset>
            </wp:positionH>
            <wp:positionV relativeFrom="margin">
              <wp:posOffset>1832610</wp:posOffset>
            </wp:positionV>
            <wp:extent cx="5731510" cy="5525770"/>
            <wp:effectExtent l="19050" t="0" r="2540" b="0"/>
            <wp:wrapNone/>
            <wp:docPr id="34" name="WordPictureWatermark3916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WordPictureWatermark39165" descr="图片1"/>
                    <pic:cNvPicPr>
                      <a:picLocks noChangeAspect="1" noChangeArrowheads="1"/>
                    </pic:cNvPicPr>
                  </pic:nvPicPr>
                  <pic:blipFill>
                    <a:blip r:embed="rId11"/>
                    <a:srcRect/>
                    <a:stretch>
                      <a:fillRect/>
                    </a:stretch>
                  </pic:blipFill>
                  <pic:spPr>
                    <a:xfrm>
                      <a:off x="0" y="0"/>
                      <a:ext cx="5731510" cy="5525770"/>
                    </a:xfrm>
                    <a:prstGeom prst="rect">
                      <a:avLst/>
                    </a:prstGeom>
                    <a:noFill/>
                    <a:ln w="9525">
                      <a:noFill/>
                      <a:miter lim="800000"/>
                      <a:headEnd/>
                      <a:tailEnd/>
                    </a:ln>
                  </pic:spPr>
                </pic:pic>
              </a:graphicData>
            </a:graphic>
          </wp:anchor>
        </w:drawing>
      </w:r>
      <w:r>
        <w:rPr>
          <w:rFonts w:ascii="Times New Roman" w:hAnsi="Times New Roman"/>
        </w:rPr>
        <mc:AlternateContent>
          <mc:Choice Requires="wps">
            <w:drawing>
              <wp:anchor distT="0" distB="0" distL="114300" distR="114300" simplePos="0" relativeHeight="251660288" behindDoc="0" locked="0" layoutInCell="1" allowOverlap="1">
                <wp:simplePos x="0" y="0"/>
                <wp:positionH relativeFrom="column">
                  <wp:posOffset>-36195</wp:posOffset>
                </wp:positionH>
                <wp:positionV relativeFrom="paragraph">
                  <wp:posOffset>3175</wp:posOffset>
                </wp:positionV>
                <wp:extent cx="5400040" cy="635"/>
                <wp:effectExtent l="11430" t="12700" r="17780" b="15240"/>
                <wp:wrapNone/>
                <wp:docPr id="10" name="直线 22"/>
                <wp:cNvGraphicFramePr/>
                <a:graphic xmlns:a="http://schemas.openxmlformats.org/drawingml/2006/main">
                  <a:graphicData uri="http://schemas.microsoft.com/office/word/2010/wordprocessingShape">
                    <wps:wsp>
                      <wps:cNvCnPr>
                        <a:cxnSpLocks noChangeShapeType="1"/>
                      </wps:cNvCnPr>
                      <wps:spPr bwMode="auto">
                        <a:xfrm>
                          <a:off x="0" y="0"/>
                          <a:ext cx="5400040" cy="635"/>
                        </a:xfrm>
                        <a:prstGeom prst="line">
                          <a:avLst/>
                        </a:prstGeom>
                        <a:noFill/>
                        <a:ln w="19050">
                          <a:solidFill>
                            <a:srgbClr val="000000"/>
                          </a:solidFill>
                          <a:round/>
                        </a:ln>
                      </wps:spPr>
                      <wps:bodyPr/>
                    </wps:wsp>
                  </a:graphicData>
                </a:graphic>
              </wp:anchor>
            </w:drawing>
          </mc:Choice>
          <mc:Fallback>
            <w:pict>
              <v:line id="直线 22" o:spid="_x0000_s1026" o:spt="20" style="position:absolute;left:0pt;margin-left:-2.85pt;margin-top:0.25pt;height:0.05pt;width:425.2pt;z-index:251660288;mso-width-relative:page;mso-height-relative:page;" filled="f" stroked="t" coordsize="21600,21600" o:gfxdata="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gHajD9IAAAAEAQAADwAAAAAAAAABACAA&#10;AAAiAAAAZHJzL2Rvd25yZXYueG1sUEsBAhQAFAAAAAgAh07iQLWRH2TaAQAApgMAAA4AAAAAAAAA&#10;AQAgAAAAIQEAAGRycy9lMm9Eb2MueG1sUEsFBgAAAAAGAAYAWQEAAG0FAAAAAA==&#10;">
                <v:fill on="f" focussize="0,0"/>
                <v:stroke weight="1.5pt" color="#000000" joinstyle="round"/>
                <v:imagedata o:title=""/>
                <o:lock v:ext="edit" aspectratio="f"/>
              </v:line>
            </w:pict>
          </mc:Fallback>
        </mc:AlternateContent>
      </w:r>
    </w:p>
    <w:p>
      <w:pPr>
        <w:ind w:firstLine="386"/>
        <w:jc w:val="center"/>
        <w:rPr>
          <w:rFonts w:ascii="Times New Roman" w:hAnsi="Times New Roman"/>
          <w:szCs w:val="32"/>
        </w:rPr>
      </w:pPr>
    </w:p>
    <w:p>
      <w:pPr>
        <w:ind w:firstLine="686"/>
        <w:jc w:val="center"/>
        <w:rPr>
          <w:rFonts w:ascii="Times New Roman" w:hAnsi="Times New Roman" w:eastAsia="楷体_GB2312"/>
          <w:sz w:val="36"/>
          <w:szCs w:val="36"/>
        </w:rPr>
      </w:pPr>
    </w:p>
    <w:p>
      <w:pPr>
        <w:spacing w:line="360" w:lineRule="auto"/>
        <w:ind w:firstLine="608"/>
        <w:jc w:val="center"/>
        <w:rPr>
          <w:rFonts w:ascii="Times New Roman" w:hAnsi="Times New Roman" w:eastAsia="黑体"/>
          <w:b/>
          <w:sz w:val="32"/>
          <w:szCs w:val="32"/>
        </w:rPr>
      </w:pPr>
    </w:p>
    <w:p>
      <w:pPr>
        <w:spacing w:line="360" w:lineRule="auto"/>
        <w:ind w:firstLine="608"/>
        <w:jc w:val="center"/>
        <w:rPr>
          <w:rFonts w:ascii="Times New Roman" w:hAnsi="Times New Roman" w:eastAsia="黑体"/>
          <w:b/>
          <w:sz w:val="32"/>
          <w:szCs w:val="32"/>
        </w:rPr>
      </w:pPr>
    </w:p>
    <w:p>
      <w:pPr>
        <w:spacing w:line="360" w:lineRule="auto"/>
        <w:ind w:firstLine="608"/>
        <w:jc w:val="center"/>
        <w:rPr>
          <w:rFonts w:ascii="Times New Roman" w:hAnsi="Times New Roman" w:eastAsia="黑体"/>
          <w:b/>
          <w:sz w:val="32"/>
          <w:szCs w:val="32"/>
        </w:rPr>
      </w:pPr>
    </w:p>
    <w:p>
      <w:pPr>
        <w:spacing w:line="360" w:lineRule="auto"/>
        <w:jc w:val="center"/>
        <w:rPr>
          <w:rFonts w:ascii="Times New Roman" w:hAnsi="Times New Roman" w:eastAsia="黑体"/>
          <w:b/>
          <w:sz w:val="52"/>
          <w:szCs w:val="52"/>
        </w:rPr>
      </w:pPr>
      <w:r>
        <w:rPr>
          <w:rFonts w:hint="eastAsia" w:ascii="Times New Roman" w:hAnsi="Times New Roman" w:eastAsia="黑体"/>
          <w:b/>
          <w:sz w:val="52"/>
          <w:szCs w:val="52"/>
        </w:rPr>
        <w:t>氢燃料动力船舶技术与检验暂行规则</w:t>
      </w:r>
    </w:p>
    <w:p>
      <w:pPr>
        <w:spacing w:line="360" w:lineRule="auto"/>
        <w:ind w:firstLine="448"/>
        <w:jc w:val="center"/>
        <w:rPr>
          <w:rFonts w:ascii="Times New Roman" w:hAnsi="Times New Roman"/>
          <w:b/>
          <w:sz w:val="24"/>
        </w:rPr>
      </w:pPr>
    </w:p>
    <w:p>
      <w:pPr>
        <w:spacing w:line="360" w:lineRule="auto"/>
        <w:ind w:firstLine="689"/>
        <w:jc w:val="center"/>
        <w:rPr>
          <w:rFonts w:ascii="Times New Roman" w:hAnsi="Times New Roman"/>
          <w:b/>
          <w:sz w:val="36"/>
          <w:szCs w:val="36"/>
        </w:rPr>
      </w:pPr>
      <w:r>
        <w:rPr>
          <w:rFonts w:ascii="Times New Roman" w:hAnsi="Times New Roman"/>
          <w:b/>
          <w:sz w:val="36"/>
          <w:szCs w:val="36"/>
        </w:rPr>
        <w:t>20**</w:t>
      </w:r>
    </w:p>
    <w:p>
      <w:pPr>
        <w:ind w:firstLine="686"/>
        <w:jc w:val="center"/>
        <w:rPr>
          <w:rFonts w:ascii="Times New Roman" w:hAnsi="Times New Roman"/>
          <w:sz w:val="36"/>
          <w:szCs w:val="36"/>
        </w:rPr>
      </w:pPr>
      <w:r>
        <w:rPr>
          <w:rFonts w:hint="eastAsia" w:ascii="Times New Roman" w:hAnsi="Times New Roman"/>
          <w:sz w:val="36"/>
          <w:szCs w:val="36"/>
        </w:rPr>
        <w:t>（征求意见稿）</w:t>
      </w:r>
    </w:p>
    <w:p>
      <w:pPr>
        <w:ind w:firstLine="526"/>
        <w:rPr>
          <w:rFonts w:ascii="Times New Roman" w:hAnsi="Times New Roman"/>
          <w:sz w:val="28"/>
        </w:rPr>
      </w:pPr>
    </w:p>
    <w:p>
      <w:pPr>
        <w:ind w:firstLine="528"/>
        <w:jc w:val="center"/>
        <w:rPr>
          <w:rFonts w:ascii="Times New Roman" w:hAnsi="Times New Roman"/>
          <w:b/>
          <w:sz w:val="28"/>
        </w:rPr>
      </w:pPr>
    </w:p>
    <w:p>
      <w:pPr>
        <w:ind w:firstLine="528"/>
        <w:jc w:val="center"/>
        <w:rPr>
          <w:rFonts w:ascii="Times New Roman" w:hAnsi="Times New Roman"/>
          <w:b/>
          <w:sz w:val="28"/>
        </w:rPr>
      </w:pPr>
    </w:p>
    <w:p>
      <w:pPr>
        <w:ind w:firstLine="528"/>
        <w:jc w:val="center"/>
        <w:rPr>
          <w:rFonts w:ascii="Times New Roman" w:hAnsi="Times New Roman"/>
          <w:b/>
          <w:sz w:val="28"/>
        </w:rPr>
      </w:pPr>
    </w:p>
    <w:p>
      <w:pPr>
        <w:ind w:firstLine="528"/>
        <w:jc w:val="center"/>
        <w:rPr>
          <w:rFonts w:ascii="Times New Roman" w:hAnsi="Times New Roman"/>
          <w:b/>
          <w:sz w:val="28"/>
        </w:rPr>
      </w:pPr>
    </w:p>
    <w:p>
      <w:pPr>
        <w:ind w:firstLine="528"/>
        <w:rPr>
          <w:rFonts w:ascii="Times New Roman" w:hAnsi="Times New Roman"/>
          <w:b/>
          <w:sz w:val="28"/>
        </w:rPr>
      </w:pPr>
    </w:p>
    <w:p>
      <w:pPr>
        <w:ind w:firstLine="528"/>
        <w:rPr>
          <w:rFonts w:ascii="Times New Roman" w:hAnsi="Times New Roman"/>
          <w:color w:val="000000"/>
          <w:sz w:val="24"/>
          <w:szCs w:val="24"/>
          <w:u w:val="single"/>
        </w:rPr>
        <w:sectPr>
          <w:headerReference r:id="rId4" w:type="default"/>
          <w:footerReference r:id="rId5" w:type="default"/>
          <w:footnotePr>
            <w:numRestart w:val="eachPage"/>
          </w:footnotePr>
          <w:pgSz w:w="11907" w:h="16840"/>
          <w:pgMar w:top="1474" w:right="1400" w:bottom="1361" w:left="1559" w:header="851" w:footer="992" w:gutter="284"/>
          <w:cols w:space="720" w:num="1"/>
          <w:docGrid w:type="linesAndChars" w:linePitch="312" w:charSpace="-3482"/>
        </w:sectPr>
      </w:pPr>
      <w:bookmarkStart w:id="213" w:name="_GoBack"/>
      <w:bookmarkEnd w:id="213"/>
    </w:p>
    <w:bookmarkEnd w:id="0"/>
    <w:bookmarkEnd w:id="1"/>
    <w:bookmarkEnd w:id="2"/>
    <w:p>
      <w:pPr>
        <w:pStyle w:val="73"/>
        <w:jc w:val="center"/>
        <w:rPr>
          <w:rFonts w:ascii="Times New Roman" w:hAnsi="Times New Roman" w:eastAsia="黑体"/>
          <w:color w:val="auto"/>
          <w:sz w:val="32"/>
          <w:szCs w:val="32"/>
          <w:lang w:val="zh-CN"/>
        </w:rPr>
      </w:pPr>
      <w:bookmarkStart w:id="3" w:name="_Toc357414851"/>
      <w:bookmarkStart w:id="4" w:name="_Toc357605719"/>
      <w:bookmarkStart w:id="5" w:name="_Toc357522532"/>
      <w:r>
        <w:rPr>
          <w:rFonts w:hint="eastAsia" w:ascii="Times New Roman" w:hAnsi="Times New Roman" w:eastAsia="黑体"/>
          <w:b/>
          <w:bCs/>
          <w:color w:val="auto"/>
          <w:kern w:val="0"/>
          <w:sz w:val="32"/>
          <w:szCs w:val="32"/>
          <w:lang w:val="zh-CN"/>
        </w:rPr>
        <w:t>目</w:t>
      </w:r>
      <w:r>
        <w:rPr>
          <w:rFonts w:hint="eastAsia" w:ascii="Times New Roman" w:hAnsi="Times New Roman" w:eastAsia="黑体"/>
          <w:b/>
          <w:bCs/>
          <w:color w:val="auto"/>
          <w:kern w:val="0"/>
          <w:sz w:val="32"/>
          <w:szCs w:val="32"/>
        </w:rPr>
        <w:t>录</w:t>
      </w:r>
    </w:p>
    <w:p>
      <w:pPr>
        <w:pStyle w:val="28"/>
        <w:rPr>
          <w:rFonts w:ascii="Times New Roman" w:hAnsi="Times New Roman" w:cs="Times New Roman" w:eastAsiaTheme="minorEastAsia"/>
          <w:b w:val="0"/>
          <w:bCs w:val="0"/>
          <w:caps w:val="0"/>
          <w:sz w:val="21"/>
          <w:szCs w:val="22"/>
        </w:rPr>
      </w:pPr>
      <w:r>
        <w:rPr>
          <w:rFonts w:ascii="Times New Roman" w:hAnsi="Times New Roman"/>
          <w:sz w:val="21"/>
          <w:szCs w:val="21"/>
        </w:rPr>
        <w:fldChar w:fldCharType="begin"/>
      </w:r>
      <w:r>
        <w:rPr>
          <w:rFonts w:ascii="Times New Roman" w:hAnsi="Times New Roman"/>
          <w:sz w:val="21"/>
          <w:szCs w:val="21"/>
        </w:rPr>
        <w:instrText xml:space="preserve"> TOC \o "1-2" \h \z \u </w:instrText>
      </w:r>
      <w:r>
        <w:rPr>
          <w:rFonts w:ascii="Times New Roman" w:hAnsi="Times New Roman"/>
          <w:sz w:val="21"/>
          <w:szCs w:val="21"/>
        </w:rPr>
        <w:fldChar w:fldCharType="separate"/>
      </w:r>
      <w:r>
        <w:rPr>
          <w:rFonts w:ascii="Times New Roman" w:hAnsi="Times New Roman"/>
          <w:b/>
          <w:bCs/>
          <w:caps/>
          <w:sz w:val="20"/>
          <w:szCs w:val="20"/>
        </w:rPr>
        <w:fldChar w:fldCharType="begin"/>
      </w:r>
      <w:r>
        <w:rPr>
          <w:rFonts w:ascii="Times New Roman" w:hAnsi="Times New Roman"/>
          <w:b/>
          <w:bCs/>
          <w:caps/>
          <w:sz w:val="20"/>
          <w:szCs w:val="20"/>
        </w:rPr>
        <w:instrText xml:space="preserve"> HYPERLINK \l "_Toc75879932" </w:instrText>
      </w:r>
      <w:r>
        <w:rPr>
          <w:rFonts w:ascii="Times New Roman" w:hAnsi="Times New Roman"/>
          <w:b/>
          <w:bCs/>
          <w:caps/>
          <w:sz w:val="20"/>
          <w:szCs w:val="20"/>
        </w:rPr>
        <w:fldChar w:fldCharType="separate"/>
      </w:r>
      <w:r>
        <w:rPr>
          <w:rStyle w:val="44"/>
          <w:rFonts w:hint="eastAsia" w:ascii="Times New Roman" w:hAnsi="Times New Roman"/>
          <w:b/>
          <w:bCs/>
          <w:caps/>
          <w:sz w:val="20"/>
          <w:szCs w:val="20"/>
        </w:rPr>
        <w:t>第</w:t>
      </w:r>
      <w:r>
        <w:rPr>
          <w:rStyle w:val="44"/>
          <w:rFonts w:ascii="Times New Roman" w:hAnsi="Times New Roman"/>
          <w:b/>
          <w:bCs/>
          <w:caps/>
          <w:sz w:val="20"/>
          <w:szCs w:val="20"/>
        </w:rPr>
        <w:t>1</w:t>
      </w:r>
      <w:r>
        <w:rPr>
          <w:rStyle w:val="44"/>
          <w:rFonts w:hint="eastAsia" w:ascii="Times New Roman" w:hAnsi="Times New Roman"/>
          <w:b/>
          <w:bCs/>
          <w:caps/>
          <w:sz w:val="20"/>
          <w:szCs w:val="20"/>
        </w:rPr>
        <w:t>章</w:t>
      </w:r>
      <w:r>
        <w:rPr>
          <w:rStyle w:val="44"/>
          <w:rFonts w:ascii="Times New Roman" w:hAnsi="Times New Roman"/>
          <w:b/>
          <w:bCs/>
          <w:caps/>
          <w:sz w:val="20"/>
          <w:szCs w:val="20"/>
        </w:rPr>
        <w:t xml:space="preserve"> </w:t>
      </w:r>
      <w:r>
        <w:rPr>
          <w:rStyle w:val="44"/>
          <w:rFonts w:hint="eastAsia" w:ascii="Times New Roman" w:hAnsi="Times New Roman"/>
          <w:b/>
          <w:bCs/>
          <w:caps/>
          <w:sz w:val="20"/>
          <w:szCs w:val="20"/>
        </w:rPr>
        <w:t>总则</w:t>
      </w:r>
      <w:r>
        <w:rPr>
          <w:rFonts w:ascii="Times New Roman" w:hAnsi="Times New Roman"/>
          <w:b/>
          <w:bCs/>
          <w:caps/>
          <w:sz w:val="20"/>
          <w:szCs w:val="20"/>
        </w:rPr>
        <w:tab/>
      </w:r>
      <w:r>
        <w:rPr>
          <w:rFonts w:ascii="Times New Roman" w:hAnsi="Times New Roman"/>
          <w:b/>
          <w:bCs/>
          <w:caps/>
          <w:sz w:val="20"/>
          <w:szCs w:val="20"/>
        </w:rPr>
        <w:fldChar w:fldCharType="begin"/>
      </w:r>
      <w:r>
        <w:rPr>
          <w:rFonts w:ascii="Times New Roman" w:hAnsi="Times New Roman"/>
          <w:b/>
          <w:bCs/>
          <w:caps/>
          <w:sz w:val="20"/>
          <w:szCs w:val="20"/>
        </w:rPr>
        <w:instrText xml:space="preserve"> PAGEREF _Toc75879932 \h </w:instrText>
      </w:r>
      <w:r>
        <w:rPr>
          <w:rFonts w:ascii="Times New Roman" w:hAnsi="Times New Roman"/>
          <w:b/>
          <w:bCs/>
          <w:caps/>
          <w:sz w:val="20"/>
          <w:szCs w:val="20"/>
        </w:rPr>
        <w:fldChar w:fldCharType="separate"/>
      </w:r>
      <w:r>
        <w:rPr>
          <w:rFonts w:ascii="Times New Roman" w:hAnsi="Times New Roman"/>
          <w:b/>
          <w:bCs/>
          <w:caps/>
          <w:sz w:val="20"/>
          <w:szCs w:val="20"/>
        </w:rPr>
        <w:t>- 2 -</w:t>
      </w:r>
      <w:r>
        <w:rPr>
          <w:rFonts w:ascii="Times New Roman" w:hAnsi="Times New Roman"/>
          <w:b/>
          <w:bCs/>
          <w:caps/>
          <w:sz w:val="20"/>
          <w:szCs w:val="20"/>
        </w:rPr>
        <w:fldChar w:fldCharType="end"/>
      </w:r>
      <w:r>
        <w:rPr>
          <w:rFonts w:ascii="Times New Roman" w:hAnsi="Times New Roman"/>
          <w:b/>
          <w:bCs/>
          <w:caps/>
          <w:sz w:val="20"/>
          <w:szCs w:val="20"/>
        </w:rPr>
        <w:fldChar w:fldCharType="end"/>
      </w:r>
    </w:p>
    <w:p>
      <w:pPr>
        <w:pStyle w:val="32"/>
        <w:tabs>
          <w:tab w:val="right" w:leader="dot" w:pos="9061"/>
        </w:tabs>
        <w:rPr>
          <w:rFonts w:ascii="Times New Roman" w:hAnsi="Times New Roman" w:cs="Times New Roman" w:eastAsiaTheme="minorEastAsia"/>
          <w:smallCaps w:val="0"/>
          <w:sz w:val="21"/>
          <w:szCs w:val="22"/>
        </w:rPr>
      </w:pPr>
      <w:r>
        <w:rPr>
          <w:rFonts w:ascii="Times New Roman" w:hAnsi="Times New Roman"/>
          <w:smallCaps/>
          <w:sz w:val="20"/>
          <w:szCs w:val="20"/>
        </w:rPr>
        <w:fldChar w:fldCharType="begin"/>
      </w:r>
      <w:r>
        <w:rPr>
          <w:rFonts w:ascii="Times New Roman" w:hAnsi="Times New Roman"/>
          <w:smallCaps/>
          <w:sz w:val="20"/>
          <w:szCs w:val="20"/>
        </w:rPr>
        <w:instrText xml:space="preserve"> HYPERLINK \l "_Toc75879933" </w:instrText>
      </w:r>
      <w:r>
        <w:rPr>
          <w:rFonts w:ascii="Times New Roman" w:hAnsi="Times New Roman"/>
          <w:smallCaps/>
          <w:sz w:val="20"/>
          <w:szCs w:val="20"/>
        </w:rPr>
        <w:fldChar w:fldCharType="separate"/>
      </w:r>
      <w:r>
        <w:rPr>
          <w:rStyle w:val="44"/>
          <w:rFonts w:hint="eastAsia" w:ascii="Times New Roman" w:hAnsi="Times New Roman"/>
          <w:b/>
          <w:smallCaps/>
          <w:kern w:val="0"/>
          <w:sz w:val="20"/>
          <w:szCs w:val="20"/>
        </w:rPr>
        <w:t>第</w:t>
      </w:r>
      <w:r>
        <w:rPr>
          <w:rStyle w:val="44"/>
          <w:rFonts w:ascii="Times New Roman" w:hAnsi="Times New Roman"/>
          <w:b/>
          <w:smallCaps/>
          <w:kern w:val="0"/>
          <w:sz w:val="20"/>
          <w:szCs w:val="20"/>
        </w:rPr>
        <w:t>1节</w:t>
      </w:r>
      <w:r>
        <w:rPr>
          <w:rStyle w:val="44"/>
          <w:rFonts w:ascii="Times New Roman" w:hAnsi="Times New Roman"/>
          <w:smallCaps/>
          <w:sz w:val="20"/>
          <w:szCs w:val="20"/>
        </w:rPr>
        <w:t xml:space="preserve"> </w:t>
      </w:r>
      <w:r>
        <w:rPr>
          <w:rStyle w:val="44"/>
          <w:rFonts w:hint="eastAsia" w:ascii="Times New Roman" w:hAnsi="Times New Roman"/>
          <w:smallCaps/>
          <w:sz w:val="20"/>
          <w:szCs w:val="20"/>
        </w:rPr>
        <w:t>一般规定</w:t>
      </w:r>
      <w:r>
        <w:rPr>
          <w:rFonts w:ascii="Times New Roman" w:hAnsi="Times New Roman"/>
          <w:smallCaps/>
          <w:sz w:val="20"/>
          <w:szCs w:val="20"/>
        </w:rPr>
        <w:tab/>
      </w:r>
      <w:r>
        <w:rPr>
          <w:rFonts w:ascii="Times New Roman" w:hAnsi="Times New Roman"/>
          <w:smallCaps/>
          <w:sz w:val="20"/>
          <w:szCs w:val="20"/>
        </w:rPr>
        <w:fldChar w:fldCharType="begin"/>
      </w:r>
      <w:r>
        <w:rPr>
          <w:rFonts w:ascii="Times New Roman" w:hAnsi="Times New Roman"/>
          <w:smallCaps/>
          <w:sz w:val="20"/>
          <w:szCs w:val="20"/>
        </w:rPr>
        <w:instrText xml:space="preserve"> PAGEREF _Toc75879933 \h </w:instrText>
      </w:r>
      <w:r>
        <w:rPr>
          <w:rFonts w:ascii="Times New Roman" w:hAnsi="Times New Roman"/>
          <w:smallCaps/>
          <w:sz w:val="20"/>
          <w:szCs w:val="20"/>
        </w:rPr>
        <w:fldChar w:fldCharType="separate"/>
      </w:r>
      <w:r>
        <w:rPr>
          <w:rFonts w:ascii="Times New Roman" w:hAnsi="Times New Roman"/>
          <w:smallCaps/>
          <w:sz w:val="20"/>
          <w:szCs w:val="20"/>
        </w:rPr>
        <w:t>- 2 -</w:t>
      </w:r>
      <w:r>
        <w:rPr>
          <w:rFonts w:ascii="Times New Roman" w:hAnsi="Times New Roman"/>
          <w:smallCaps/>
          <w:sz w:val="20"/>
          <w:szCs w:val="20"/>
        </w:rPr>
        <w:fldChar w:fldCharType="end"/>
      </w:r>
      <w:r>
        <w:rPr>
          <w:rFonts w:ascii="Times New Roman" w:hAnsi="Times New Roman"/>
          <w:smallCaps/>
          <w:sz w:val="20"/>
          <w:szCs w:val="20"/>
        </w:rPr>
        <w:fldChar w:fldCharType="end"/>
      </w:r>
    </w:p>
    <w:p>
      <w:pPr>
        <w:pStyle w:val="32"/>
        <w:tabs>
          <w:tab w:val="right" w:leader="dot" w:pos="9061"/>
        </w:tabs>
        <w:rPr>
          <w:rFonts w:ascii="Times New Roman" w:hAnsi="Times New Roman" w:cs="Times New Roman" w:eastAsiaTheme="minorEastAsia"/>
          <w:smallCaps w:val="0"/>
          <w:sz w:val="21"/>
          <w:szCs w:val="22"/>
        </w:rPr>
      </w:pPr>
      <w:r>
        <w:rPr>
          <w:rFonts w:ascii="Times New Roman" w:hAnsi="Times New Roman"/>
          <w:smallCaps/>
          <w:sz w:val="20"/>
          <w:szCs w:val="20"/>
        </w:rPr>
        <w:fldChar w:fldCharType="begin"/>
      </w:r>
      <w:r>
        <w:rPr>
          <w:rFonts w:ascii="Times New Roman" w:hAnsi="Times New Roman"/>
          <w:smallCaps/>
          <w:sz w:val="20"/>
          <w:szCs w:val="20"/>
        </w:rPr>
        <w:instrText xml:space="preserve"> HYPERLINK \l "_Toc75879934" </w:instrText>
      </w:r>
      <w:r>
        <w:rPr>
          <w:rFonts w:ascii="Times New Roman" w:hAnsi="Times New Roman"/>
          <w:smallCaps/>
          <w:sz w:val="20"/>
          <w:szCs w:val="20"/>
        </w:rPr>
        <w:fldChar w:fldCharType="separate"/>
      </w:r>
      <w:r>
        <w:rPr>
          <w:rStyle w:val="44"/>
          <w:rFonts w:hint="eastAsia" w:ascii="Times New Roman" w:hAnsi="Times New Roman"/>
          <w:b/>
          <w:smallCaps/>
          <w:kern w:val="0"/>
          <w:sz w:val="20"/>
          <w:szCs w:val="20"/>
        </w:rPr>
        <w:t>第</w:t>
      </w:r>
      <w:r>
        <w:rPr>
          <w:rStyle w:val="44"/>
          <w:rFonts w:ascii="Times New Roman" w:hAnsi="Times New Roman"/>
          <w:b/>
          <w:smallCaps/>
          <w:kern w:val="0"/>
          <w:sz w:val="20"/>
          <w:szCs w:val="20"/>
        </w:rPr>
        <w:t>2节</w:t>
      </w:r>
      <w:r>
        <w:rPr>
          <w:rStyle w:val="44"/>
          <w:rFonts w:ascii="Times New Roman" w:hAnsi="Times New Roman"/>
          <w:smallCaps/>
          <w:sz w:val="20"/>
          <w:szCs w:val="20"/>
        </w:rPr>
        <w:t xml:space="preserve"> </w:t>
      </w:r>
      <w:r>
        <w:rPr>
          <w:rStyle w:val="44"/>
          <w:rFonts w:hint="eastAsia" w:ascii="Times New Roman" w:hAnsi="Times New Roman"/>
          <w:smallCaps/>
          <w:sz w:val="20"/>
          <w:szCs w:val="20"/>
        </w:rPr>
        <w:t>检验与证书</w:t>
      </w:r>
      <w:r>
        <w:rPr>
          <w:rFonts w:ascii="Times New Roman" w:hAnsi="Times New Roman"/>
          <w:smallCaps/>
          <w:sz w:val="20"/>
          <w:szCs w:val="20"/>
        </w:rPr>
        <w:tab/>
      </w:r>
      <w:r>
        <w:rPr>
          <w:rFonts w:ascii="Times New Roman" w:hAnsi="Times New Roman"/>
          <w:smallCaps/>
          <w:sz w:val="20"/>
          <w:szCs w:val="20"/>
        </w:rPr>
        <w:fldChar w:fldCharType="begin"/>
      </w:r>
      <w:r>
        <w:rPr>
          <w:rFonts w:ascii="Times New Roman" w:hAnsi="Times New Roman"/>
          <w:smallCaps/>
          <w:sz w:val="20"/>
          <w:szCs w:val="20"/>
        </w:rPr>
        <w:instrText xml:space="preserve"> PAGEREF _Toc75879934 \h </w:instrText>
      </w:r>
      <w:r>
        <w:rPr>
          <w:rFonts w:ascii="Times New Roman" w:hAnsi="Times New Roman"/>
          <w:smallCaps/>
          <w:sz w:val="20"/>
          <w:szCs w:val="20"/>
        </w:rPr>
        <w:fldChar w:fldCharType="separate"/>
      </w:r>
      <w:r>
        <w:rPr>
          <w:rFonts w:ascii="Times New Roman" w:hAnsi="Times New Roman"/>
          <w:smallCaps/>
          <w:sz w:val="20"/>
          <w:szCs w:val="20"/>
        </w:rPr>
        <w:t>- 5 -</w:t>
      </w:r>
      <w:r>
        <w:rPr>
          <w:rFonts w:ascii="Times New Roman" w:hAnsi="Times New Roman"/>
          <w:smallCaps/>
          <w:sz w:val="20"/>
          <w:szCs w:val="20"/>
        </w:rPr>
        <w:fldChar w:fldCharType="end"/>
      </w:r>
      <w:r>
        <w:rPr>
          <w:rFonts w:ascii="Times New Roman" w:hAnsi="Times New Roman"/>
          <w:smallCaps/>
          <w:sz w:val="20"/>
          <w:szCs w:val="20"/>
        </w:rPr>
        <w:fldChar w:fldCharType="end"/>
      </w:r>
    </w:p>
    <w:p>
      <w:pPr>
        <w:pStyle w:val="28"/>
        <w:rPr>
          <w:rFonts w:ascii="Times New Roman" w:hAnsi="Times New Roman" w:cs="Times New Roman" w:eastAsiaTheme="minorEastAsia"/>
          <w:b w:val="0"/>
          <w:bCs w:val="0"/>
          <w:caps w:val="0"/>
          <w:sz w:val="21"/>
          <w:szCs w:val="22"/>
        </w:rPr>
      </w:pPr>
      <w:r>
        <w:rPr>
          <w:rFonts w:ascii="Times New Roman" w:hAnsi="Times New Roman"/>
          <w:b/>
          <w:bCs/>
          <w:caps/>
          <w:sz w:val="20"/>
          <w:szCs w:val="20"/>
        </w:rPr>
        <w:fldChar w:fldCharType="begin"/>
      </w:r>
      <w:r>
        <w:rPr>
          <w:rFonts w:ascii="Times New Roman" w:hAnsi="Times New Roman"/>
          <w:b/>
          <w:bCs/>
          <w:caps/>
          <w:sz w:val="20"/>
          <w:szCs w:val="20"/>
        </w:rPr>
        <w:instrText xml:space="preserve"> HYPERLINK \l "_Toc75879935" </w:instrText>
      </w:r>
      <w:r>
        <w:rPr>
          <w:rFonts w:ascii="Times New Roman" w:hAnsi="Times New Roman"/>
          <w:b/>
          <w:bCs/>
          <w:caps/>
          <w:sz w:val="20"/>
          <w:szCs w:val="20"/>
        </w:rPr>
        <w:fldChar w:fldCharType="separate"/>
      </w:r>
      <w:r>
        <w:rPr>
          <w:rStyle w:val="44"/>
          <w:rFonts w:hint="eastAsia" w:ascii="Times New Roman" w:hAnsi="Times New Roman"/>
          <w:b/>
          <w:bCs/>
          <w:caps/>
          <w:sz w:val="20"/>
          <w:szCs w:val="20"/>
        </w:rPr>
        <w:t>第</w:t>
      </w:r>
      <w:r>
        <w:rPr>
          <w:rStyle w:val="44"/>
          <w:rFonts w:ascii="Times New Roman" w:hAnsi="Times New Roman"/>
          <w:b/>
          <w:bCs/>
          <w:caps/>
          <w:sz w:val="20"/>
          <w:szCs w:val="20"/>
        </w:rPr>
        <w:t>2</w:t>
      </w:r>
      <w:r>
        <w:rPr>
          <w:rStyle w:val="44"/>
          <w:rFonts w:hint="eastAsia" w:ascii="Times New Roman" w:hAnsi="Times New Roman"/>
          <w:b/>
          <w:bCs/>
          <w:caps/>
          <w:sz w:val="20"/>
          <w:szCs w:val="20"/>
        </w:rPr>
        <w:t>章</w:t>
      </w:r>
      <w:r>
        <w:rPr>
          <w:rStyle w:val="44"/>
          <w:rFonts w:ascii="Times New Roman" w:hAnsi="Times New Roman"/>
          <w:b/>
          <w:bCs/>
          <w:caps/>
          <w:sz w:val="20"/>
          <w:szCs w:val="20"/>
        </w:rPr>
        <w:t xml:space="preserve"> </w:t>
      </w:r>
      <w:r>
        <w:rPr>
          <w:rStyle w:val="44"/>
          <w:rFonts w:hint="eastAsia" w:ascii="Times New Roman" w:hAnsi="Times New Roman"/>
          <w:b/>
          <w:bCs/>
          <w:caps/>
          <w:sz w:val="20"/>
          <w:szCs w:val="20"/>
        </w:rPr>
        <w:t>船舶布置</w:t>
      </w:r>
      <w:r>
        <w:rPr>
          <w:rFonts w:ascii="Times New Roman" w:hAnsi="Times New Roman"/>
          <w:b/>
          <w:bCs/>
          <w:caps/>
          <w:sz w:val="20"/>
          <w:szCs w:val="20"/>
        </w:rPr>
        <w:tab/>
      </w:r>
      <w:r>
        <w:rPr>
          <w:rFonts w:ascii="Times New Roman" w:hAnsi="Times New Roman"/>
          <w:b/>
          <w:bCs/>
          <w:caps/>
          <w:sz w:val="20"/>
          <w:szCs w:val="20"/>
        </w:rPr>
        <w:fldChar w:fldCharType="begin"/>
      </w:r>
      <w:r>
        <w:rPr>
          <w:rFonts w:ascii="Times New Roman" w:hAnsi="Times New Roman"/>
          <w:b/>
          <w:bCs/>
          <w:caps/>
          <w:sz w:val="20"/>
          <w:szCs w:val="20"/>
        </w:rPr>
        <w:instrText xml:space="preserve"> PAGEREF _Toc75879935 \h </w:instrText>
      </w:r>
      <w:r>
        <w:rPr>
          <w:rFonts w:ascii="Times New Roman" w:hAnsi="Times New Roman"/>
          <w:b/>
          <w:bCs/>
          <w:caps/>
          <w:sz w:val="20"/>
          <w:szCs w:val="20"/>
        </w:rPr>
        <w:fldChar w:fldCharType="separate"/>
      </w:r>
      <w:r>
        <w:rPr>
          <w:rFonts w:ascii="Times New Roman" w:hAnsi="Times New Roman"/>
          <w:b/>
          <w:bCs/>
          <w:caps/>
          <w:sz w:val="20"/>
          <w:szCs w:val="20"/>
        </w:rPr>
        <w:t>- 11 -</w:t>
      </w:r>
      <w:r>
        <w:rPr>
          <w:rFonts w:ascii="Times New Roman" w:hAnsi="Times New Roman"/>
          <w:b/>
          <w:bCs/>
          <w:caps/>
          <w:sz w:val="20"/>
          <w:szCs w:val="20"/>
        </w:rPr>
        <w:fldChar w:fldCharType="end"/>
      </w:r>
      <w:r>
        <w:rPr>
          <w:rFonts w:ascii="Times New Roman" w:hAnsi="Times New Roman"/>
          <w:b/>
          <w:bCs/>
          <w:caps/>
          <w:sz w:val="20"/>
          <w:szCs w:val="20"/>
        </w:rPr>
        <w:fldChar w:fldCharType="end"/>
      </w:r>
    </w:p>
    <w:p>
      <w:pPr>
        <w:pStyle w:val="32"/>
        <w:tabs>
          <w:tab w:val="right" w:leader="dot" w:pos="9061"/>
        </w:tabs>
        <w:rPr>
          <w:rFonts w:ascii="Times New Roman" w:hAnsi="Times New Roman" w:cs="Times New Roman" w:eastAsiaTheme="minorEastAsia"/>
          <w:smallCaps w:val="0"/>
          <w:sz w:val="21"/>
          <w:szCs w:val="22"/>
        </w:rPr>
      </w:pPr>
      <w:r>
        <w:rPr>
          <w:rFonts w:ascii="Times New Roman" w:hAnsi="Times New Roman"/>
          <w:smallCaps/>
          <w:sz w:val="20"/>
          <w:szCs w:val="20"/>
        </w:rPr>
        <w:fldChar w:fldCharType="begin"/>
      </w:r>
      <w:r>
        <w:rPr>
          <w:rFonts w:ascii="Times New Roman" w:hAnsi="Times New Roman"/>
          <w:smallCaps/>
          <w:sz w:val="20"/>
          <w:szCs w:val="20"/>
        </w:rPr>
        <w:instrText xml:space="preserve"> HYPERLINK \l "_Toc75879936" </w:instrText>
      </w:r>
      <w:r>
        <w:rPr>
          <w:rFonts w:ascii="Times New Roman" w:hAnsi="Times New Roman"/>
          <w:smallCaps/>
          <w:sz w:val="20"/>
          <w:szCs w:val="20"/>
        </w:rPr>
        <w:fldChar w:fldCharType="separate"/>
      </w:r>
      <w:r>
        <w:rPr>
          <w:rStyle w:val="44"/>
          <w:rFonts w:hint="eastAsia" w:ascii="Times New Roman" w:hAnsi="Times New Roman"/>
          <w:b/>
          <w:smallCaps/>
          <w:kern w:val="0"/>
          <w:sz w:val="20"/>
          <w:szCs w:val="20"/>
        </w:rPr>
        <w:t>第</w:t>
      </w:r>
      <w:r>
        <w:rPr>
          <w:rStyle w:val="44"/>
          <w:rFonts w:ascii="Times New Roman" w:hAnsi="Times New Roman"/>
          <w:b/>
          <w:smallCaps/>
          <w:kern w:val="0"/>
          <w:sz w:val="20"/>
          <w:szCs w:val="20"/>
        </w:rPr>
        <w:t>1节</w:t>
      </w:r>
      <w:r>
        <w:rPr>
          <w:rStyle w:val="44"/>
          <w:rFonts w:ascii="Times New Roman" w:hAnsi="Times New Roman"/>
          <w:smallCaps/>
          <w:sz w:val="20"/>
          <w:szCs w:val="20"/>
        </w:rPr>
        <w:t xml:space="preserve"> </w:t>
      </w:r>
      <w:r>
        <w:rPr>
          <w:rStyle w:val="44"/>
          <w:rFonts w:hint="eastAsia" w:ascii="Times New Roman" w:hAnsi="Times New Roman"/>
          <w:smallCaps/>
          <w:sz w:val="20"/>
          <w:szCs w:val="20"/>
        </w:rPr>
        <w:t>一般规定</w:t>
      </w:r>
      <w:r>
        <w:rPr>
          <w:rFonts w:ascii="Times New Roman" w:hAnsi="Times New Roman"/>
          <w:smallCaps/>
          <w:sz w:val="20"/>
          <w:szCs w:val="20"/>
        </w:rPr>
        <w:tab/>
      </w:r>
      <w:r>
        <w:rPr>
          <w:rFonts w:ascii="Times New Roman" w:hAnsi="Times New Roman"/>
          <w:smallCaps/>
          <w:sz w:val="20"/>
          <w:szCs w:val="20"/>
        </w:rPr>
        <w:fldChar w:fldCharType="begin"/>
      </w:r>
      <w:r>
        <w:rPr>
          <w:rFonts w:ascii="Times New Roman" w:hAnsi="Times New Roman"/>
          <w:smallCaps/>
          <w:sz w:val="20"/>
          <w:szCs w:val="20"/>
        </w:rPr>
        <w:instrText xml:space="preserve"> PAGEREF _Toc75879936 \h </w:instrText>
      </w:r>
      <w:r>
        <w:rPr>
          <w:rFonts w:ascii="Times New Roman" w:hAnsi="Times New Roman"/>
          <w:smallCaps/>
          <w:sz w:val="20"/>
          <w:szCs w:val="20"/>
        </w:rPr>
        <w:fldChar w:fldCharType="separate"/>
      </w:r>
      <w:r>
        <w:rPr>
          <w:rFonts w:ascii="Times New Roman" w:hAnsi="Times New Roman"/>
          <w:smallCaps/>
          <w:sz w:val="20"/>
          <w:szCs w:val="20"/>
        </w:rPr>
        <w:t>- 11 -</w:t>
      </w:r>
      <w:r>
        <w:rPr>
          <w:rFonts w:ascii="Times New Roman" w:hAnsi="Times New Roman"/>
          <w:smallCaps/>
          <w:sz w:val="20"/>
          <w:szCs w:val="20"/>
        </w:rPr>
        <w:fldChar w:fldCharType="end"/>
      </w:r>
      <w:r>
        <w:rPr>
          <w:rFonts w:ascii="Times New Roman" w:hAnsi="Times New Roman"/>
          <w:smallCaps/>
          <w:sz w:val="20"/>
          <w:szCs w:val="20"/>
        </w:rPr>
        <w:fldChar w:fldCharType="end"/>
      </w:r>
    </w:p>
    <w:p>
      <w:pPr>
        <w:pStyle w:val="32"/>
        <w:tabs>
          <w:tab w:val="right" w:leader="dot" w:pos="9061"/>
        </w:tabs>
        <w:rPr>
          <w:rFonts w:ascii="Times New Roman" w:hAnsi="Times New Roman" w:cs="Times New Roman" w:eastAsiaTheme="minorEastAsia"/>
          <w:smallCaps w:val="0"/>
          <w:sz w:val="21"/>
          <w:szCs w:val="22"/>
        </w:rPr>
      </w:pPr>
      <w:r>
        <w:rPr>
          <w:rFonts w:ascii="Times New Roman" w:hAnsi="Times New Roman"/>
          <w:smallCaps/>
          <w:sz w:val="20"/>
          <w:szCs w:val="20"/>
        </w:rPr>
        <w:fldChar w:fldCharType="begin"/>
      </w:r>
      <w:r>
        <w:rPr>
          <w:rFonts w:ascii="Times New Roman" w:hAnsi="Times New Roman"/>
          <w:smallCaps/>
          <w:sz w:val="20"/>
          <w:szCs w:val="20"/>
        </w:rPr>
        <w:instrText xml:space="preserve"> HYPERLINK \l "_Toc75879937" </w:instrText>
      </w:r>
      <w:r>
        <w:rPr>
          <w:rFonts w:ascii="Times New Roman" w:hAnsi="Times New Roman"/>
          <w:smallCaps/>
          <w:sz w:val="20"/>
          <w:szCs w:val="20"/>
        </w:rPr>
        <w:fldChar w:fldCharType="separate"/>
      </w:r>
      <w:r>
        <w:rPr>
          <w:rStyle w:val="44"/>
          <w:rFonts w:hint="eastAsia" w:ascii="Times New Roman" w:hAnsi="Times New Roman"/>
          <w:b/>
          <w:smallCaps/>
          <w:kern w:val="0"/>
          <w:sz w:val="20"/>
          <w:szCs w:val="20"/>
        </w:rPr>
        <w:t>第</w:t>
      </w:r>
      <w:r>
        <w:rPr>
          <w:rStyle w:val="44"/>
          <w:rFonts w:ascii="Times New Roman" w:hAnsi="Times New Roman"/>
          <w:b/>
          <w:smallCaps/>
          <w:kern w:val="0"/>
          <w:sz w:val="20"/>
          <w:szCs w:val="20"/>
        </w:rPr>
        <w:t>2节</w:t>
      </w:r>
      <w:r>
        <w:rPr>
          <w:rStyle w:val="44"/>
          <w:rFonts w:ascii="Times New Roman" w:hAnsi="Times New Roman"/>
          <w:smallCaps/>
          <w:sz w:val="20"/>
          <w:szCs w:val="20"/>
        </w:rPr>
        <w:t xml:space="preserve"> </w:t>
      </w:r>
      <w:r>
        <w:rPr>
          <w:rStyle w:val="44"/>
          <w:rFonts w:hint="eastAsia" w:ascii="Times New Roman" w:hAnsi="Times New Roman"/>
          <w:smallCaps/>
          <w:sz w:val="20"/>
          <w:szCs w:val="20"/>
        </w:rPr>
        <w:t>燃料罐布置</w:t>
      </w:r>
      <w:r>
        <w:rPr>
          <w:rFonts w:ascii="Times New Roman" w:hAnsi="Times New Roman"/>
          <w:smallCaps/>
          <w:sz w:val="20"/>
          <w:szCs w:val="20"/>
        </w:rPr>
        <w:tab/>
      </w:r>
      <w:r>
        <w:rPr>
          <w:rFonts w:ascii="Times New Roman" w:hAnsi="Times New Roman"/>
          <w:smallCaps/>
          <w:sz w:val="20"/>
          <w:szCs w:val="20"/>
        </w:rPr>
        <w:fldChar w:fldCharType="begin"/>
      </w:r>
      <w:r>
        <w:rPr>
          <w:rFonts w:ascii="Times New Roman" w:hAnsi="Times New Roman"/>
          <w:smallCaps/>
          <w:sz w:val="20"/>
          <w:szCs w:val="20"/>
        </w:rPr>
        <w:instrText xml:space="preserve"> PAGEREF _Toc75879937 \h </w:instrText>
      </w:r>
      <w:r>
        <w:rPr>
          <w:rFonts w:ascii="Times New Roman" w:hAnsi="Times New Roman"/>
          <w:smallCaps/>
          <w:sz w:val="20"/>
          <w:szCs w:val="20"/>
        </w:rPr>
        <w:fldChar w:fldCharType="separate"/>
      </w:r>
      <w:r>
        <w:rPr>
          <w:rFonts w:ascii="Times New Roman" w:hAnsi="Times New Roman"/>
          <w:smallCaps/>
          <w:sz w:val="20"/>
          <w:szCs w:val="20"/>
        </w:rPr>
        <w:t>- 11 -</w:t>
      </w:r>
      <w:r>
        <w:rPr>
          <w:rFonts w:ascii="Times New Roman" w:hAnsi="Times New Roman"/>
          <w:smallCaps/>
          <w:sz w:val="20"/>
          <w:szCs w:val="20"/>
        </w:rPr>
        <w:fldChar w:fldCharType="end"/>
      </w:r>
      <w:r>
        <w:rPr>
          <w:rFonts w:ascii="Times New Roman" w:hAnsi="Times New Roman"/>
          <w:smallCaps/>
          <w:sz w:val="20"/>
          <w:szCs w:val="20"/>
        </w:rPr>
        <w:fldChar w:fldCharType="end"/>
      </w:r>
    </w:p>
    <w:p>
      <w:pPr>
        <w:pStyle w:val="32"/>
        <w:tabs>
          <w:tab w:val="right" w:leader="dot" w:pos="9061"/>
        </w:tabs>
        <w:rPr>
          <w:rFonts w:ascii="Times New Roman" w:hAnsi="Times New Roman" w:cs="Times New Roman" w:eastAsiaTheme="minorEastAsia"/>
          <w:smallCaps w:val="0"/>
          <w:sz w:val="21"/>
          <w:szCs w:val="22"/>
        </w:rPr>
      </w:pPr>
      <w:r>
        <w:rPr>
          <w:rFonts w:ascii="Times New Roman" w:hAnsi="Times New Roman"/>
          <w:smallCaps/>
          <w:sz w:val="20"/>
          <w:szCs w:val="20"/>
        </w:rPr>
        <w:fldChar w:fldCharType="begin"/>
      </w:r>
      <w:r>
        <w:rPr>
          <w:rFonts w:ascii="Times New Roman" w:hAnsi="Times New Roman"/>
          <w:smallCaps/>
          <w:sz w:val="20"/>
          <w:szCs w:val="20"/>
        </w:rPr>
        <w:instrText xml:space="preserve"> HYPERLINK \l "_Toc75879938" </w:instrText>
      </w:r>
      <w:r>
        <w:rPr>
          <w:rFonts w:ascii="Times New Roman" w:hAnsi="Times New Roman"/>
          <w:smallCaps/>
          <w:sz w:val="20"/>
          <w:szCs w:val="20"/>
        </w:rPr>
        <w:fldChar w:fldCharType="separate"/>
      </w:r>
      <w:r>
        <w:rPr>
          <w:rStyle w:val="44"/>
          <w:rFonts w:hint="eastAsia" w:ascii="Times New Roman" w:hAnsi="Times New Roman"/>
          <w:b/>
          <w:smallCaps/>
          <w:kern w:val="0"/>
          <w:sz w:val="20"/>
          <w:szCs w:val="20"/>
        </w:rPr>
        <w:t>第</w:t>
      </w:r>
      <w:r>
        <w:rPr>
          <w:rStyle w:val="44"/>
          <w:rFonts w:ascii="Times New Roman" w:hAnsi="Times New Roman"/>
          <w:b/>
          <w:smallCaps/>
          <w:kern w:val="0"/>
          <w:sz w:val="20"/>
          <w:szCs w:val="20"/>
        </w:rPr>
        <w:t>3节</w:t>
      </w:r>
      <w:r>
        <w:rPr>
          <w:rStyle w:val="44"/>
          <w:rFonts w:ascii="Times New Roman" w:hAnsi="Times New Roman"/>
          <w:smallCaps/>
          <w:sz w:val="20"/>
          <w:szCs w:val="20"/>
        </w:rPr>
        <w:t xml:space="preserve"> </w:t>
      </w:r>
      <w:r>
        <w:rPr>
          <w:rStyle w:val="44"/>
          <w:rFonts w:hint="eastAsia" w:ascii="Times New Roman" w:hAnsi="Times New Roman"/>
          <w:smallCaps/>
          <w:sz w:val="20"/>
          <w:szCs w:val="20"/>
        </w:rPr>
        <w:t>燃料电池处所</w:t>
      </w:r>
      <w:r>
        <w:rPr>
          <w:rFonts w:ascii="Times New Roman" w:hAnsi="Times New Roman"/>
          <w:smallCaps/>
          <w:sz w:val="20"/>
          <w:szCs w:val="20"/>
        </w:rPr>
        <w:tab/>
      </w:r>
      <w:r>
        <w:rPr>
          <w:rFonts w:ascii="Times New Roman" w:hAnsi="Times New Roman"/>
          <w:smallCaps/>
          <w:sz w:val="20"/>
          <w:szCs w:val="20"/>
        </w:rPr>
        <w:fldChar w:fldCharType="begin"/>
      </w:r>
      <w:r>
        <w:rPr>
          <w:rFonts w:ascii="Times New Roman" w:hAnsi="Times New Roman"/>
          <w:smallCaps/>
          <w:sz w:val="20"/>
          <w:szCs w:val="20"/>
        </w:rPr>
        <w:instrText xml:space="preserve"> PAGEREF _Toc75879938 \h </w:instrText>
      </w:r>
      <w:r>
        <w:rPr>
          <w:rFonts w:ascii="Times New Roman" w:hAnsi="Times New Roman"/>
          <w:smallCaps/>
          <w:sz w:val="20"/>
          <w:szCs w:val="20"/>
        </w:rPr>
        <w:fldChar w:fldCharType="separate"/>
      </w:r>
      <w:r>
        <w:rPr>
          <w:rFonts w:ascii="Times New Roman" w:hAnsi="Times New Roman"/>
          <w:smallCaps/>
          <w:sz w:val="20"/>
          <w:szCs w:val="20"/>
        </w:rPr>
        <w:t>- 12 -</w:t>
      </w:r>
      <w:r>
        <w:rPr>
          <w:rFonts w:ascii="Times New Roman" w:hAnsi="Times New Roman"/>
          <w:smallCaps/>
          <w:sz w:val="20"/>
          <w:szCs w:val="20"/>
        </w:rPr>
        <w:fldChar w:fldCharType="end"/>
      </w:r>
      <w:r>
        <w:rPr>
          <w:rFonts w:ascii="Times New Roman" w:hAnsi="Times New Roman"/>
          <w:smallCaps/>
          <w:sz w:val="20"/>
          <w:szCs w:val="20"/>
        </w:rPr>
        <w:fldChar w:fldCharType="end"/>
      </w:r>
    </w:p>
    <w:p>
      <w:pPr>
        <w:pStyle w:val="32"/>
        <w:tabs>
          <w:tab w:val="right" w:leader="dot" w:pos="9061"/>
        </w:tabs>
        <w:rPr>
          <w:rFonts w:ascii="Times New Roman" w:hAnsi="Times New Roman" w:cs="Times New Roman" w:eastAsiaTheme="minorEastAsia"/>
          <w:smallCaps w:val="0"/>
          <w:sz w:val="21"/>
          <w:szCs w:val="22"/>
        </w:rPr>
      </w:pPr>
      <w:r>
        <w:rPr>
          <w:rFonts w:ascii="Times New Roman" w:hAnsi="Times New Roman"/>
          <w:smallCaps/>
          <w:sz w:val="20"/>
          <w:szCs w:val="20"/>
        </w:rPr>
        <w:fldChar w:fldCharType="begin"/>
      </w:r>
      <w:r>
        <w:rPr>
          <w:rFonts w:ascii="Times New Roman" w:hAnsi="Times New Roman"/>
          <w:smallCaps/>
          <w:sz w:val="20"/>
          <w:szCs w:val="20"/>
        </w:rPr>
        <w:instrText xml:space="preserve"> HYPERLINK \l "_Toc75879939" </w:instrText>
      </w:r>
      <w:r>
        <w:rPr>
          <w:rFonts w:ascii="Times New Roman" w:hAnsi="Times New Roman"/>
          <w:smallCaps/>
          <w:sz w:val="20"/>
          <w:szCs w:val="20"/>
        </w:rPr>
        <w:fldChar w:fldCharType="separate"/>
      </w:r>
      <w:r>
        <w:rPr>
          <w:rStyle w:val="44"/>
          <w:rFonts w:hint="eastAsia" w:ascii="Times New Roman" w:hAnsi="Times New Roman"/>
          <w:b/>
          <w:smallCaps/>
          <w:kern w:val="0"/>
          <w:sz w:val="20"/>
          <w:szCs w:val="20"/>
        </w:rPr>
        <w:t>第</w:t>
      </w:r>
      <w:r>
        <w:rPr>
          <w:rStyle w:val="44"/>
          <w:rFonts w:ascii="Times New Roman" w:hAnsi="Times New Roman"/>
          <w:b/>
          <w:smallCaps/>
          <w:kern w:val="0"/>
          <w:sz w:val="20"/>
          <w:szCs w:val="20"/>
        </w:rPr>
        <w:t>4节</w:t>
      </w:r>
      <w:r>
        <w:rPr>
          <w:rStyle w:val="44"/>
          <w:rFonts w:ascii="Times New Roman" w:hAnsi="Times New Roman"/>
          <w:smallCaps/>
          <w:sz w:val="20"/>
          <w:szCs w:val="20"/>
        </w:rPr>
        <w:t xml:space="preserve"> </w:t>
      </w:r>
      <w:r>
        <w:rPr>
          <w:rStyle w:val="44"/>
          <w:rFonts w:hint="eastAsia" w:ascii="Times New Roman" w:hAnsi="Times New Roman"/>
          <w:smallCaps/>
          <w:sz w:val="20"/>
          <w:szCs w:val="20"/>
        </w:rPr>
        <w:t>燃料准备间</w:t>
      </w:r>
      <w:r>
        <w:rPr>
          <w:rFonts w:ascii="Times New Roman" w:hAnsi="Times New Roman"/>
          <w:smallCaps/>
          <w:sz w:val="20"/>
          <w:szCs w:val="20"/>
        </w:rPr>
        <w:tab/>
      </w:r>
      <w:r>
        <w:rPr>
          <w:rFonts w:ascii="Times New Roman" w:hAnsi="Times New Roman"/>
          <w:smallCaps/>
          <w:sz w:val="20"/>
          <w:szCs w:val="20"/>
        </w:rPr>
        <w:fldChar w:fldCharType="begin"/>
      </w:r>
      <w:r>
        <w:rPr>
          <w:rFonts w:ascii="Times New Roman" w:hAnsi="Times New Roman"/>
          <w:smallCaps/>
          <w:sz w:val="20"/>
          <w:szCs w:val="20"/>
        </w:rPr>
        <w:instrText xml:space="preserve"> PAGEREF _Toc75879939 \h </w:instrText>
      </w:r>
      <w:r>
        <w:rPr>
          <w:rFonts w:ascii="Times New Roman" w:hAnsi="Times New Roman"/>
          <w:smallCaps/>
          <w:sz w:val="20"/>
          <w:szCs w:val="20"/>
        </w:rPr>
        <w:fldChar w:fldCharType="separate"/>
      </w:r>
      <w:r>
        <w:rPr>
          <w:rFonts w:ascii="Times New Roman" w:hAnsi="Times New Roman"/>
          <w:smallCaps/>
          <w:sz w:val="20"/>
          <w:szCs w:val="20"/>
        </w:rPr>
        <w:t>- 13 -</w:t>
      </w:r>
      <w:r>
        <w:rPr>
          <w:rFonts w:ascii="Times New Roman" w:hAnsi="Times New Roman"/>
          <w:smallCaps/>
          <w:sz w:val="20"/>
          <w:szCs w:val="20"/>
        </w:rPr>
        <w:fldChar w:fldCharType="end"/>
      </w:r>
      <w:r>
        <w:rPr>
          <w:rFonts w:ascii="Times New Roman" w:hAnsi="Times New Roman"/>
          <w:smallCaps/>
          <w:sz w:val="20"/>
          <w:szCs w:val="20"/>
        </w:rPr>
        <w:fldChar w:fldCharType="end"/>
      </w:r>
    </w:p>
    <w:p>
      <w:pPr>
        <w:pStyle w:val="32"/>
        <w:tabs>
          <w:tab w:val="right" w:leader="dot" w:pos="9061"/>
        </w:tabs>
        <w:rPr>
          <w:rFonts w:ascii="Times New Roman" w:hAnsi="Times New Roman" w:cs="Times New Roman" w:eastAsiaTheme="minorEastAsia"/>
          <w:smallCaps w:val="0"/>
          <w:sz w:val="21"/>
          <w:szCs w:val="22"/>
        </w:rPr>
      </w:pPr>
      <w:r>
        <w:rPr>
          <w:rFonts w:ascii="Times New Roman" w:hAnsi="Times New Roman"/>
          <w:smallCaps/>
          <w:sz w:val="20"/>
          <w:szCs w:val="20"/>
        </w:rPr>
        <w:fldChar w:fldCharType="begin"/>
      </w:r>
      <w:r>
        <w:rPr>
          <w:rFonts w:ascii="Times New Roman" w:hAnsi="Times New Roman"/>
          <w:smallCaps/>
          <w:sz w:val="20"/>
          <w:szCs w:val="20"/>
        </w:rPr>
        <w:instrText xml:space="preserve"> HYPERLINK \l "_Toc75879940" </w:instrText>
      </w:r>
      <w:r>
        <w:rPr>
          <w:rFonts w:ascii="Times New Roman" w:hAnsi="Times New Roman"/>
          <w:smallCaps/>
          <w:sz w:val="20"/>
          <w:szCs w:val="20"/>
        </w:rPr>
        <w:fldChar w:fldCharType="separate"/>
      </w:r>
      <w:r>
        <w:rPr>
          <w:rStyle w:val="44"/>
          <w:rFonts w:hint="eastAsia" w:ascii="Times New Roman" w:hAnsi="Times New Roman"/>
          <w:b/>
          <w:smallCaps/>
          <w:kern w:val="0"/>
          <w:sz w:val="20"/>
          <w:szCs w:val="20"/>
        </w:rPr>
        <w:t>第</w:t>
      </w:r>
      <w:r>
        <w:rPr>
          <w:rStyle w:val="44"/>
          <w:rFonts w:ascii="Times New Roman" w:hAnsi="Times New Roman"/>
          <w:b/>
          <w:smallCaps/>
          <w:kern w:val="0"/>
          <w:sz w:val="20"/>
          <w:szCs w:val="20"/>
        </w:rPr>
        <w:t>5节</w:t>
      </w:r>
      <w:r>
        <w:rPr>
          <w:rStyle w:val="44"/>
          <w:rFonts w:ascii="Times New Roman" w:hAnsi="Times New Roman"/>
          <w:smallCaps/>
          <w:sz w:val="20"/>
          <w:szCs w:val="20"/>
        </w:rPr>
        <w:t xml:space="preserve"> </w:t>
      </w:r>
      <w:r>
        <w:rPr>
          <w:rStyle w:val="44"/>
          <w:rFonts w:hint="eastAsia" w:ascii="Times New Roman" w:hAnsi="Times New Roman"/>
          <w:smallCaps/>
          <w:sz w:val="20"/>
          <w:szCs w:val="20"/>
        </w:rPr>
        <w:t>出入口和通道</w:t>
      </w:r>
      <w:r>
        <w:rPr>
          <w:rFonts w:ascii="Times New Roman" w:hAnsi="Times New Roman"/>
          <w:smallCaps/>
          <w:sz w:val="20"/>
          <w:szCs w:val="20"/>
        </w:rPr>
        <w:tab/>
      </w:r>
      <w:r>
        <w:rPr>
          <w:rFonts w:ascii="Times New Roman" w:hAnsi="Times New Roman"/>
          <w:smallCaps/>
          <w:sz w:val="20"/>
          <w:szCs w:val="20"/>
        </w:rPr>
        <w:fldChar w:fldCharType="begin"/>
      </w:r>
      <w:r>
        <w:rPr>
          <w:rFonts w:ascii="Times New Roman" w:hAnsi="Times New Roman"/>
          <w:smallCaps/>
          <w:sz w:val="20"/>
          <w:szCs w:val="20"/>
        </w:rPr>
        <w:instrText xml:space="preserve"> PAGEREF _Toc75879940 \h </w:instrText>
      </w:r>
      <w:r>
        <w:rPr>
          <w:rFonts w:ascii="Times New Roman" w:hAnsi="Times New Roman"/>
          <w:smallCaps/>
          <w:sz w:val="20"/>
          <w:szCs w:val="20"/>
        </w:rPr>
        <w:fldChar w:fldCharType="separate"/>
      </w:r>
      <w:r>
        <w:rPr>
          <w:rFonts w:ascii="Times New Roman" w:hAnsi="Times New Roman"/>
          <w:smallCaps/>
          <w:sz w:val="20"/>
          <w:szCs w:val="20"/>
        </w:rPr>
        <w:t>- 14 -</w:t>
      </w:r>
      <w:r>
        <w:rPr>
          <w:rFonts w:ascii="Times New Roman" w:hAnsi="Times New Roman"/>
          <w:smallCaps/>
          <w:sz w:val="20"/>
          <w:szCs w:val="20"/>
        </w:rPr>
        <w:fldChar w:fldCharType="end"/>
      </w:r>
      <w:r>
        <w:rPr>
          <w:rFonts w:ascii="Times New Roman" w:hAnsi="Times New Roman"/>
          <w:smallCaps/>
          <w:sz w:val="20"/>
          <w:szCs w:val="20"/>
        </w:rPr>
        <w:fldChar w:fldCharType="end"/>
      </w:r>
    </w:p>
    <w:p>
      <w:pPr>
        <w:pStyle w:val="28"/>
        <w:rPr>
          <w:rFonts w:ascii="Times New Roman" w:hAnsi="Times New Roman" w:cs="Times New Roman" w:eastAsiaTheme="minorEastAsia"/>
          <w:b w:val="0"/>
          <w:bCs w:val="0"/>
          <w:caps w:val="0"/>
          <w:sz w:val="21"/>
          <w:szCs w:val="22"/>
        </w:rPr>
      </w:pPr>
      <w:r>
        <w:rPr>
          <w:rFonts w:ascii="Times New Roman" w:hAnsi="Times New Roman"/>
          <w:b/>
          <w:bCs/>
          <w:caps/>
          <w:sz w:val="20"/>
          <w:szCs w:val="20"/>
        </w:rPr>
        <w:fldChar w:fldCharType="begin"/>
      </w:r>
      <w:r>
        <w:rPr>
          <w:rFonts w:ascii="Times New Roman" w:hAnsi="Times New Roman"/>
          <w:b/>
          <w:bCs/>
          <w:caps/>
          <w:sz w:val="20"/>
          <w:szCs w:val="20"/>
        </w:rPr>
        <w:instrText xml:space="preserve"> HYPERLINK \l "_Toc75879941" </w:instrText>
      </w:r>
      <w:r>
        <w:rPr>
          <w:rFonts w:ascii="Times New Roman" w:hAnsi="Times New Roman"/>
          <w:b/>
          <w:bCs/>
          <w:caps/>
          <w:sz w:val="20"/>
          <w:szCs w:val="20"/>
        </w:rPr>
        <w:fldChar w:fldCharType="separate"/>
      </w:r>
      <w:r>
        <w:rPr>
          <w:rStyle w:val="44"/>
          <w:rFonts w:hint="eastAsia" w:ascii="Times New Roman" w:hAnsi="Times New Roman"/>
          <w:b/>
          <w:bCs/>
          <w:caps/>
          <w:sz w:val="20"/>
          <w:szCs w:val="20"/>
        </w:rPr>
        <w:t>第</w:t>
      </w:r>
      <w:r>
        <w:rPr>
          <w:rStyle w:val="44"/>
          <w:rFonts w:ascii="Times New Roman" w:hAnsi="Times New Roman"/>
          <w:b/>
          <w:bCs/>
          <w:caps/>
          <w:sz w:val="20"/>
          <w:szCs w:val="20"/>
        </w:rPr>
        <w:t>3</w:t>
      </w:r>
      <w:r>
        <w:rPr>
          <w:rStyle w:val="44"/>
          <w:rFonts w:hint="eastAsia" w:ascii="Times New Roman" w:hAnsi="Times New Roman"/>
          <w:b/>
          <w:bCs/>
          <w:caps/>
          <w:sz w:val="20"/>
          <w:szCs w:val="20"/>
        </w:rPr>
        <w:t>章</w:t>
      </w:r>
      <w:r>
        <w:rPr>
          <w:rStyle w:val="44"/>
          <w:rFonts w:ascii="Times New Roman" w:hAnsi="Times New Roman"/>
          <w:b/>
          <w:bCs/>
          <w:caps/>
          <w:sz w:val="20"/>
          <w:szCs w:val="20"/>
        </w:rPr>
        <w:t xml:space="preserve"> </w:t>
      </w:r>
      <w:r>
        <w:rPr>
          <w:rStyle w:val="44"/>
          <w:rFonts w:hint="eastAsia" w:ascii="Times New Roman" w:hAnsi="Times New Roman"/>
          <w:b/>
          <w:bCs/>
          <w:caps/>
          <w:sz w:val="20"/>
          <w:szCs w:val="20"/>
        </w:rPr>
        <w:t>燃料管系</w:t>
      </w:r>
      <w:r>
        <w:rPr>
          <w:rFonts w:ascii="Times New Roman" w:hAnsi="Times New Roman"/>
          <w:b/>
          <w:bCs/>
          <w:caps/>
          <w:sz w:val="20"/>
          <w:szCs w:val="20"/>
        </w:rPr>
        <w:tab/>
      </w:r>
      <w:r>
        <w:rPr>
          <w:rFonts w:ascii="Times New Roman" w:hAnsi="Times New Roman"/>
          <w:b/>
          <w:bCs/>
          <w:caps/>
          <w:sz w:val="20"/>
          <w:szCs w:val="20"/>
        </w:rPr>
        <w:fldChar w:fldCharType="begin"/>
      </w:r>
      <w:r>
        <w:rPr>
          <w:rFonts w:ascii="Times New Roman" w:hAnsi="Times New Roman"/>
          <w:b/>
          <w:bCs/>
          <w:caps/>
          <w:sz w:val="20"/>
          <w:szCs w:val="20"/>
        </w:rPr>
        <w:instrText xml:space="preserve"> PAGEREF _Toc75879941 \h </w:instrText>
      </w:r>
      <w:r>
        <w:rPr>
          <w:rFonts w:ascii="Times New Roman" w:hAnsi="Times New Roman"/>
          <w:b/>
          <w:bCs/>
          <w:caps/>
          <w:sz w:val="20"/>
          <w:szCs w:val="20"/>
        </w:rPr>
        <w:fldChar w:fldCharType="separate"/>
      </w:r>
      <w:r>
        <w:rPr>
          <w:rFonts w:ascii="Times New Roman" w:hAnsi="Times New Roman"/>
          <w:b/>
          <w:bCs/>
          <w:caps/>
          <w:sz w:val="20"/>
          <w:szCs w:val="20"/>
        </w:rPr>
        <w:t>- 15 -</w:t>
      </w:r>
      <w:r>
        <w:rPr>
          <w:rFonts w:ascii="Times New Roman" w:hAnsi="Times New Roman"/>
          <w:b/>
          <w:bCs/>
          <w:caps/>
          <w:sz w:val="20"/>
          <w:szCs w:val="20"/>
        </w:rPr>
        <w:fldChar w:fldCharType="end"/>
      </w:r>
      <w:r>
        <w:rPr>
          <w:rFonts w:ascii="Times New Roman" w:hAnsi="Times New Roman"/>
          <w:b/>
          <w:bCs/>
          <w:caps/>
          <w:sz w:val="20"/>
          <w:szCs w:val="20"/>
        </w:rPr>
        <w:fldChar w:fldCharType="end"/>
      </w:r>
    </w:p>
    <w:p>
      <w:pPr>
        <w:pStyle w:val="32"/>
        <w:tabs>
          <w:tab w:val="right" w:leader="dot" w:pos="9061"/>
        </w:tabs>
        <w:rPr>
          <w:rFonts w:ascii="Times New Roman" w:hAnsi="Times New Roman" w:cs="Times New Roman" w:eastAsiaTheme="minorEastAsia"/>
          <w:smallCaps w:val="0"/>
          <w:sz w:val="21"/>
          <w:szCs w:val="22"/>
        </w:rPr>
      </w:pPr>
      <w:r>
        <w:rPr>
          <w:rFonts w:ascii="Times New Roman" w:hAnsi="Times New Roman"/>
          <w:smallCaps/>
          <w:sz w:val="20"/>
          <w:szCs w:val="20"/>
        </w:rPr>
        <w:fldChar w:fldCharType="begin"/>
      </w:r>
      <w:r>
        <w:rPr>
          <w:rFonts w:ascii="Times New Roman" w:hAnsi="Times New Roman"/>
          <w:smallCaps/>
          <w:sz w:val="20"/>
          <w:szCs w:val="20"/>
        </w:rPr>
        <w:instrText xml:space="preserve"> HYPERLINK \l "_Toc75879942" </w:instrText>
      </w:r>
      <w:r>
        <w:rPr>
          <w:rFonts w:ascii="Times New Roman" w:hAnsi="Times New Roman"/>
          <w:smallCaps/>
          <w:sz w:val="20"/>
          <w:szCs w:val="20"/>
        </w:rPr>
        <w:fldChar w:fldCharType="separate"/>
      </w:r>
      <w:r>
        <w:rPr>
          <w:rStyle w:val="44"/>
          <w:rFonts w:hint="eastAsia" w:ascii="Times New Roman" w:hAnsi="Times New Roman"/>
          <w:b/>
          <w:smallCaps/>
          <w:kern w:val="0"/>
          <w:sz w:val="20"/>
          <w:szCs w:val="20"/>
        </w:rPr>
        <w:t>第</w:t>
      </w:r>
      <w:r>
        <w:rPr>
          <w:rStyle w:val="44"/>
          <w:rFonts w:ascii="Times New Roman" w:hAnsi="Times New Roman"/>
          <w:b/>
          <w:smallCaps/>
          <w:kern w:val="0"/>
          <w:sz w:val="20"/>
          <w:szCs w:val="20"/>
        </w:rPr>
        <w:t>1节</w:t>
      </w:r>
      <w:r>
        <w:rPr>
          <w:rStyle w:val="44"/>
          <w:rFonts w:ascii="Times New Roman" w:hAnsi="Times New Roman"/>
          <w:smallCaps/>
          <w:sz w:val="20"/>
          <w:szCs w:val="20"/>
        </w:rPr>
        <w:t xml:space="preserve"> </w:t>
      </w:r>
      <w:r>
        <w:rPr>
          <w:rStyle w:val="44"/>
          <w:rFonts w:hint="eastAsia" w:ascii="Times New Roman" w:hAnsi="Times New Roman"/>
          <w:smallCaps/>
          <w:sz w:val="20"/>
          <w:szCs w:val="20"/>
        </w:rPr>
        <w:t>一般规定</w:t>
      </w:r>
      <w:r>
        <w:rPr>
          <w:rFonts w:ascii="Times New Roman" w:hAnsi="Times New Roman"/>
          <w:smallCaps/>
          <w:sz w:val="20"/>
          <w:szCs w:val="20"/>
        </w:rPr>
        <w:tab/>
      </w:r>
      <w:r>
        <w:rPr>
          <w:rFonts w:ascii="Times New Roman" w:hAnsi="Times New Roman"/>
          <w:smallCaps/>
          <w:sz w:val="20"/>
          <w:szCs w:val="20"/>
        </w:rPr>
        <w:fldChar w:fldCharType="begin"/>
      </w:r>
      <w:r>
        <w:rPr>
          <w:rFonts w:ascii="Times New Roman" w:hAnsi="Times New Roman"/>
          <w:smallCaps/>
          <w:sz w:val="20"/>
          <w:szCs w:val="20"/>
        </w:rPr>
        <w:instrText xml:space="preserve"> PAGEREF _Toc75879942 \h </w:instrText>
      </w:r>
      <w:r>
        <w:rPr>
          <w:rFonts w:ascii="Times New Roman" w:hAnsi="Times New Roman"/>
          <w:smallCaps/>
          <w:sz w:val="20"/>
          <w:szCs w:val="20"/>
        </w:rPr>
        <w:fldChar w:fldCharType="separate"/>
      </w:r>
      <w:r>
        <w:rPr>
          <w:rFonts w:ascii="Times New Roman" w:hAnsi="Times New Roman"/>
          <w:smallCaps/>
          <w:sz w:val="20"/>
          <w:szCs w:val="20"/>
        </w:rPr>
        <w:t>- 15 -</w:t>
      </w:r>
      <w:r>
        <w:rPr>
          <w:rFonts w:ascii="Times New Roman" w:hAnsi="Times New Roman"/>
          <w:smallCaps/>
          <w:sz w:val="20"/>
          <w:szCs w:val="20"/>
        </w:rPr>
        <w:fldChar w:fldCharType="end"/>
      </w:r>
      <w:r>
        <w:rPr>
          <w:rFonts w:ascii="Times New Roman" w:hAnsi="Times New Roman"/>
          <w:smallCaps/>
          <w:sz w:val="20"/>
          <w:szCs w:val="20"/>
        </w:rPr>
        <w:fldChar w:fldCharType="end"/>
      </w:r>
    </w:p>
    <w:p>
      <w:pPr>
        <w:pStyle w:val="32"/>
        <w:tabs>
          <w:tab w:val="right" w:leader="dot" w:pos="9061"/>
        </w:tabs>
        <w:rPr>
          <w:rFonts w:ascii="Times New Roman" w:hAnsi="Times New Roman" w:cs="Times New Roman" w:eastAsiaTheme="minorEastAsia"/>
          <w:smallCaps w:val="0"/>
          <w:sz w:val="21"/>
          <w:szCs w:val="22"/>
        </w:rPr>
      </w:pPr>
      <w:r>
        <w:rPr>
          <w:rFonts w:ascii="Times New Roman" w:hAnsi="Times New Roman"/>
          <w:smallCaps/>
          <w:sz w:val="20"/>
          <w:szCs w:val="20"/>
        </w:rPr>
        <w:fldChar w:fldCharType="begin"/>
      </w:r>
      <w:r>
        <w:rPr>
          <w:rFonts w:ascii="Times New Roman" w:hAnsi="Times New Roman"/>
          <w:smallCaps/>
          <w:sz w:val="20"/>
          <w:szCs w:val="20"/>
        </w:rPr>
        <w:instrText xml:space="preserve"> HYPERLINK \l "_Toc75879943" </w:instrText>
      </w:r>
      <w:r>
        <w:rPr>
          <w:rFonts w:ascii="Times New Roman" w:hAnsi="Times New Roman"/>
          <w:smallCaps/>
          <w:sz w:val="20"/>
          <w:szCs w:val="20"/>
        </w:rPr>
        <w:fldChar w:fldCharType="separate"/>
      </w:r>
      <w:r>
        <w:rPr>
          <w:rStyle w:val="44"/>
          <w:rFonts w:hint="eastAsia" w:ascii="Times New Roman" w:hAnsi="Times New Roman"/>
          <w:b/>
          <w:smallCaps/>
          <w:kern w:val="0"/>
          <w:sz w:val="20"/>
          <w:szCs w:val="20"/>
        </w:rPr>
        <w:t>第</w:t>
      </w:r>
      <w:r>
        <w:rPr>
          <w:rStyle w:val="44"/>
          <w:rFonts w:ascii="Times New Roman" w:hAnsi="Times New Roman"/>
          <w:b/>
          <w:smallCaps/>
          <w:kern w:val="0"/>
          <w:sz w:val="20"/>
          <w:szCs w:val="20"/>
        </w:rPr>
        <w:t>2节</w:t>
      </w:r>
      <w:r>
        <w:rPr>
          <w:rStyle w:val="44"/>
          <w:rFonts w:ascii="Times New Roman" w:hAnsi="Times New Roman"/>
          <w:smallCaps/>
          <w:sz w:val="20"/>
          <w:szCs w:val="20"/>
        </w:rPr>
        <w:t xml:space="preserve"> </w:t>
      </w:r>
      <w:r>
        <w:rPr>
          <w:rStyle w:val="44"/>
          <w:rFonts w:hint="eastAsia" w:ascii="Times New Roman" w:hAnsi="Times New Roman"/>
          <w:smallCaps/>
          <w:sz w:val="20"/>
          <w:szCs w:val="20"/>
        </w:rPr>
        <w:t>燃料供应管系</w:t>
      </w:r>
      <w:r>
        <w:rPr>
          <w:rFonts w:ascii="Times New Roman" w:hAnsi="Times New Roman"/>
          <w:smallCaps/>
          <w:sz w:val="20"/>
          <w:szCs w:val="20"/>
        </w:rPr>
        <w:tab/>
      </w:r>
      <w:r>
        <w:rPr>
          <w:rFonts w:ascii="Times New Roman" w:hAnsi="Times New Roman"/>
          <w:smallCaps/>
          <w:sz w:val="20"/>
          <w:szCs w:val="20"/>
        </w:rPr>
        <w:fldChar w:fldCharType="begin"/>
      </w:r>
      <w:r>
        <w:rPr>
          <w:rFonts w:ascii="Times New Roman" w:hAnsi="Times New Roman"/>
          <w:smallCaps/>
          <w:sz w:val="20"/>
          <w:szCs w:val="20"/>
        </w:rPr>
        <w:instrText xml:space="preserve"> PAGEREF _Toc75879943 \h </w:instrText>
      </w:r>
      <w:r>
        <w:rPr>
          <w:rFonts w:ascii="Times New Roman" w:hAnsi="Times New Roman"/>
          <w:smallCaps/>
          <w:sz w:val="20"/>
          <w:szCs w:val="20"/>
        </w:rPr>
        <w:fldChar w:fldCharType="separate"/>
      </w:r>
      <w:r>
        <w:rPr>
          <w:rFonts w:ascii="Times New Roman" w:hAnsi="Times New Roman"/>
          <w:smallCaps/>
          <w:sz w:val="20"/>
          <w:szCs w:val="20"/>
        </w:rPr>
        <w:t>- 15 -</w:t>
      </w:r>
      <w:r>
        <w:rPr>
          <w:rFonts w:ascii="Times New Roman" w:hAnsi="Times New Roman"/>
          <w:smallCaps/>
          <w:sz w:val="20"/>
          <w:szCs w:val="20"/>
        </w:rPr>
        <w:fldChar w:fldCharType="end"/>
      </w:r>
      <w:r>
        <w:rPr>
          <w:rFonts w:ascii="Times New Roman" w:hAnsi="Times New Roman"/>
          <w:smallCaps/>
          <w:sz w:val="20"/>
          <w:szCs w:val="20"/>
        </w:rPr>
        <w:fldChar w:fldCharType="end"/>
      </w:r>
    </w:p>
    <w:p>
      <w:pPr>
        <w:pStyle w:val="32"/>
        <w:tabs>
          <w:tab w:val="right" w:leader="dot" w:pos="9061"/>
        </w:tabs>
        <w:rPr>
          <w:rFonts w:ascii="Times New Roman" w:hAnsi="Times New Roman" w:cs="Times New Roman" w:eastAsiaTheme="minorEastAsia"/>
          <w:smallCaps w:val="0"/>
          <w:sz w:val="21"/>
          <w:szCs w:val="22"/>
        </w:rPr>
      </w:pPr>
      <w:r>
        <w:rPr>
          <w:rFonts w:ascii="Times New Roman" w:hAnsi="Times New Roman"/>
          <w:smallCaps/>
          <w:sz w:val="20"/>
          <w:szCs w:val="20"/>
        </w:rPr>
        <w:fldChar w:fldCharType="begin"/>
      </w:r>
      <w:r>
        <w:rPr>
          <w:rFonts w:ascii="Times New Roman" w:hAnsi="Times New Roman"/>
          <w:smallCaps/>
          <w:sz w:val="20"/>
          <w:szCs w:val="20"/>
        </w:rPr>
        <w:instrText xml:space="preserve"> HYPERLINK \l "_Toc75879944" </w:instrText>
      </w:r>
      <w:r>
        <w:rPr>
          <w:rFonts w:ascii="Times New Roman" w:hAnsi="Times New Roman"/>
          <w:smallCaps/>
          <w:sz w:val="20"/>
          <w:szCs w:val="20"/>
        </w:rPr>
        <w:fldChar w:fldCharType="separate"/>
      </w:r>
      <w:r>
        <w:rPr>
          <w:rStyle w:val="44"/>
          <w:rFonts w:hint="eastAsia" w:ascii="Times New Roman" w:hAnsi="Times New Roman"/>
          <w:b/>
          <w:smallCaps/>
          <w:kern w:val="0"/>
          <w:sz w:val="20"/>
          <w:szCs w:val="20"/>
        </w:rPr>
        <w:t>第</w:t>
      </w:r>
      <w:r>
        <w:rPr>
          <w:rStyle w:val="44"/>
          <w:rFonts w:ascii="Times New Roman" w:hAnsi="Times New Roman"/>
          <w:b/>
          <w:smallCaps/>
          <w:kern w:val="0"/>
          <w:sz w:val="20"/>
          <w:szCs w:val="20"/>
        </w:rPr>
        <w:t>3节</w:t>
      </w:r>
      <w:r>
        <w:rPr>
          <w:rStyle w:val="44"/>
          <w:rFonts w:ascii="Times New Roman" w:hAnsi="Times New Roman"/>
          <w:smallCaps/>
          <w:sz w:val="20"/>
          <w:szCs w:val="20"/>
        </w:rPr>
        <w:t xml:space="preserve"> </w:t>
      </w:r>
      <w:r>
        <w:rPr>
          <w:rStyle w:val="44"/>
          <w:rFonts w:hint="eastAsia" w:ascii="Times New Roman" w:hAnsi="Times New Roman"/>
          <w:smallCaps/>
          <w:sz w:val="20"/>
          <w:szCs w:val="20"/>
        </w:rPr>
        <w:t>氢气管路的附加要求</w:t>
      </w:r>
      <w:r>
        <w:rPr>
          <w:rFonts w:ascii="Times New Roman" w:hAnsi="Times New Roman"/>
          <w:smallCaps/>
          <w:sz w:val="20"/>
          <w:szCs w:val="20"/>
        </w:rPr>
        <w:tab/>
      </w:r>
      <w:r>
        <w:rPr>
          <w:rFonts w:ascii="Times New Roman" w:hAnsi="Times New Roman"/>
          <w:smallCaps/>
          <w:sz w:val="20"/>
          <w:szCs w:val="20"/>
        </w:rPr>
        <w:fldChar w:fldCharType="begin"/>
      </w:r>
      <w:r>
        <w:rPr>
          <w:rFonts w:ascii="Times New Roman" w:hAnsi="Times New Roman"/>
          <w:smallCaps/>
          <w:sz w:val="20"/>
          <w:szCs w:val="20"/>
        </w:rPr>
        <w:instrText xml:space="preserve"> PAGEREF _Toc75879944 \h </w:instrText>
      </w:r>
      <w:r>
        <w:rPr>
          <w:rFonts w:ascii="Times New Roman" w:hAnsi="Times New Roman"/>
          <w:smallCaps/>
          <w:sz w:val="20"/>
          <w:szCs w:val="20"/>
        </w:rPr>
        <w:fldChar w:fldCharType="separate"/>
      </w:r>
      <w:r>
        <w:rPr>
          <w:rFonts w:ascii="Times New Roman" w:hAnsi="Times New Roman"/>
          <w:smallCaps/>
          <w:sz w:val="20"/>
          <w:szCs w:val="20"/>
        </w:rPr>
        <w:t>- 16 -</w:t>
      </w:r>
      <w:r>
        <w:rPr>
          <w:rFonts w:ascii="Times New Roman" w:hAnsi="Times New Roman"/>
          <w:smallCaps/>
          <w:sz w:val="20"/>
          <w:szCs w:val="20"/>
        </w:rPr>
        <w:fldChar w:fldCharType="end"/>
      </w:r>
      <w:r>
        <w:rPr>
          <w:rFonts w:ascii="Times New Roman" w:hAnsi="Times New Roman"/>
          <w:smallCaps/>
          <w:sz w:val="20"/>
          <w:szCs w:val="20"/>
        </w:rPr>
        <w:fldChar w:fldCharType="end"/>
      </w:r>
    </w:p>
    <w:p>
      <w:pPr>
        <w:pStyle w:val="28"/>
        <w:rPr>
          <w:rFonts w:ascii="Times New Roman" w:hAnsi="Times New Roman" w:cs="Times New Roman" w:eastAsiaTheme="minorEastAsia"/>
          <w:b w:val="0"/>
          <w:bCs w:val="0"/>
          <w:caps w:val="0"/>
          <w:sz w:val="21"/>
          <w:szCs w:val="22"/>
        </w:rPr>
      </w:pPr>
      <w:r>
        <w:rPr>
          <w:rFonts w:ascii="Times New Roman" w:hAnsi="Times New Roman"/>
          <w:b/>
          <w:bCs/>
          <w:caps/>
          <w:sz w:val="20"/>
          <w:szCs w:val="20"/>
        </w:rPr>
        <w:fldChar w:fldCharType="begin"/>
      </w:r>
      <w:r>
        <w:rPr>
          <w:rFonts w:ascii="Times New Roman" w:hAnsi="Times New Roman"/>
          <w:b/>
          <w:bCs/>
          <w:caps/>
          <w:sz w:val="20"/>
          <w:szCs w:val="20"/>
        </w:rPr>
        <w:instrText xml:space="preserve"> HYPERLINK \l "_Toc75879945" </w:instrText>
      </w:r>
      <w:r>
        <w:rPr>
          <w:rFonts w:ascii="Times New Roman" w:hAnsi="Times New Roman"/>
          <w:b/>
          <w:bCs/>
          <w:caps/>
          <w:sz w:val="20"/>
          <w:szCs w:val="20"/>
        </w:rPr>
        <w:fldChar w:fldCharType="separate"/>
      </w:r>
      <w:r>
        <w:rPr>
          <w:rStyle w:val="44"/>
          <w:rFonts w:hint="eastAsia" w:ascii="Times New Roman" w:hAnsi="Times New Roman"/>
          <w:b/>
          <w:bCs/>
          <w:caps/>
          <w:sz w:val="20"/>
          <w:szCs w:val="20"/>
        </w:rPr>
        <w:t>第</w:t>
      </w:r>
      <w:r>
        <w:rPr>
          <w:rStyle w:val="44"/>
          <w:rFonts w:ascii="Times New Roman" w:hAnsi="Times New Roman"/>
          <w:b/>
          <w:bCs/>
          <w:caps/>
          <w:sz w:val="20"/>
          <w:szCs w:val="20"/>
        </w:rPr>
        <w:t>4</w:t>
      </w:r>
      <w:r>
        <w:rPr>
          <w:rStyle w:val="44"/>
          <w:rFonts w:hint="eastAsia" w:ascii="Times New Roman" w:hAnsi="Times New Roman"/>
          <w:b/>
          <w:bCs/>
          <w:caps/>
          <w:sz w:val="20"/>
          <w:szCs w:val="20"/>
        </w:rPr>
        <w:t>章</w:t>
      </w:r>
      <w:r>
        <w:rPr>
          <w:rStyle w:val="44"/>
          <w:rFonts w:ascii="Times New Roman" w:hAnsi="Times New Roman"/>
          <w:b/>
          <w:bCs/>
          <w:caps/>
          <w:sz w:val="20"/>
          <w:szCs w:val="20"/>
        </w:rPr>
        <w:t xml:space="preserve"> </w:t>
      </w:r>
      <w:r>
        <w:rPr>
          <w:rStyle w:val="44"/>
          <w:rFonts w:hint="eastAsia" w:ascii="Times New Roman" w:hAnsi="Times New Roman"/>
          <w:b/>
          <w:bCs/>
          <w:caps/>
          <w:sz w:val="20"/>
          <w:szCs w:val="20"/>
        </w:rPr>
        <w:t>燃料储存</w:t>
      </w:r>
      <w:r>
        <w:rPr>
          <w:rFonts w:ascii="Times New Roman" w:hAnsi="Times New Roman"/>
          <w:b/>
          <w:bCs/>
          <w:caps/>
          <w:sz w:val="20"/>
          <w:szCs w:val="20"/>
        </w:rPr>
        <w:tab/>
      </w:r>
      <w:r>
        <w:rPr>
          <w:rFonts w:ascii="Times New Roman" w:hAnsi="Times New Roman"/>
          <w:b/>
          <w:bCs/>
          <w:caps/>
          <w:sz w:val="20"/>
          <w:szCs w:val="20"/>
        </w:rPr>
        <w:fldChar w:fldCharType="begin"/>
      </w:r>
      <w:r>
        <w:rPr>
          <w:rFonts w:ascii="Times New Roman" w:hAnsi="Times New Roman"/>
          <w:b/>
          <w:bCs/>
          <w:caps/>
          <w:sz w:val="20"/>
          <w:szCs w:val="20"/>
        </w:rPr>
        <w:instrText xml:space="preserve"> PAGEREF _Toc75879945 \h </w:instrText>
      </w:r>
      <w:r>
        <w:rPr>
          <w:rFonts w:ascii="Times New Roman" w:hAnsi="Times New Roman"/>
          <w:b/>
          <w:bCs/>
          <w:caps/>
          <w:sz w:val="20"/>
          <w:szCs w:val="20"/>
        </w:rPr>
        <w:fldChar w:fldCharType="separate"/>
      </w:r>
      <w:r>
        <w:rPr>
          <w:rFonts w:ascii="Times New Roman" w:hAnsi="Times New Roman"/>
          <w:b/>
          <w:bCs/>
          <w:caps/>
          <w:sz w:val="20"/>
          <w:szCs w:val="20"/>
        </w:rPr>
        <w:t>- 17 -</w:t>
      </w:r>
      <w:r>
        <w:rPr>
          <w:rFonts w:ascii="Times New Roman" w:hAnsi="Times New Roman"/>
          <w:b/>
          <w:bCs/>
          <w:caps/>
          <w:sz w:val="20"/>
          <w:szCs w:val="20"/>
        </w:rPr>
        <w:fldChar w:fldCharType="end"/>
      </w:r>
      <w:r>
        <w:rPr>
          <w:rFonts w:ascii="Times New Roman" w:hAnsi="Times New Roman"/>
          <w:b/>
          <w:bCs/>
          <w:caps/>
          <w:sz w:val="20"/>
          <w:szCs w:val="20"/>
        </w:rPr>
        <w:fldChar w:fldCharType="end"/>
      </w:r>
    </w:p>
    <w:p>
      <w:pPr>
        <w:pStyle w:val="32"/>
        <w:tabs>
          <w:tab w:val="right" w:leader="dot" w:pos="9061"/>
        </w:tabs>
        <w:rPr>
          <w:rFonts w:ascii="Times New Roman" w:hAnsi="Times New Roman" w:cs="Times New Roman" w:eastAsiaTheme="minorEastAsia"/>
          <w:smallCaps w:val="0"/>
          <w:sz w:val="21"/>
          <w:szCs w:val="22"/>
        </w:rPr>
      </w:pPr>
      <w:r>
        <w:rPr>
          <w:rFonts w:ascii="Times New Roman" w:hAnsi="Times New Roman"/>
          <w:smallCaps/>
          <w:sz w:val="20"/>
          <w:szCs w:val="20"/>
        </w:rPr>
        <w:fldChar w:fldCharType="begin"/>
      </w:r>
      <w:r>
        <w:rPr>
          <w:rFonts w:ascii="Times New Roman" w:hAnsi="Times New Roman"/>
          <w:smallCaps/>
          <w:sz w:val="20"/>
          <w:szCs w:val="20"/>
        </w:rPr>
        <w:instrText xml:space="preserve"> HYPERLINK \l "_Toc75879946" </w:instrText>
      </w:r>
      <w:r>
        <w:rPr>
          <w:rFonts w:ascii="Times New Roman" w:hAnsi="Times New Roman"/>
          <w:smallCaps/>
          <w:sz w:val="20"/>
          <w:szCs w:val="20"/>
        </w:rPr>
        <w:fldChar w:fldCharType="separate"/>
      </w:r>
      <w:r>
        <w:rPr>
          <w:rStyle w:val="44"/>
          <w:rFonts w:hint="eastAsia" w:ascii="Times New Roman" w:hAnsi="Times New Roman"/>
          <w:b/>
          <w:smallCaps/>
          <w:kern w:val="0"/>
          <w:sz w:val="20"/>
          <w:szCs w:val="20"/>
        </w:rPr>
        <w:t>第</w:t>
      </w:r>
      <w:r>
        <w:rPr>
          <w:rStyle w:val="44"/>
          <w:rFonts w:ascii="Times New Roman" w:hAnsi="Times New Roman"/>
          <w:b/>
          <w:smallCaps/>
          <w:kern w:val="0"/>
          <w:sz w:val="20"/>
          <w:szCs w:val="20"/>
        </w:rPr>
        <w:t>1节</w:t>
      </w:r>
      <w:r>
        <w:rPr>
          <w:rStyle w:val="44"/>
          <w:rFonts w:ascii="Times New Roman" w:hAnsi="Times New Roman"/>
          <w:smallCaps/>
          <w:sz w:val="20"/>
          <w:szCs w:val="20"/>
        </w:rPr>
        <w:t xml:space="preserve"> </w:t>
      </w:r>
      <w:r>
        <w:rPr>
          <w:rStyle w:val="44"/>
          <w:rFonts w:hint="eastAsia" w:ascii="Times New Roman" w:hAnsi="Times New Roman"/>
          <w:smallCaps/>
          <w:sz w:val="20"/>
          <w:szCs w:val="20"/>
        </w:rPr>
        <w:t>一般规定</w:t>
      </w:r>
      <w:r>
        <w:rPr>
          <w:rFonts w:ascii="Times New Roman" w:hAnsi="Times New Roman"/>
          <w:smallCaps/>
          <w:sz w:val="20"/>
          <w:szCs w:val="20"/>
        </w:rPr>
        <w:tab/>
      </w:r>
      <w:r>
        <w:rPr>
          <w:rFonts w:ascii="Times New Roman" w:hAnsi="Times New Roman"/>
          <w:smallCaps/>
          <w:sz w:val="20"/>
          <w:szCs w:val="20"/>
        </w:rPr>
        <w:fldChar w:fldCharType="begin"/>
      </w:r>
      <w:r>
        <w:rPr>
          <w:rFonts w:ascii="Times New Roman" w:hAnsi="Times New Roman"/>
          <w:smallCaps/>
          <w:sz w:val="20"/>
          <w:szCs w:val="20"/>
        </w:rPr>
        <w:instrText xml:space="preserve"> PAGEREF _Toc75879946 \h </w:instrText>
      </w:r>
      <w:r>
        <w:rPr>
          <w:rFonts w:ascii="Times New Roman" w:hAnsi="Times New Roman"/>
          <w:smallCaps/>
          <w:sz w:val="20"/>
          <w:szCs w:val="20"/>
        </w:rPr>
        <w:fldChar w:fldCharType="separate"/>
      </w:r>
      <w:r>
        <w:rPr>
          <w:rFonts w:ascii="Times New Roman" w:hAnsi="Times New Roman"/>
          <w:smallCaps/>
          <w:sz w:val="20"/>
          <w:szCs w:val="20"/>
        </w:rPr>
        <w:t>- 17 -</w:t>
      </w:r>
      <w:r>
        <w:rPr>
          <w:rFonts w:ascii="Times New Roman" w:hAnsi="Times New Roman"/>
          <w:smallCaps/>
          <w:sz w:val="20"/>
          <w:szCs w:val="20"/>
        </w:rPr>
        <w:fldChar w:fldCharType="end"/>
      </w:r>
      <w:r>
        <w:rPr>
          <w:rFonts w:ascii="Times New Roman" w:hAnsi="Times New Roman"/>
          <w:smallCaps/>
          <w:sz w:val="20"/>
          <w:szCs w:val="20"/>
        </w:rPr>
        <w:fldChar w:fldCharType="end"/>
      </w:r>
    </w:p>
    <w:p>
      <w:pPr>
        <w:pStyle w:val="32"/>
        <w:tabs>
          <w:tab w:val="right" w:leader="dot" w:pos="9061"/>
        </w:tabs>
        <w:rPr>
          <w:rFonts w:ascii="Times New Roman" w:hAnsi="Times New Roman" w:cs="Times New Roman" w:eastAsiaTheme="minorEastAsia"/>
          <w:smallCaps w:val="0"/>
          <w:sz w:val="21"/>
          <w:szCs w:val="22"/>
        </w:rPr>
      </w:pPr>
      <w:r>
        <w:rPr>
          <w:rFonts w:ascii="Times New Roman" w:hAnsi="Times New Roman"/>
          <w:smallCaps/>
          <w:sz w:val="20"/>
          <w:szCs w:val="20"/>
        </w:rPr>
        <w:fldChar w:fldCharType="begin"/>
      </w:r>
      <w:r>
        <w:rPr>
          <w:rFonts w:ascii="Times New Roman" w:hAnsi="Times New Roman"/>
          <w:smallCaps/>
          <w:sz w:val="20"/>
          <w:szCs w:val="20"/>
        </w:rPr>
        <w:instrText xml:space="preserve"> HYPERLINK \l "_Toc75879947" </w:instrText>
      </w:r>
      <w:r>
        <w:rPr>
          <w:rFonts w:ascii="Times New Roman" w:hAnsi="Times New Roman"/>
          <w:smallCaps/>
          <w:sz w:val="20"/>
          <w:szCs w:val="20"/>
        </w:rPr>
        <w:fldChar w:fldCharType="separate"/>
      </w:r>
      <w:r>
        <w:rPr>
          <w:rStyle w:val="44"/>
          <w:rFonts w:hint="eastAsia" w:ascii="Times New Roman" w:hAnsi="Times New Roman"/>
          <w:b/>
          <w:smallCaps/>
          <w:kern w:val="0"/>
          <w:sz w:val="20"/>
          <w:szCs w:val="20"/>
        </w:rPr>
        <w:t>第</w:t>
      </w:r>
      <w:r>
        <w:rPr>
          <w:rStyle w:val="44"/>
          <w:rFonts w:ascii="Times New Roman" w:hAnsi="Times New Roman"/>
          <w:b/>
          <w:smallCaps/>
          <w:kern w:val="0"/>
          <w:sz w:val="20"/>
          <w:szCs w:val="20"/>
        </w:rPr>
        <w:t>2节</w:t>
      </w:r>
      <w:r>
        <w:rPr>
          <w:rStyle w:val="44"/>
          <w:rFonts w:ascii="Times New Roman" w:hAnsi="Times New Roman"/>
          <w:smallCaps/>
          <w:sz w:val="20"/>
          <w:szCs w:val="20"/>
        </w:rPr>
        <w:t xml:space="preserve"> </w:t>
      </w:r>
      <w:r>
        <w:rPr>
          <w:rStyle w:val="44"/>
          <w:rFonts w:hint="eastAsia" w:ascii="Times New Roman" w:hAnsi="Times New Roman"/>
          <w:smallCaps/>
          <w:sz w:val="20"/>
          <w:szCs w:val="20"/>
        </w:rPr>
        <w:t>氢气瓶</w:t>
      </w:r>
      <w:r>
        <w:rPr>
          <w:rFonts w:ascii="Times New Roman" w:hAnsi="Times New Roman"/>
          <w:smallCaps/>
          <w:sz w:val="20"/>
          <w:szCs w:val="20"/>
        </w:rPr>
        <w:tab/>
      </w:r>
      <w:r>
        <w:rPr>
          <w:rFonts w:ascii="Times New Roman" w:hAnsi="Times New Roman"/>
          <w:smallCaps/>
          <w:sz w:val="20"/>
          <w:szCs w:val="20"/>
        </w:rPr>
        <w:fldChar w:fldCharType="begin"/>
      </w:r>
      <w:r>
        <w:rPr>
          <w:rFonts w:ascii="Times New Roman" w:hAnsi="Times New Roman"/>
          <w:smallCaps/>
          <w:sz w:val="20"/>
          <w:szCs w:val="20"/>
        </w:rPr>
        <w:instrText xml:space="preserve"> PAGEREF _Toc75879947 \h </w:instrText>
      </w:r>
      <w:r>
        <w:rPr>
          <w:rFonts w:ascii="Times New Roman" w:hAnsi="Times New Roman"/>
          <w:smallCaps/>
          <w:sz w:val="20"/>
          <w:szCs w:val="20"/>
        </w:rPr>
        <w:fldChar w:fldCharType="separate"/>
      </w:r>
      <w:r>
        <w:rPr>
          <w:rFonts w:ascii="Times New Roman" w:hAnsi="Times New Roman"/>
          <w:smallCaps/>
          <w:sz w:val="20"/>
          <w:szCs w:val="20"/>
        </w:rPr>
        <w:t>- 17 -</w:t>
      </w:r>
      <w:r>
        <w:rPr>
          <w:rFonts w:ascii="Times New Roman" w:hAnsi="Times New Roman"/>
          <w:smallCaps/>
          <w:sz w:val="20"/>
          <w:szCs w:val="20"/>
        </w:rPr>
        <w:fldChar w:fldCharType="end"/>
      </w:r>
      <w:r>
        <w:rPr>
          <w:rFonts w:ascii="Times New Roman" w:hAnsi="Times New Roman"/>
          <w:smallCaps/>
          <w:sz w:val="20"/>
          <w:szCs w:val="20"/>
        </w:rPr>
        <w:fldChar w:fldCharType="end"/>
      </w:r>
    </w:p>
    <w:p>
      <w:pPr>
        <w:pStyle w:val="32"/>
        <w:tabs>
          <w:tab w:val="right" w:leader="dot" w:pos="9061"/>
        </w:tabs>
        <w:rPr>
          <w:rFonts w:ascii="Times New Roman" w:hAnsi="Times New Roman" w:cs="Times New Roman" w:eastAsiaTheme="minorEastAsia"/>
          <w:smallCaps w:val="0"/>
          <w:sz w:val="21"/>
          <w:szCs w:val="22"/>
        </w:rPr>
      </w:pPr>
      <w:r>
        <w:rPr>
          <w:rFonts w:ascii="Times New Roman" w:hAnsi="Times New Roman"/>
          <w:smallCaps/>
          <w:sz w:val="20"/>
          <w:szCs w:val="20"/>
        </w:rPr>
        <w:fldChar w:fldCharType="begin"/>
      </w:r>
      <w:r>
        <w:rPr>
          <w:rFonts w:ascii="Times New Roman" w:hAnsi="Times New Roman"/>
          <w:smallCaps/>
          <w:sz w:val="20"/>
          <w:szCs w:val="20"/>
        </w:rPr>
        <w:instrText xml:space="preserve"> HYPERLINK \l "_Toc75879948" </w:instrText>
      </w:r>
      <w:r>
        <w:rPr>
          <w:rFonts w:ascii="Times New Roman" w:hAnsi="Times New Roman"/>
          <w:smallCaps/>
          <w:sz w:val="20"/>
          <w:szCs w:val="20"/>
        </w:rPr>
        <w:fldChar w:fldCharType="separate"/>
      </w:r>
      <w:r>
        <w:rPr>
          <w:rStyle w:val="44"/>
          <w:rFonts w:hint="eastAsia" w:ascii="Times New Roman" w:hAnsi="Times New Roman"/>
          <w:b/>
          <w:smallCaps/>
          <w:kern w:val="0"/>
          <w:sz w:val="20"/>
          <w:szCs w:val="20"/>
        </w:rPr>
        <w:t>第</w:t>
      </w:r>
      <w:r>
        <w:rPr>
          <w:rStyle w:val="44"/>
          <w:rFonts w:ascii="Times New Roman" w:hAnsi="Times New Roman"/>
          <w:b/>
          <w:smallCaps/>
          <w:kern w:val="0"/>
          <w:sz w:val="20"/>
          <w:szCs w:val="20"/>
        </w:rPr>
        <w:t>3节</w:t>
      </w:r>
      <w:r>
        <w:rPr>
          <w:rStyle w:val="44"/>
          <w:rFonts w:ascii="Times New Roman" w:hAnsi="Times New Roman"/>
          <w:smallCaps/>
          <w:sz w:val="20"/>
          <w:szCs w:val="20"/>
        </w:rPr>
        <w:t xml:space="preserve"> </w:t>
      </w:r>
      <w:r>
        <w:rPr>
          <w:rStyle w:val="44"/>
          <w:rFonts w:hint="eastAsia" w:ascii="Times New Roman" w:hAnsi="Times New Roman"/>
          <w:smallCaps/>
          <w:sz w:val="20"/>
          <w:szCs w:val="20"/>
        </w:rPr>
        <w:t>压缩氢气燃料罐透气系统</w:t>
      </w:r>
      <w:r>
        <w:rPr>
          <w:rFonts w:ascii="Times New Roman" w:hAnsi="Times New Roman"/>
          <w:smallCaps/>
          <w:sz w:val="20"/>
          <w:szCs w:val="20"/>
        </w:rPr>
        <w:tab/>
      </w:r>
      <w:r>
        <w:rPr>
          <w:rFonts w:ascii="Times New Roman" w:hAnsi="Times New Roman"/>
          <w:smallCaps/>
          <w:sz w:val="20"/>
          <w:szCs w:val="20"/>
        </w:rPr>
        <w:fldChar w:fldCharType="begin"/>
      </w:r>
      <w:r>
        <w:rPr>
          <w:rFonts w:ascii="Times New Roman" w:hAnsi="Times New Roman"/>
          <w:smallCaps/>
          <w:sz w:val="20"/>
          <w:szCs w:val="20"/>
        </w:rPr>
        <w:instrText xml:space="preserve"> PAGEREF _Toc75879948 \h </w:instrText>
      </w:r>
      <w:r>
        <w:rPr>
          <w:rFonts w:ascii="Times New Roman" w:hAnsi="Times New Roman"/>
          <w:smallCaps/>
          <w:sz w:val="20"/>
          <w:szCs w:val="20"/>
        </w:rPr>
        <w:fldChar w:fldCharType="separate"/>
      </w:r>
      <w:r>
        <w:rPr>
          <w:rFonts w:ascii="Times New Roman" w:hAnsi="Times New Roman"/>
          <w:smallCaps/>
          <w:sz w:val="20"/>
          <w:szCs w:val="20"/>
        </w:rPr>
        <w:t>- 18 -</w:t>
      </w:r>
      <w:r>
        <w:rPr>
          <w:rFonts w:ascii="Times New Roman" w:hAnsi="Times New Roman"/>
          <w:smallCaps/>
          <w:sz w:val="20"/>
          <w:szCs w:val="20"/>
        </w:rPr>
        <w:fldChar w:fldCharType="end"/>
      </w:r>
      <w:r>
        <w:rPr>
          <w:rFonts w:ascii="Times New Roman" w:hAnsi="Times New Roman"/>
          <w:smallCaps/>
          <w:sz w:val="20"/>
          <w:szCs w:val="20"/>
        </w:rPr>
        <w:fldChar w:fldCharType="end"/>
      </w:r>
    </w:p>
    <w:p>
      <w:pPr>
        <w:pStyle w:val="28"/>
        <w:rPr>
          <w:rFonts w:ascii="Times New Roman" w:hAnsi="Times New Roman" w:cs="Times New Roman" w:eastAsiaTheme="minorEastAsia"/>
          <w:b w:val="0"/>
          <w:bCs w:val="0"/>
          <w:caps w:val="0"/>
          <w:sz w:val="21"/>
          <w:szCs w:val="22"/>
        </w:rPr>
      </w:pPr>
      <w:r>
        <w:rPr>
          <w:rFonts w:ascii="Times New Roman" w:hAnsi="Times New Roman"/>
          <w:b/>
          <w:bCs/>
          <w:caps/>
          <w:sz w:val="20"/>
          <w:szCs w:val="20"/>
        </w:rPr>
        <w:fldChar w:fldCharType="begin"/>
      </w:r>
      <w:r>
        <w:rPr>
          <w:rFonts w:ascii="Times New Roman" w:hAnsi="Times New Roman"/>
          <w:b/>
          <w:bCs/>
          <w:caps/>
          <w:sz w:val="20"/>
          <w:szCs w:val="20"/>
        </w:rPr>
        <w:instrText xml:space="preserve"> HYPERLINK \l "_Toc75879949" </w:instrText>
      </w:r>
      <w:r>
        <w:rPr>
          <w:rFonts w:ascii="Times New Roman" w:hAnsi="Times New Roman"/>
          <w:b/>
          <w:bCs/>
          <w:caps/>
          <w:sz w:val="20"/>
          <w:szCs w:val="20"/>
        </w:rPr>
        <w:fldChar w:fldCharType="separate"/>
      </w:r>
      <w:r>
        <w:rPr>
          <w:rStyle w:val="44"/>
          <w:rFonts w:hint="eastAsia" w:ascii="Times New Roman" w:hAnsi="Times New Roman"/>
          <w:b/>
          <w:bCs/>
          <w:caps/>
          <w:sz w:val="20"/>
          <w:szCs w:val="20"/>
        </w:rPr>
        <w:t>第</w:t>
      </w:r>
      <w:r>
        <w:rPr>
          <w:rStyle w:val="44"/>
          <w:rFonts w:ascii="Times New Roman" w:hAnsi="Times New Roman"/>
          <w:b/>
          <w:bCs/>
          <w:caps/>
          <w:sz w:val="20"/>
          <w:szCs w:val="20"/>
        </w:rPr>
        <w:t>5</w:t>
      </w:r>
      <w:r>
        <w:rPr>
          <w:rStyle w:val="44"/>
          <w:rFonts w:hint="eastAsia" w:ascii="Times New Roman" w:hAnsi="Times New Roman"/>
          <w:b/>
          <w:bCs/>
          <w:caps/>
          <w:sz w:val="20"/>
          <w:szCs w:val="20"/>
        </w:rPr>
        <w:t>章</w:t>
      </w:r>
      <w:r>
        <w:rPr>
          <w:rStyle w:val="44"/>
          <w:rFonts w:ascii="Times New Roman" w:hAnsi="Times New Roman"/>
          <w:b/>
          <w:bCs/>
          <w:caps/>
          <w:sz w:val="20"/>
          <w:szCs w:val="20"/>
        </w:rPr>
        <w:t xml:space="preserve"> </w:t>
      </w:r>
      <w:r>
        <w:rPr>
          <w:rStyle w:val="44"/>
          <w:rFonts w:hint="eastAsia" w:ascii="Times New Roman" w:hAnsi="Times New Roman"/>
          <w:b/>
          <w:bCs/>
          <w:caps/>
          <w:sz w:val="20"/>
          <w:szCs w:val="20"/>
        </w:rPr>
        <w:t>燃料加注</w:t>
      </w:r>
      <w:r>
        <w:rPr>
          <w:rFonts w:ascii="Times New Roman" w:hAnsi="Times New Roman"/>
          <w:b/>
          <w:bCs/>
          <w:caps/>
          <w:sz w:val="20"/>
          <w:szCs w:val="20"/>
        </w:rPr>
        <w:tab/>
      </w:r>
      <w:r>
        <w:rPr>
          <w:rFonts w:ascii="Times New Roman" w:hAnsi="Times New Roman"/>
          <w:b/>
          <w:bCs/>
          <w:caps/>
          <w:sz w:val="20"/>
          <w:szCs w:val="20"/>
        </w:rPr>
        <w:fldChar w:fldCharType="begin"/>
      </w:r>
      <w:r>
        <w:rPr>
          <w:rFonts w:ascii="Times New Roman" w:hAnsi="Times New Roman"/>
          <w:b/>
          <w:bCs/>
          <w:caps/>
          <w:sz w:val="20"/>
          <w:szCs w:val="20"/>
        </w:rPr>
        <w:instrText xml:space="preserve"> PAGEREF _Toc75879949 \h </w:instrText>
      </w:r>
      <w:r>
        <w:rPr>
          <w:rFonts w:ascii="Times New Roman" w:hAnsi="Times New Roman"/>
          <w:b/>
          <w:bCs/>
          <w:caps/>
          <w:sz w:val="20"/>
          <w:szCs w:val="20"/>
        </w:rPr>
        <w:fldChar w:fldCharType="separate"/>
      </w:r>
      <w:r>
        <w:rPr>
          <w:rFonts w:ascii="Times New Roman" w:hAnsi="Times New Roman"/>
          <w:b/>
          <w:bCs/>
          <w:caps/>
          <w:sz w:val="20"/>
          <w:szCs w:val="20"/>
        </w:rPr>
        <w:t>- 19 -</w:t>
      </w:r>
      <w:r>
        <w:rPr>
          <w:rFonts w:ascii="Times New Roman" w:hAnsi="Times New Roman"/>
          <w:b/>
          <w:bCs/>
          <w:caps/>
          <w:sz w:val="20"/>
          <w:szCs w:val="20"/>
        </w:rPr>
        <w:fldChar w:fldCharType="end"/>
      </w:r>
      <w:r>
        <w:rPr>
          <w:rFonts w:ascii="Times New Roman" w:hAnsi="Times New Roman"/>
          <w:b/>
          <w:bCs/>
          <w:caps/>
          <w:sz w:val="20"/>
          <w:szCs w:val="20"/>
        </w:rPr>
        <w:fldChar w:fldCharType="end"/>
      </w:r>
    </w:p>
    <w:p>
      <w:pPr>
        <w:pStyle w:val="32"/>
        <w:tabs>
          <w:tab w:val="right" w:leader="dot" w:pos="9061"/>
        </w:tabs>
        <w:rPr>
          <w:rFonts w:ascii="Times New Roman" w:hAnsi="Times New Roman" w:cs="Times New Roman" w:eastAsiaTheme="minorEastAsia"/>
          <w:smallCaps w:val="0"/>
          <w:sz w:val="21"/>
          <w:szCs w:val="22"/>
        </w:rPr>
      </w:pPr>
      <w:r>
        <w:rPr>
          <w:rFonts w:ascii="Times New Roman" w:hAnsi="Times New Roman"/>
          <w:smallCaps/>
          <w:sz w:val="20"/>
          <w:szCs w:val="20"/>
        </w:rPr>
        <w:fldChar w:fldCharType="begin"/>
      </w:r>
      <w:r>
        <w:rPr>
          <w:rFonts w:ascii="Times New Roman" w:hAnsi="Times New Roman"/>
          <w:smallCaps/>
          <w:sz w:val="20"/>
          <w:szCs w:val="20"/>
        </w:rPr>
        <w:instrText xml:space="preserve"> HYPERLINK \l "_Toc75879950" </w:instrText>
      </w:r>
      <w:r>
        <w:rPr>
          <w:rFonts w:ascii="Times New Roman" w:hAnsi="Times New Roman"/>
          <w:smallCaps/>
          <w:sz w:val="20"/>
          <w:szCs w:val="20"/>
        </w:rPr>
        <w:fldChar w:fldCharType="separate"/>
      </w:r>
      <w:r>
        <w:rPr>
          <w:rStyle w:val="44"/>
          <w:rFonts w:hint="eastAsia" w:ascii="Times New Roman" w:hAnsi="Times New Roman"/>
          <w:b/>
          <w:smallCaps/>
          <w:kern w:val="0"/>
          <w:sz w:val="20"/>
          <w:szCs w:val="20"/>
        </w:rPr>
        <w:t>第</w:t>
      </w:r>
      <w:r>
        <w:rPr>
          <w:rStyle w:val="44"/>
          <w:rFonts w:ascii="Times New Roman" w:hAnsi="Times New Roman"/>
          <w:b/>
          <w:smallCaps/>
          <w:kern w:val="0"/>
          <w:sz w:val="20"/>
          <w:szCs w:val="20"/>
        </w:rPr>
        <w:t>1节</w:t>
      </w:r>
      <w:r>
        <w:rPr>
          <w:rStyle w:val="44"/>
          <w:rFonts w:ascii="Times New Roman" w:hAnsi="Times New Roman"/>
          <w:smallCaps/>
          <w:sz w:val="20"/>
          <w:szCs w:val="20"/>
        </w:rPr>
        <w:t xml:space="preserve"> </w:t>
      </w:r>
      <w:r>
        <w:rPr>
          <w:rStyle w:val="44"/>
          <w:rFonts w:hint="eastAsia" w:ascii="Times New Roman" w:hAnsi="Times New Roman"/>
          <w:smallCaps/>
          <w:sz w:val="20"/>
          <w:szCs w:val="20"/>
        </w:rPr>
        <w:t>加注站</w:t>
      </w:r>
      <w:r>
        <w:rPr>
          <w:rFonts w:ascii="Times New Roman" w:hAnsi="Times New Roman"/>
          <w:smallCaps/>
          <w:sz w:val="20"/>
          <w:szCs w:val="20"/>
        </w:rPr>
        <w:tab/>
      </w:r>
      <w:r>
        <w:rPr>
          <w:rFonts w:ascii="Times New Roman" w:hAnsi="Times New Roman"/>
          <w:smallCaps/>
          <w:sz w:val="20"/>
          <w:szCs w:val="20"/>
        </w:rPr>
        <w:fldChar w:fldCharType="begin"/>
      </w:r>
      <w:r>
        <w:rPr>
          <w:rFonts w:ascii="Times New Roman" w:hAnsi="Times New Roman"/>
          <w:smallCaps/>
          <w:sz w:val="20"/>
          <w:szCs w:val="20"/>
        </w:rPr>
        <w:instrText xml:space="preserve"> PAGEREF _Toc75879950 \h </w:instrText>
      </w:r>
      <w:r>
        <w:rPr>
          <w:rFonts w:ascii="Times New Roman" w:hAnsi="Times New Roman"/>
          <w:smallCaps/>
          <w:sz w:val="20"/>
          <w:szCs w:val="20"/>
        </w:rPr>
        <w:fldChar w:fldCharType="separate"/>
      </w:r>
      <w:r>
        <w:rPr>
          <w:rFonts w:ascii="Times New Roman" w:hAnsi="Times New Roman"/>
          <w:smallCaps/>
          <w:sz w:val="20"/>
          <w:szCs w:val="20"/>
        </w:rPr>
        <w:t>- 19 -</w:t>
      </w:r>
      <w:r>
        <w:rPr>
          <w:rFonts w:ascii="Times New Roman" w:hAnsi="Times New Roman"/>
          <w:smallCaps/>
          <w:sz w:val="20"/>
          <w:szCs w:val="20"/>
        </w:rPr>
        <w:fldChar w:fldCharType="end"/>
      </w:r>
      <w:r>
        <w:rPr>
          <w:rFonts w:ascii="Times New Roman" w:hAnsi="Times New Roman"/>
          <w:smallCaps/>
          <w:sz w:val="20"/>
          <w:szCs w:val="20"/>
        </w:rPr>
        <w:fldChar w:fldCharType="end"/>
      </w:r>
    </w:p>
    <w:p>
      <w:pPr>
        <w:pStyle w:val="32"/>
        <w:tabs>
          <w:tab w:val="right" w:leader="dot" w:pos="9061"/>
        </w:tabs>
        <w:rPr>
          <w:rFonts w:ascii="Times New Roman" w:hAnsi="Times New Roman" w:cs="Times New Roman" w:eastAsiaTheme="minorEastAsia"/>
          <w:smallCaps w:val="0"/>
          <w:sz w:val="21"/>
          <w:szCs w:val="22"/>
        </w:rPr>
      </w:pPr>
      <w:r>
        <w:rPr>
          <w:rFonts w:ascii="Times New Roman" w:hAnsi="Times New Roman"/>
          <w:smallCaps/>
          <w:sz w:val="20"/>
          <w:szCs w:val="20"/>
        </w:rPr>
        <w:fldChar w:fldCharType="begin"/>
      </w:r>
      <w:r>
        <w:rPr>
          <w:rFonts w:ascii="Times New Roman" w:hAnsi="Times New Roman"/>
          <w:smallCaps/>
          <w:sz w:val="20"/>
          <w:szCs w:val="20"/>
        </w:rPr>
        <w:instrText xml:space="preserve"> HYPERLINK \l "_Toc75879951" </w:instrText>
      </w:r>
      <w:r>
        <w:rPr>
          <w:rFonts w:ascii="Times New Roman" w:hAnsi="Times New Roman"/>
          <w:smallCaps/>
          <w:sz w:val="20"/>
          <w:szCs w:val="20"/>
        </w:rPr>
        <w:fldChar w:fldCharType="separate"/>
      </w:r>
      <w:r>
        <w:rPr>
          <w:rStyle w:val="44"/>
          <w:rFonts w:hint="eastAsia" w:ascii="Times New Roman" w:hAnsi="Times New Roman"/>
          <w:b/>
          <w:smallCaps/>
          <w:kern w:val="0"/>
          <w:sz w:val="20"/>
          <w:szCs w:val="20"/>
        </w:rPr>
        <w:t>第</w:t>
      </w:r>
      <w:r>
        <w:rPr>
          <w:rStyle w:val="44"/>
          <w:rFonts w:ascii="Times New Roman" w:hAnsi="Times New Roman"/>
          <w:b/>
          <w:smallCaps/>
          <w:kern w:val="0"/>
          <w:sz w:val="20"/>
          <w:szCs w:val="20"/>
        </w:rPr>
        <w:t>2节</w:t>
      </w:r>
      <w:r>
        <w:rPr>
          <w:rStyle w:val="44"/>
          <w:rFonts w:ascii="Times New Roman" w:hAnsi="Times New Roman"/>
          <w:smallCaps/>
          <w:sz w:val="20"/>
          <w:szCs w:val="20"/>
        </w:rPr>
        <w:t xml:space="preserve"> </w:t>
      </w:r>
      <w:r>
        <w:rPr>
          <w:rStyle w:val="44"/>
          <w:rFonts w:hint="eastAsia" w:ascii="Times New Roman" w:hAnsi="Times New Roman"/>
          <w:smallCaps/>
          <w:sz w:val="20"/>
          <w:szCs w:val="20"/>
        </w:rPr>
        <w:t>加注总管</w:t>
      </w:r>
      <w:r>
        <w:rPr>
          <w:rFonts w:ascii="Times New Roman" w:hAnsi="Times New Roman"/>
          <w:smallCaps/>
          <w:sz w:val="20"/>
          <w:szCs w:val="20"/>
        </w:rPr>
        <w:tab/>
      </w:r>
      <w:r>
        <w:rPr>
          <w:rFonts w:ascii="Times New Roman" w:hAnsi="Times New Roman"/>
          <w:smallCaps/>
          <w:sz w:val="20"/>
          <w:szCs w:val="20"/>
        </w:rPr>
        <w:fldChar w:fldCharType="begin"/>
      </w:r>
      <w:r>
        <w:rPr>
          <w:rFonts w:ascii="Times New Roman" w:hAnsi="Times New Roman"/>
          <w:smallCaps/>
          <w:sz w:val="20"/>
          <w:szCs w:val="20"/>
        </w:rPr>
        <w:instrText xml:space="preserve"> PAGEREF _Toc75879951 \h </w:instrText>
      </w:r>
      <w:r>
        <w:rPr>
          <w:rFonts w:ascii="Times New Roman" w:hAnsi="Times New Roman"/>
          <w:smallCaps/>
          <w:sz w:val="20"/>
          <w:szCs w:val="20"/>
        </w:rPr>
        <w:fldChar w:fldCharType="separate"/>
      </w:r>
      <w:r>
        <w:rPr>
          <w:rFonts w:ascii="Times New Roman" w:hAnsi="Times New Roman"/>
          <w:smallCaps/>
          <w:sz w:val="20"/>
          <w:szCs w:val="20"/>
        </w:rPr>
        <w:t>- 19 -</w:t>
      </w:r>
      <w:r>
        <w:rPr>
          <w:rFonts w:ascii="Times New Roman" w:hAnsi="Times New Roman"/>
          <w:smallCaps/>
          <w:sz w:val="20"/>
          <w:szCs w:val="20"/>
        </w:rPr>
        <w:fldChar w:fldCharType="end"/>
      </w:r>
      <w:r>
        <w:rPr>
          <w:rFonts w:ascii="Times New Roman" w:hAnsi="Times New Roman"/>
          <w:smallCaps/>
          <w:sz w:val="20"/>
          <w:szCs w:val="20"/>
        </w:rPr>
        <w:fldChar w:fldCharType="end"/>
      </w:r>
    </w:p>
    <w:p>
      <w:pPr>
        <w:pStyle w:val="32"/>
        <w:tabs>
          <w:tab w:val="right" w:leader="dot" w:pos="9061"/>
        </w:tabs>
        <w:rPr>
          <w:rFonts w:ascii="Times New Roman" w:hAnsi="Times New Roman" w:cs="Times New Roman" w:eastAsiaTheme="minorEastAsia"/>
          <w:smallCaps w:val="0"/>
          <w:sz w:val="21"/>
          <w:szCs w:val="22"/>
        </w:rPr>
      </w:pPr>
      <w:r>
        <w:rPr>
          <w:rFonts w:ascii="Times New Roman" w:hAnsi="Times New Roman"/>
          <w:smallCaps/>
          <w:sz w:val="20"/>
          <w:szCs w:val="20"/>
        </w:rPr>
        <w:fldChar w:fldCharType="begin"/>
      </w:r>
      <w:r>
        <w:rPr>
          <w:rFonts w:ascii="Times New Roman" w:hAnsi="Times New Roman"/>
          <w:smallCaps/>
          <w:sz w:val="20"/>
          <w:szCs w:val="20"/>
        </w:rPr>
        <w:instrText xml:space="preserve"> HYPERLINK \l "_Toc75879952" </w:instrText>
      </w:r>
      <w:r>
        <w:rPr>
          <w:rFonts w:ascii="Times New Roman" w:hAnsi="Times New Roman"/>
          <w:smallCaps/>
          <w:sz w:val="20"/>
          <w:szCs w:val="20"/>
        </w:rPr>
        <w:fldChar w:fldCharType="separate"/>
      </w:r>
      <w:r>
        <w:rPr>
          <w:rStyle w:val="44"/>
          <w:rFonts w:hint="eastAsia" w:ascii="Times New Roman" w:hAnsi="Times New Roman"/>
          <w:b/>
          <w:smallCaps/>
          <w:kern w:val="0"/>
          <w:sz w:val="20"/>
          <w:szCs w:val="20"/>
        </w:rPr>
        <w:t>第</w:t>
      </w:r>
      <w:r>
        <w:rPr>
          <w:rStyle w:val="44"/>
          <w:rFonts w:ascii="Times New Roman" w:hAnsi="Times New Roman"/>
          <w:b/>
          <w:smallCaps/>
          <w:kern w:val="0"/>
          <w:sz w:val="20"/>
          <w:szCs w:val="20"/>
        </w:rPr>
        <w:t>3节</w:t>
      </w:r>
      <w:r>
        <w:rPr>
          <w:rStyle w:val="44"/>
          <w:rFonts w:ascii="Times New Roman" w:hAnsi="Times New Roman"/>
          <w:smallCaps/>
          <w:sz w:val="20"/>
          <w:szCs w:val="20"/>
        </w:rPr>
        <w:t xml:space="preserve"> </w:t>
      </w:r>
      <w:r>
        <w:rPr>
          <w:rStyle w:val="44"/>
          <w:rFonts w:hint="eastAsia" w:ascii="Times New Roman" w:hAnsi="Times New Roman"/>
          <w:smallCaps/>
          <w:sz w:val="20"/>
          <w:szCs w:val="20"/>
        </w:rPr>
        <w:t>加注系统</w:t>
      </w:r>
      <w:r>
        <w:rPr>
          <w:rFonts w:ascii="Times New Roman" w:hAnsi="Times New Roman"/>
          <w:smallCaps/>
          <w:sz w:val="20"/>
          <w:szCs w:val="20"/>
        </w:rPr>
        <w:tab/>
      </w:r>
      <w:r>
        <w:rPr>
          <w:rFonts w:ascii="Times New Roman" w:hAnsi="Times New Roman"/>
          <w:smallCaps/>
          <w:sz w:val="20"/>
          <w:szCs w:val="20"/>
        </w:rPr>
        <w:fldChar w:fldCharType="begin"/>
      </w:r>
      <w:r>
        <w:rPr>
          <w:rFonts w:ascii="Times New Roman" w:hAnsi="Times New Roman"/>
          <w:smallCaps/>
          <w:sz w:val="20"/>
          <w:szCs w:val="20"/>
        </w:rPr>
        <w:instrText xml:space="preserve"> PAGEREF _Toc75879952 \h </w:instrText>
      </w:r>
      <w:r>
        <w:rPr>
          <w:rFonts w:ascii="Times New Roman" w:hAnsi="Times New Roman"/>
          <w:smallCaps/>
          <w:sz w:val="20"/>
          <w:szCs w:val="20"/>
        </w:rPr>
        <w:fldChar w:fldCharType="separate"/>
      </w:r>
      <w:r>
        <w:rPr>
          <w:rFonts w:ascii="Times New Roman" w:hAnsi="Times New Roman"/>
          <w:smallCaps/>
          <w:sz w:val="20"/>
          <w:szCs w:val="20"/>
        </w:rPr>
        <w:t>- 19 -</w:t>
      </w:r>
      <w:r>
        <w:rPr>
          <w:rFonts w:ascii="Times New Roman" w:hAnsi="Times New Roman"/>
          <w:smallCaps/>
          <w:sz w:val="20"/>
          <w:szCs w:val="20"/>
        </w:rPr>
        <w:fldChar w:fldCharType="end"/>
      </w:r>
      <w:r>
        <w:rPr>
          <w:rFonts w:ascii="Times New Roman" w:hAnsi="Times New Roman"/>
          <w:smallCaps/>
          <w:sz w:val="20"/>
          <w:szCs w:val="20"/>
        </w:rPr>
        <w:fldChar w:fldCharType="end"/>
      </w:r>
    </w:p>
    <w:p>
      <w:pPr>
        <w:pStyle w:val="28"/>
        <w:rPr>
          <w:rFonts w:ascii="Times New Roman" w:hAnsi="Times New Roman" w:cs="Times New Roman" w:eastAsiaTheme="minorEastAsia"/>
          <w:b w:val="0"/>
          <w:bCs w:val="0"/>
          <w:caps w:val="0"/>
          <w:sz w:val="21"/>
          <w:szCs w:val="22"/>
        </w:rPr>
      </w:pPr>
      <w:r>
        <w:rPr>
          <w:rFonts w:ascii="Times New Roman" w:hAnsi="Times New Roman"/>
          <w:b/>
          <w:bCs/>
          <w:caps/>
          <w:sz w:val="20"/>
          <w:szCs w:val="20"/>
        </w:rPr>
        <w:fldChar w:fldCharType="begin"/>
      </w:r>
      <w:r>
        <w:rPr>
          <w:rFonts w:ascii="Times New Roman" w:hAnsi="Times New Roman"/>
          <w:b/>
          <w:bCs/>
          <w:caps/>
          <w:sz w:val="20"/>
          <w:szCs w:val="20"/>
        </w:rPr>
        <w:instrText xml:space="preserve"> HYPERLINK \l "_Toc75879953" </w:instrText>
      </w:r>
      <w:r>
        <w:rPr>
          <w:rFonts w:ascii="Times New Roman" w:hAnsi="Times New Roman"/>
          <w:b/>
          <w:bCs/>
          <w:caps/>
          <w:sz w:val="20"/>
          <w:szCs w:val="20"/>
        </w:rPr>
        <w:fldChar w:fldCharType="separate"/>
      </w:r>
      <w:r>
        <w:rPr>
          <w:rStyle w:val="44"/>
          <w:rFonts w:hint="eastAsia" w:ascii="Times New Roman" w:hAnsi="Times New Roman"/>
          <w:b/>
          <w:bCs/>
          <w:caps/>
          <w:sz w:val="20"/>
          <w:szCs w:val="20"/>
        </w:rPr>
        <w:t>第</w:t>
      </w:r>
      <w:r>
        <w:rPr>
          <w:rStyle w:val="44"/>
          <w:rFonts w:ascii="Times New Roman" w:hAnsi="Times New Roman"/>
          <w:b/>
          <w:bCs/>
          <w:caps/>
          <w:sz w:val="20"/>
          <w:szCs w:val="20"/>
        </w:rPr>
        <w:t>6</w:t>
      </w:r>
      <w:r>
        <w:rPr>
          <w:rStyle w:val="44"/>
          <w:rFonts w:hint="eastAsia" w:ascii="Times New Roman" w:hAnsi="Times New Roman"/>
          <w:b/>
          <w:bCs/>
          <w:caps/>
          <w:sz w:val="20"/>
          <w:szCs w:val="20"/>
        </w:rPr>
        <w:t>章</w:t>
      </w:r>
      <w:r>
        <w:rPr>
          <w:rStyle w:val="44"/>
          <w:rFonts w:ascii="Times New Roman" w:hAnsi="Times New Roman"/>
          <w:b/>
          <w:bCs/>
          <w:caps/>
          <w:sz w:val="20"/>
          <w:szCs w:val="20"/>
        </w:rPr>
        <w:t xml:space="preserve"> </w:t>
      </w:r>
      <w:r>
        <w:rPr>
          <w:rStyle w:val="44"/>
          <w:rFonts w:hint="eastAsia" w:ascii="Times New Roman" w:hAnsi="Times New Roman"/>
          <w:b/>
          <w:bCs/>
          <w:caps/>
          <w:sz w:val="20"/>
          <w:szCs w:val="20"/>
        </w:rPr>
        <w:t>电气设备</w:t>
      </w:r>
      <w:r>
        <w:rPr>
          <w:rFonts w:ascii="Times New Roman" w:hAnsi="Times New Roman"/>
          <w:b/>
          <w:bCs/>
          <w:caps/>
          <w:sz w:val="20"/>
          <w:szCs w:val="20"/>
        </w:rPr>
        <w:tab/>
      </w:r>
      <w:r>
        <w:rPr>
          <w:rFonts w:ascii="Times New Roman" w:hAnsi="Times New Roman"/>
          <w:b/>
          <w:bCs/>
          <w:caps/>
          <w:sz w:val="20"/>
          <w:szCs w:val="20"/>
        </w:rPr>
        <w:fldChar w:fldCharType="begin"/>
      </w:r>
      <w:r>
        <w:rPr>
          <w:rFonts w:ascii="Times New Roman" w:hAnsi="Times New Roman"/>
          <w:b/>
          <w:bCs/>
          <w:caps/>
          <w:sz w:val="20"/>
          <w:szCs w:val="20"/>
        </w:rPr>
        <w:instrText xml:space="preserve"> PAGEREF _Toc75879953 \h </w:instrText>
      </w:r>
      <w:r>
        <w:rPr>
          <w:rFonts w:ascii="Times New Roman" w:hAnsi="Times New Roman"/>
          <w:b/>
          <w:bCs/>
          <w:caps/>
          <w:sz w:val="20"/>
          <w:szCs w:val="20"/>
        </w:rPr>
        <w:fldChar w:fldCharType="separate"/>
      </w:r>
      <w:r>
        <w:rPr>
          <w:rFonts w:ascii="Times New Roman" w:hAnsi="Times New Roman"/>
          <w:b/>
          <w:bCs/>
          <w:caps/>
          <w:sz w:val="20"/>
          <w:szCs w:val="20"/>
        </w:rPr>
        <w:t>- 21 -</w:t>
      </w:r>
      <w:r>
        <w:rPr>
          <w:rFonts w:ascii="Times New Roman" w:hAnsi="Times New Roman"/>
          <w:b/>
          <w:bCs/>
          <w:caps/>
          <w:sz w:val="20"/>
          <w:szCs w:val="20"/>
        </w:rPr>
        <w:fldChar w:fldCharType="end"/>
      </w:r>
      <w:r>
        <w:rPr>
          <w:rFonts w:ascii="Times New Roman" w:hAnsi="Times New Roman"/>
          <w:b/>
          <w:bCs/>
          <w:caps/>
          <w:sz w:val="20"/>
          <w:szCs w:val="20"/>
        </w:rPr>
        <w:fldChar w:fldCharType="end"/>
      </w:r>
    </w:p>
    <w:p>
      <w:pPr>
        <w:pStyle w:val="32"/>
        <w:tabs>
          <w:tab w:val="right" w:leader="dot" w:pos="9061"/>
        </w:tabs>
        <w:rPr>
          <w:rFonts w:ascii="Times New Roman" w:hAnsi="Times New Roman" w:cs="Times New Roman" w:eastAsiaTheme="minorEastAsia"/>
          <w:smallCaps w:val="0"/>
          <w:sz w:val="21"/>
          <w:szCs w:val="22"/>
        </w:rPr>
      </w:pPr>
      <w:r>
        <w:rPr>
          <w:rFonts w:ascii="Times New Roman" w:hAnsi="Times New Roman"/>
          <w:smallCaps/>
          <w:sz w:val="20"/>
          <w:szCs w:val="20"/>
        </w:rPr>
        <w:fldChar w:fldCharType="begin"/>
      </w:r>
      <w:r>
        <w:rPr>
          <w:rFonts w:ascii="Times New Roman" w:hAnsi="Times New Roman"/>
          <w:smallCaps/>
          <w:sz w:val="20"/>
          <w:szCs w:val="20"/>
        </w:rPr>
        <w:instrText xml:space="preserve"> HYPERLINK \l "_Toc75879954" </w:instrText>
      </w:r>
      <w:r>
        <w:rPr>
          <w:rFonts w:ascii="Times New Roman" w:hAnsi="Times New Roman"/>
          <w:smallCaps/>
          <w:sz w:val="20"/>
          <w:szCs w:val="20"/>
        </w:rPr>
        <w:fldChar w:fldCharType="separate"/>
      </w:r>
      <w:r>
        <w:rPr>
          <w:rStyle w:val="44"/>
          <w:rFonts w:hint="eastAsia" w:ascii="Times New Roman" w:hAnsi="Times New Roman"/>
          <w:b/>
          <w:smallCaps/>
          <w:kern w:val="0"/>
          <w:sz w:val="20"/>
          <w:szCs w:val="20"/>
        </w:rPr>
        <w:t>第</w:t>
      </w:r>
      <w:r>
        <w:rPr>
          <w:rStyle w:val="44"/>
          <w:rFonts w:ascii="Times New Roman" w:hAnsi="Times New Roman"/>
          <w:b/>
          <w:smallCaps/>
          <w:kern w:val="0"/>
          <w:sz w:val="20"/>
          <w:szCs w:val="20"/>
        </w:rPr>
        <w:t>1节</w:t>
      </w:r>
      <w:r>
        <w:rPr>
          <w:rStyle w:val="44"/>
          <w:rFonts w:ascii="Times New Roman" w:hAnsi="Times New Roman"/>
          <w:smallCaps/>
          <w:sz w:val="20"/>
          <w:szCs w:val="20"/>
        </w:rPr>
        <w:t xml:space="preserve"> </w:t>
      </w:r>
      <w:r>
        <w:rPr>
          <w:rStyle w:val="44"/>
          <w:rFonts w:hint="eastAsia" w:ascii="Times New Roman" w:hAnsi="Times New Roman"/>
          <w:smallCaps/>
          <w:sz w:val="20"/>
          <w:szCs w:val="20"/>
        </w:rPr>
        <w:t>一般规定</w:t>
      </w:r>
      <w:r>
        <w:rPr>
          <w:rFonts w:ascii="Times New Roman" w:hAnsi="Times New Roman"/>
          <w:smallCaps/>
          <w:sz w:val="20"/>
          <w:szCs w:val="20"/>
        </w:rPr>
        <w:tab/>
      </w:r>
      <w:r>
        <w:rPr>
          <w:rFonts w:ascii="Times New Roman" w:hAnsi="Times New Roman"/>
          <w:smallCaps/>
          <w:sz w:val="20"/>
          <w:szCs w:val="20"/>
        </w:rPr>
        <w:fldChar w:fldCharType="begin"/>
      </w:r>
      <w:r>
        <w:rPr>
          <w:rFonts w:ascii="Times New Roman" w:hAnsi="Times New Roman"/>
          <w:smallCaps/>
          <w:sz w:val="20"/>
          <w:szCs w:val="20"/>
        </w:rPr>
        <w:instrText xml:space="preserve"> PAGEREF _Toc75879954 \h </w:instrText>
      </w:r>
      <w:r>
        <w:rPr>
          <w:rFonts w:ascii="Times New Roman" w:hAnsi="Times New Roman"/>
          <w:smallCaps/>
          <w:sz w:val="20"/>
          <w:szCs w:val="20"/>
        </w:rPr>
        <w:fldChar w:fldCharType="separate"/>
      </w:r>
      <w:r>
        <w:rPr>
          <w:rFonts w:ascii="Times New Roman" w:hAnsi="Times New Roman"/>
          <w:smallCaps/>
          <w:sz w:val="20"/>
          <w:szCs w:val="20"/>
        </w:rPr>
        <w:t>- 21 -</w:t>
      </w:r>
      <w:r>
        <w:rPr>
          <w:rFonts w:ascii="Times New Roman" w:hAnsi="Times New Roman"/>
          <w:smallCaps/>
          <w:sz w:val="20"/>
          <w:szCs w:val="20"/>
        </w:rPr>
        <w:fldChar w:fldCharType="end"/>
      </w:r>
      <w:r>
        <w:rPr>
          <w:rFonts w:ascii="Times New Roman" w:hAnsi="Times New Roman"/>
          <w:smallCaps/>
          <w:sz w:val="20"/>
          <w:szCs w:val="20"/>
        </w:rPr>
        <w:fldChar w:fldCharType="end"/>
      </w:r>
    </w:p>
    <w:p>
      <w:pPr>
        <w:pStyle w:val="32"/>
        <w:tabs>
          <w:tab w:val="right" w:leader="dot" w:pos="9061"/>
        </w:tabs>
        <w:rPr>
          <w:rFonts w:ascii="Times New Roman" w:hAnsi="Times New Roman" w:cs="Times New Roman" w:eastAsiaTheme="minorEastAsia"/>
          <w:smallCaps w:val="0"/>
          <w:sz w:val="21"/>
          <w:szCs w:val="22"/>
        </w:rPr>
      </w:pPr>
      <w:r>
        <w:rPr>
          <w:rFonts w:ascii="Times New Roman" w:hAnsi="Times New Roman"/>
          <w:smallCaps/>
          <w:sz w:val="20"/>
          <w:szCs w:val="20"/>
        </w:rPr>
        <w:fldChar w:fldCharType="begin"/>
      </w:r>
      <w:r>
        <w:rPr>
          <w:rFonts w:ascii="Times New Roman" w:hAnsi="Times New Roman"/>
          <w:smallCaps/>
          <w:sz w:val="20"/>
          <w:szCs w:val="20"/>
        </w:rPr>
        <w:instrText xml:space="preserve"> HYPERLINK \l "_Toc75879955" </w:instrText>
      </w:r>
      <w:r>
        <w:rPr>
          <w:rFonts w:ascii="Times New Roman" w:hAnsi="Times New Roman"/>
          <w:smallCaps/>
          <w:sz w:val="20"/>
          <w:szCs w:val="20"/>
        </w:rPr>
        <w:fldChar w:fldCharType="separate"/>
      </w:r>
      <w:r>
        <w:rPr>
          <w:rStyle w:val="44"/>
          <w:rFonts w:hint="eastAsia" w:ascii="Times New Roman" w:hAnsi="Times New Roman"/>
          <w:b/>
          <w:smallCaps/>
          <w:kern w:val="0"/>
          <w:sz w:val="20"/>
          <w:szCs w:val="20"/>
        </w:rPr>
        <w:t>第</w:t>
      </w:r>
      <w:r>
        <w:rPr>
          <w:rStyle w:val="44"/>
          <w:rFonts w:ascii="Times New Roman" w:hAnsi="Times New Roman"/>
          <w:b/>
          <w:smallCaps/>
          <w:kern w:val="0"/>
          <w:sz w:val="20"/>
          <w:szCs w:val="20"/>
        </w:rPr>
        <w:t>2节</w:t>
      </w:r>
      <w:r>
        <w:rPr>
          <w:rStyle w:val="44"/>
          <w:rFonts w:ascii="Times New Roman" w:hAnsi="Times New Roman"/>
          <w:smallCaps/>
          <w:sz w:val="20"/>
          <w:szCs w:val="20"/>
        </w:rPr>
        <w:t xml:space="preserve"> </w:t>
      </w:r>
      <w:r>
        <w:rPr>
          <w:rStyle w:val="44"/>
          <w:rFonts w:hint="eastAsia" w:ascii="Times New Roman" w:hAnsi="Times New Roman"/>
          <w:smallCaps/>
          <w:sz w:val="20"/>
          <w:szCs w:val="20"/>
        </w:rPr>
        <w:t>危险区域划分</w:t>
      </w:r>
      <w:r>
        <w:rPr>
          <w:rFonts w:ascii="Times New Roman" w:hAnsi="Times New Roman"/>
          <w:smallCaps/>
          <w:sz w:val="20"/>
          <w:szCs w:val="20"/>
        </w:rPr>
        <w:tab/>
      </w:r>
      <w:r>
        <w:rPr>
          <w:rFonts w:ascii="Times New Roman" w:hAnsi="Times New Roman"/>
          <w:smallCaps/>
          <w:sz w:val="20"/>
          <w:szCs w:val="20"/>
        </w:rPr>
        <w:fldChar w:fldCharType="begin"/>
      </w:r>
      <w:r>
        <w:rPr>
          <w:rFonts w:ascii="Times New Roman" w:hAnsi="Times New Roman"/>
          <w:smallCaps/>
          <w:sz w:val="20"/>
          <w:szCs w:val="20"/>
        </w:rPr>
        <w:instrText xml:space="preserve"> PAGEREF _Toc75879955 \h </w:instrText>
      </w:r>
      <w:r>
        <w:rPr>
          <w:rFonts w:ascii="Times New Roman" w:hAnsi="Times New Roman"/>
          <w:smallCaps/>
          <w:sz w:val="20"/>
          <w:szCs w:val="20"/>
        </w:rPr>
        <w:fldChar w:fldCharType="separate"/>
      </w:r>
      <w:r>
        <w:rPr>
          <w:rFonts w:ascii="Times New Roman" w:hAnsi="Times New Roman"/>
          <w:smallCaps/>
          <w:sz w:val="20"/>
          <w:szCs w:val="20"/>
        </w:rPr>
        <w:t>- 21 -</w:t>
      </w:r>
      <w:r>
        <w:rPr>
          <w:rFonts w:ascii="Times New Roman" w:hAnsi="Times New Roman"/>
          <w:smallCaps/>
          <w:sz w:val="20"/>
          <w:szCs w:val="20"/>
        </w:rPr>
        <w:fldChar w:fldCharType="end"/>
      </w:r>
      <w:r>
        <w:rPr>
          <w:rFonts w:ascii="Times New Roman" w:hAnsi="Times New Roman"/>
          <w:smallCaps/>
          <w:sz w:val="20"/>
          <w:szCs w:val="20"/>
        </w:rPr>
        <w:fldChar w:fldCharType="end"/>
      </w:r>
    </w:p>
    <w:p>
      <w:pPr>
        <w:pStyle w:val="32"/>
        <w:tabs>
          <w:tab w:val="right" w:leader="dot" w:pos="9061"/>
        </w:tabs>
        <w:rPr>
          <w:rFonts w:ascii="Times New Roman" w:hAnsi="Times New Roman" w:cs="Times New Roman" w:eastAsiaTheme="minorEastAsia"/>
          <w:smallCaps w:val="0"/>
          <w:sz w:val="21"/>
          <w:szCs w:val="22"/>
        </w:rPr>
      </w:pPr>
      <w:r>
        <w:rPr>
          <w:rFonts w:ascii="Times New Roman" w:hAnsi="Times New Roman"/>
          <w:smallCaps/>
          <w:sz w:val="20"/>
          <w:szCs w:val="20"/>
        </w:rPr>
        <w:fldChar w:fldCharType="begin"/>
      </w:r>
      <w:r>
        <w:rPr>
          <w:rFonts w:ascii="Times New Roman" w:hAnsi="Times New Roman"/>
          <w:smallCaps/>
          <w:sz w:val="20"/>
          <w:szCs w:val="20"/>
        </w:rPr>
        <w:instrText xml:space="preserve"> HYPERLINK \l "_Toc75879956" </w:instrText>
      </w:r>
      <w:r>
        <w:rPr>
          <w:rFonts w:ascii="Times New Roman" w:hAnsi="Times New Roman"/>
          <w:smallCaps/>
          <w:sz w:val="20"/>
          <w:szCs w:val="20"/>
        </w:rPr>
        <w:fldChar w:fldCharType="separate"/>
      </w:r>
      <w:r>
        <w:rPr>
          <w:rStyle w:val="44"/>
          <w:rFonts w:hint="eastAsia" w:ascii="Times New Roman" w:hAnsi="Times New Roman"/>
          <w:b/>
          <w:smallCaps/>
          <w:kern w:val="0"/>
          <w:sz w:val="20"/>
          <w:szCs w:val="20"/>
        </w:rPr>
        <w:t>第</w:t>
      </w:r>
      <w:r>
        <w:rPr>
          <w:rStyle w:val="44"/>
          <w:rFonts w:ascii="Times New Roman" w:hAnsi="Times New Roman"/>
          <w:b/>
          <w:smallCaps/>
          <w:kern w:val="0"/>
          <w:sz w:val="20"/>
          <w:szCs w:val="20"/>
        </w:rPr>
        <w:t>3节</w:t>
      </w:r>
      <w:r>
        <w:rPr>
          <w:rStyle w:val="44"/>
          <w:rFonts w:ascii="Times New Roman" w:hAnsi="Times New Roman"/>
          <w:smallCaps/>
          <w:sz w:val="20"/>
          <w:szCs w:val="20"/>
        </w:rPr>
        <w:t xml:space="preserve"> </w:t>
      </w:r>
      <w:r>
        <w:rPr>
          <w:rStyle w:val="44"/>
          <w:rFonts w:hint="eastAsia" w:ascii="Times New Roman" w:hAnsi="Times New Roman"/>
          <w:smallCaps/>
          <w:sz w:val="20"/>
          <w:szCs w:val="20"/>
        </w:rPr>
        <w:t>氢燃料电池发电装置</w:t>
      </w:r>
      <w:r>
        <w:rPr>
          <w:rFonts w:ascii="Times New Roman" w:hAnsi="Times New Roman"/>
          <w:smallCaps/>
          <w:sz w:val="20"/>
          <w:szCs w:val="20"/>
        </w:rPr>
        <w:tab/>
      </w:r>
      <w:r>
        <w:rPr>
          <w:rFonts w:ascii="Times New Roman" w:hAnsi="Times New Roman"/>
          <w:smallCaps/>
          <w:sz w:val="20"/>
          <w:szCs w:val="20"/>
        </w:rPr>
        <w:fldChar w:fldCharType="begin"/>
      </w:r>
      <w:r>
        <w:rPr>
          <w:rFonts w:ascii="Times New Roman" w:hAnsi="Times New Roman"/>
          <w:smallCaps/>
          <w:sz w:val="20"/>
          <w:szCs w:val="20"/>
        </w:rPr>
        <w:instrText xml:space="preserve"> PAGEREF _Toc75879956 \h </w:instrText>
      </w:r>
      <w:r>
        <w:rPr>
          <w:rFonts w:ascii="Times New Roman" w:hAnsi="Times New Roman"/>
          <w:smallCaps/>
          <w:sz w:val="20"/>
          <w:szCs w:val="20"/>
        </w:rPr>
        <w:fldChar w:fldCharType="separate"/>
      </w:r>
      <w:r>
        <w:rPr>
          <w:rFonts w:ascii="Times New Roman" w:hAnsi="Times New Roman"/>
          <w:smallCaps/>
          <w:sz w:val="20"/>
          <w:szCs w:val="20"/>
        </w:rPr>
        <w:t>- 22 -</w:t>
      </w:r>
      <w:r>
        <w:rPr>
          <w:rFonts w:ascii="Times New Roman" w:hAnsi="Times New Roman"/>
          <w:smallCaps/>
          <w:sz w:val="20"/>
          <w:szCs w:val="20"/>
        </w:rPr>
        <w:fldChar w:fldCharType="end"/>
      </w:r>
      <w:r>
        <w:rPr>
          <w:rFonts w:ascii="Times New Roman" w:hAnsi="Times New Roman"/>
          <w:smallCaps/>
          <w:sz w:val="20"/>
          <w:szCs w:val="20"/>
        </w:rPr>
        <w:fldChar w:fldCharType="end"/>
      </w:r>
    </w:p>
    <w:p>
      <w:pPr>
        <w:pStyle w:val="32"/>
        <w:tabs>
          <w:tab w:val="right" w:leader="dot" w:pos="9061"/>
        </w:tabs>
        <w:rPr>
          <w:rFonts w:ascii="Times New Roman" w:hAnsi="Times New Roman" w:cs="Times New Roman" w:eastAsiaTheme="minorEastAsia"/>
          <w:smallCaps w:val="0"/>
          <w:sz w:val="21"/>
          <w:szCs w:val="22"/>
        </w:rPr>
      </w:pPr>
      <w:r>
        <w:rPr>
          <w:rFonts w:ascii="Times New Roman" w:hAnsi="Times New Roman"/>
          <w:smallCaps/>
          <w:sz w:val="20"/>
          <w:szCs w:val="20"/>
        </w:rPr>
        <w:fldChar w:fldCharType="begin"/>
      </w:r>
      <w:r>
        <w:rPr>
          <w:rFonts w:ascii="Times New Roman" w:hAnsi="Times New Roman"/>
          <w:smallCaps/>
          <w:sz w:val="20"/>
          <w:szCs w:val="20"/>
        </w:rPr>
        <w:instrText xml:space="preserve"> HYPERLINK \l "_Toc75879957" </w:instrText>
      </w:r>
      <w:r>
        <w:rPr>
          <w:rFonts w:ascii="Times New Roman" w:hAnsi="Times New Roman"/>
          <w:smallCaps/>
          <w:sz w:val="20"/>
          <w:szCs w:val="20"/>
        </w:rPr>
        <w:fldChar w:fldCharType="separate"/>
      </w:r>
      <w:r>
        <w:rPr>
          <w:rStyle w:val="44"/>
          <w:rFonts w:hint="eastAsia" w:ascii="Times New Roman" w:hAnsi="Times New Roman"/>
          <w:b/>
          <w:smallCaps/>
          <w:kern w:val="0"/>
          <w:sz w:val="20"/>
          <w:szCs w:val="20"/>
        </w:rPr>
        <w:t>第</w:t>
      </w:r>
      <w:r>
        <w:rPr>
          <w:rStyle w:val="44"/>
          <w:rFonts w:ascii="Times New Roman" w:hAnsi="Times New Roman"/>
          <w:b/>
          <w:smallCaps/>
          <w:kern w:val="0"/>
          <w:sz w:val="20"/>
          <w:szCs w:val="20"/>
        </w:rPr>
        <w:t>4节</w:t>
      </w:r>
      <w:r>
        <w:rPr>
          <w:rStyle w:val="44"/>
          <w:rFonts w:ascii="Times New Roman" w:hAnsi="Times New Roman"/>
          <w:smallCaps/>
          <w:sz w:val="20"/>
          <w:szCs w:val="20"/>
        </w:rPr>
        <w:t xml:space="preserve"> </w:t>
      </w:r>
      <w:r>
        <w:rPr>
          <w:rStyle w:val="44"/>
          <w:rFonts w:hint="eastAsia" w:ascii="Times New Roman" w:hAnsi="Times New Roman"/>
          <w:smallCaps/>
          <w:sz w:val="20"/>
          <w:szCs w:val="20"/>
        </w:rPr>
        <w:t>包含氢燃料电池的供电与配电系统</w:t>
      </w:r>
      <w:r>
        <w:rPr>
          <w:rFonts w:ascii="Times New Roman" w:hAnsi="Times New Roman"/>
          <w:smallCaps/>
          <w:sz w:val="20"/>
          <w:szCs w:val="20"/>
        </w:rPr>
        <w:tab/>
      </w:r>
      <w:r>
        <w:rPr>
          <w:rFonts w:ascii="Times New Roman" w:hAnsi="Times New Roman"/>
          <w:smallCaps/>
          <w:sz w:val="20"/>
          <w:szCs w:val="20"/>
        </w:rPr>
        <w:fldChar w:fldCharType="begin"/>
      </w:r>
      <w:r>
        <w:rPr>
          <w:rFonts w:ascii="Times New Roman" w:hAnsi="Times New Roman"/>
          <w:smallCaps/>
          <w:sz w:val="20"/>
          <w:szCs w:val="20"/>
        </w:rPr>
        <w:instrText xml:space="preserve"> PAGEREF _Toc75879957 \h </w:instrText>
      </w:r>
      <w:r>
        <w:rPr>
          <w:rFonts w:ascii="Times New Roman" w:hAnsi="Times New Roman"/>
          <w:smallCaps/>
          <w:sz w:val="20"/>
          <w:szCs w:val="20"/>
        </w:rPr>
        <w:fldChar w:fldCharType="separate"/>
      </w:r>
      <w:r>
        <w:rPr>
          <w:rFonts w:ascii="Times New Roman" w:hAnsi="Times New Roman"/>
          <w:smallCaps/>
          <w:sz w:val="20"/>
          <w:szCs w:val="20"/>
        </w:rPr>
        <w:t>- 22 -</w:t>
      </w:r>
      <w:r>
        <w:rPr>
          <w:rFonts w:ascii="Times New Roman" w:hAnsi="Times New Roman"/>
          <w:smallCaps/>
          <w:sz w:val="20"/>
          <w:szCs w:val="20"/>
        </w:rPr>
        <w:fldChar w:fldCharType="end"/>
      </w:r>
      <w:r>
        <w:rPr>
          <w:rFonts w:ascii="Times New Roman" w:hAnsi="Times New Roman"/>
          <w:smallCaps/>
          <w:sz w:val="20"/>
          <w:szCs w:val="20"/>
        </w:rPr>
        <w:fldChar w:fldCharType="end"/>
      </w:r>
    </w:p>
    <w:p>
      <w:pPr>
        <w:pStyle w:val="28"/>
        <w:rPr>
          <w:rFonts w:ascii="Times New Roman" w:hAnsi="Times New Roman" w:cs="Times New Roman" w:eastAsiaTheme="minorEastAsia"/>
          <w:b w:val="0"/>
          <w:bCs w:val="0"/>
          <w:caps w:val="0"/>
          <w:sz w:val="21"/>
          <w:szCs w:val="22"/>
        </w:rPr>
      </w:pPr>
      <w:r>
        <w:rPr>
          <w:rFonts w:ascii="Times New Roman" w:hAnsi="Times New Roman"/>
          <w:b/>
          <w:bCs/>
          <w:caps/>
          <w:sz w:val="20"/>
          <w:szCs w:val="20"/>
        </w:rPr>
        <w:fldChar w:fldCharType="begin"/>
      </w:r>
      <w:r>
        <w:rPr>
          <w:rFonts w:ascii="Times New Roman" w:hAnsi="Times New Roman"/>
          <w:b/>
          <w:bCs/>
          <w:caps/>
          <w:sz w:val="20"/>
          <w:szCs w:val="20"/>
        </w:rPr>
        <w:instrText xml:space="preserve"> HYPERLINK \l "_Toc75879958" </w:instrText>
      </w:r>
      <w:r>
        <w:rPr>
          <w:rFonts w:ascii="Times New Roman" w:hAnsi="Times New Roman"/>
          <w:b/>
          <w:bCs/>
          <w:caps/>
          <w:sz w:val="20"/>
          <w:szCs w:val="20"/>
        </w:rPr>
        <w:fldChar w:fldCharType="separate"/>
      </w:r>
      <w:r>
        <w:rPr>
          <w:rStyle w:val="44"/>
          <w:rFonts w:hint="eastAsia" w:ascii="Times New Roman" w:hAnsi="Times New Roman"/>
          <w:b/>
          <w:bCs/>
          <w:caps/>
          <w:sz w:val="20"/>
          <w:szCs w:val="20"/>
        </w:rPr>
        <w:t>第</w:t>
      </w:r>
      <w:r>
        <w:rPr>
          <w:rStyle w:val="44"/>
          <w:rFonts w:ascii="Times New Roman" w:hAnsi="Times New Roman"/>
          <w:b/>
          <w:bCs/>
          <w:caps/>
          <w:sz w:val="20"/>
          <w:szCs w:val="20"/>
        </w:rPr>
        <w:t>7</w:t>
      </w:r>
      <w:r>
        <w:rPr>
          <w:rStyle w:val="44"/>
          <w:rFonts w:hint="eastAsia" w:ascii="Times New Roman" w:hAnsi="Times New Roman"/>
          <w:b/>
          <w:bCs/>
          <w:caps/>
          <w:sz w:val="20"/>
          <w:szCs w:val="20"/>
        </w:rPr>
        <w:t>章</w:t>
      </w:r>
      <w:r>
        <w:rPr>
          <w:rStyle w:val="44"/>
          <w:rFonts w:ascii="Times New Roman" w:hAnsi="Times New Roman"/>
          <w:b/>
          <w:bCs/>
          <w:caps/>
          <w:sz w:val="20"/>
          <w:szCs w:val="20"/>
        </w:rPr>
        <w:t xml:space="preserve"> </w:t>
      </w:r>
      <w:r>
        <w:rPr>
          <w:rStyle w:val="44"/>
          <w:rFonts w:hint="eastAsia" w:ascii="Times New Roman" w:hAnsi="Times New Roman"/>
          <w:b/>
          <w:bCs/>
          <w:caps/>
          <w:sz w:val="20"/>
          <w:szCs w:val="20"/>
        </w:rPr>
        <w:t>通风及惰化</w:t>
      </w:r>
      <w:r>
        <w:rPr>
          <w:rFonts w:ascii="Times New Roman" w:hAnsi="Times New Roman"/>
          <w:b/>
          <w:bCs/>
          <w:caps/>
          <w:sz w:val="20"/>
          <w:szCs w:val="20"/>
        </w:rPr>
        <w:tab/>
      </w:r>
      <w:r>
        <w:rPr>
          <w:rFonts w:ascii="Times New Roman" w:hAnsi="Times New Roman"/>
          <w:b/>
          <w:bCs/>
          <w:caps/>
          <w:sz w:val="20"/>
          <w:szCs w:val="20"/>
        </w:rPr>
        <w:fldChar w:fldCharType="begin"/>
      </w:r>
      <w:r>
        <w:rPr>
          <w:rFonts w:ascii="Times New Roman" w:hAnsi="Times New Roman"/>
          <w:b/>
          <w:bCs/>
          <w:caps/>
          <w:sz w:val="20"/>
          <w:szCs w:val="20"/>
        </w:rPr>
        <w:instrText xml:space="preserve"> PAGEREF _Toc75879958 \h </w:instrText>
      </w:r>
      <w:r>
        <w:rPr>
          <w:rFonts w:ascii="Times New Roman" w:hAnsi="Times New Roman"/>
          <w:b/>
          <w:bCs/>
          <w:caps/>
          <w:sz w:val="20"/>
          <w:szCs w:val="20"/>
        </w:rPr>
        <w:fldChar w:fldCharType="separate"/>
      </w:r>
      <w:r>
        <w:rPr>
          <w:rFonts w:ascii="Times New Roman" w:hAnsi="Times New Roman"/>
          <w:b/>
          <w:bCs/>
          <w:caps/>
          <w:sz w:val="20"/>
          <w:szCs w:val="20"/>
        </w:rPr>
        <w:t>- 24 -</w:t>
      </w:r>
      <w:r>
        <w:rPr>
          <w:rFonts w:ascii="Times New Roman" w:hAnsi="Times New Roman"/>
          <w:b/>
          <w:bCs/>
          <w:caps/>
          <w:sz w:val="20"/>
          <w:szCs w:val="20"/>
        </w:rPr>
        <w:fldChar w:fldCharType="end"/>
      </w:r>
      <w:r>
        <w:rPr>
          <w:rFonts w:ascii="Times New Roman" w:hAnsi="Times New Roman"/>
          <w:b/>
          <w:bCs/>
          <w:caps/>
          <w:sz w:val="20"/>
          <w:szCs w:val="20"/>
        </w:rPr>
        <w:fldChar w:fldCharType="end"/>
      </w:r>
    </w:p>
    <w:p>
      <w:pPr>
        <w:pStyle w:val="32"/>
        <w:tabs>
          <w:tab w:val="right" w:leader="dot" w:pos="9061"/>
        </w:tabs>
        <w:rPr>
          <w:rFonts w:ascii="Times New Roman" w:hAnsi="Times New Roman" w:cs="Times New Roman" w:eastAsiaTheme="minorEastAsia"/>
          <w:smallCaps w:val="0"/>
          <w:sz w:val="21"/>
          <w:szCs w:val="22"/>
        </w:rPr>
      </w:pPr>
      <w:r>
        <w:rPr>
          <w:rFonts w:ascii="Times New Roman" w:hAnsi="Times New Roman"/>
          <w:smallCaps/>
          <w:sz w:val="20"/>
          <w:szCs w:val="20"/>
        </w:rPr>
        <w:fldChar w:fldCharType="begin"/>
      </w:r>
      <w:r>
        <w:rPr>
          <w:rFonts w:ascii="Times New Roman" w:hAnsi="Times New Roman"/>
          <w:smallCaps/>
          <w:sz w:val="20"/>
          <w:szCs w:val="20"/>
        </w:rPr>
        <w:instrText xml:space="preserve"> HYPERLINK \l "_Toc75879959" </w:instrText>
      </w:r>
      <w:r>
        <w:rPr>
          <w:rFonts w:ascii="Times New Roman" w:hAnsi="Times New Roman"/>
          <w:smallCaps/>
          <w:sz w:val="20"/>
          <w:szCs w:val="20"/>
        </w:rPr>
        <w:fldChar w:fldCharType="separate"/>
      </w:r>
      <w:r>
        <w:rPr>
          <w:rStyle w:val="44"/>
          <w:rFonts w:hint="eastAsia" w:ascii="Times New Roman" w:hAnsi="Times New Roman"/>
          <w:b/>
          <w:smallCaps/>
          <w:kern w:val="0"/>
          <w:sz w:val="20"/>
          <w:szCs w:val="20"/>
        </w:rPr>
        <w:t>第</w:t>
      </w:r>
      <w:r>
        <w:rPr>
          <w:rStyle w:val="44"/>
          <w:rFonts w:ascii="Times New Roman" w:hAnsi="Times New Roman"/>
          <w:b/>
          <w:smallCaps/>
          <w:kern w:val="0"/>
          <w:sz w:val="20"/>
          <w:szCs w:val="20"/>
        </w:rPr>
        <w:t>1节</w:t>
      </w:r>
      <w:r>
        <w:rPr>
          <w:rStyle w:val="44"/>
          <w:rFonts w:ascii="Times New Roman" w:hAnsi="Times New Roman"/>
          <w:smallCaps/>
          <w:sz w:val="20"/>
          <w:szCs w:val="20"/>
        </w:rPr>
        <w:t xml:space="preserve"> </w:t>
      </w:r>
      <w:r>
        <w:rPr>
          <w:rStyle w:val="44"/>
          <w:rFonts w:hint="eastAsia" w:ascii="Times New Roman" w:hAnsi="Times New Roman"/>
          <w:smallCaps/>
          <w:sz w:val="20"/>
          <w:szCs w:val="20"/>
        </w:rPr>
        <w:t>一般规定</w:t>
      </w:r>
      <w:r>
        <w:rPr>
          <w:rFonts w:ascii="Times New Roman" w:hAnsi="Times New Roman"/>
          <w:smallCaps/>
          <w:sz w:val="20"/>
          <w:szCs w:val="20"/>
        </w:rPr>
        <w:tab/>
      </w:r>
      <w:r>
        <w:rPr>
          <w:rFonts w:ascii="Times New Roman" w:hAnsi="Times New Roman"/>
          <w:smallCaps/>
          <w:sz w:val="20"/>
          <w:szCs w:val="20"/>
        </w:rPr>
        <w:fldChar w:fldCharType="begin"/>
      </w:r>
      <w:r>
        <w:rPr>
          <w:rFonts w:ascii="Times New Roman" w:hAnsi="Times New Roman"/>
          <w:smallCaps/>
          <w:sz w:val="20"/>
          <w:szCs w:val="20"/>
        </w:rPr>
        <w:instrText xml:space="preserve"> PAGEREF _Toc75879959 \h </w:instrText>
      </w:r>
      <w:r>
        <w:rPr>
          <w:rFonts w:ascii="Times New Roman" w:hAnsi="Times New Roman"/>
          <w:smallCaps/>
          <w:sz w:val="20"/>
          <w:szCs w:val="20"/>
        </w:rPr>
        <w:fldChar w:fldCharType="separate"/>
      </w:r>
      <w:r>
        <w:rPr>
          <w:rFonts w:ascii="Times New Roman" w:hAnsi="Times New Roman"/>
          <w:smallCaps/>
          <w:sz w:val="20"/>
          <w:szCs w:val="20"/>
        </w:rPr>
        <w:t>- 24 -</w:t>
      </w:r>
      <w:r>
        <w:rPr>
          <w:rFonts w:ascii="Times New Roman" w:hAnsi="Times New Roman"/>
          <w:smallCaps/>
          <w:sz w:val="20"/>
          <w:szCs w:val="20"/>
        </w:rPr>
        <w:fldChar w:fldCharType="end"/>
      </w:r>
      <w:r>
        <w:rPr>
          <w:rFonts w:ascii="Times New Roman" w:hAnsi="Times New Roman"/>
          <w:smallCaps/>
          <w:sz w:val="20"/>
          <w:szCs w:val="20"/>
        </w:rPr>
        <w:fldChar w:fldCharType="end"/>
      </w:r>
    </w:p>
    <w:p>
      <w:pPr>
        <w:pStyle w:val="32"/>
        <w:tabs>
          <w:tab w:val="right" w:leader="dot" w:pos="9061"/>
        </w:tabs>
        <w:rPr>
          <w:rFonts w:ascii="Times New Roman" w:hAnsi="Times New Roman" w:cs="Times New Roman" w:eastAsiaTheme="minorEastAsia"/>
          <w:smallCaps w:val="0"/>
          <w:sz w:val="21"/>
          <w:szCs w:val="22"/>
        </w:rPr>
      </w:pPr>
      <w:r>
        <w:rPr>
          <w:rFonts w:ascii="Times New Roman" w:hAnsi="Times New Roman"/>
          <w:smallCaps/>
          <w:sz w:val="20"/>
          <w:szCs w:val="20"/>
        </w:rPr>
        <w:fldChar w:fldCharType="begin"/>
      </w:r>
      <w:r>
        <w:rPr>
          <w:rFonts w:ascii="Times New Roman" w:hAnsi="Times New Roman"/>
          <w:smallCaps/>
          <w:sz w:val="20"/>
          <w:szCs w:val="20"/>
        </w:rPr>
        <w:instrText xml:space="preserve"> HYPERLINK \l "_Toc75879960" </w:instrText>
      </w:r>
      <w:r>
        <w:rPr>
          <w:rFonts w:ascii="Times New Roman" w:hAnsi="Times New Roman"/>
          <w:smallCaps/>
          <w:sz w:val="20"/>
          <w:szCs w:val="20"/>
        </w:rPr>
        <w:fldChar w:fldCharType="separate"/>
      </w:r>
      <w:r>
        <w:rPr>
          <w:rStyle w:val="44"/>
          <w:rFonts w:hint="eastAsia" w:ascii="Times New Roman" w:hAnsi="Times New Roman"/>
          <w:b/>
          <w:smallCaps/>
          <w:kern w:val="0"/>
          <w:sz w:val="20"/>
          <w:szCs w:val="20"/>
        </w:rPr>
        <w:t>第</w:t>
      </w:r>
      <w:r>
        <w:rPr>
          <w:rStyle w:val="44"/>
          <w:rFonts w:ascii="Times New Roman" w:hAnsi="Times New Roman"/>
          <w:b/>
          <w:smallCaps/>
          <w:kern w:val="0"/>
          <w:sz w:val="20"/>
          <w:szCs w:val="20"/>
        </w:rPr>
        <w:t>2节</w:t>
      </w:r>
      <w:r>
        <w:rPr>
          <w:rStyle w:val="44"/>
          <w:rFonts w:ascii="Times New Roman" w:hAnsi="Times New Roman"/>
          <w:smallCaps/>
          <w:sz w:val="20"/>
          <w:szCs w:val="20"/>
        </w:rPr>
        <w:t xml:space="preserve"> </w:t>
      </w:r>
      <w:r>
        <w:rPr>
          <w:rStyle w:val="44"/>
          <w:rFonts w:hint="eastAsia" w:ascii="Times New Roman" w:hAnsi="Times New Roman"/>
          <w:smallCaps/>
          <w:sz w:val="20"/>
          <w:szCs w:val="20"/>
        </w:rPr>
        <w:t>燃料电池处所</w:t>
      </w:r>
      <w:r>
        <w:rPr>
          <w:rFonts w:ascii="Times New Roman" w:hAnsi="Times New Roman"/>
          <w:smallCaps/>
          <w:sz w:val="20"/>
          <w:szCs w:val="20"/>
        </w:rPr>
        <w:tab/>
      </w:r>
      <w:r>
        <w:rPr>
          <w:rFonts w:ascii="Times New Roman" w:hAnsi="Times New Roman"/>
          <w:smallCaps/>
          <w:sz w:val="20"/>
          <w:szCs w:val="20"/>
        </w:rPr>
        <w:fldChar w:fldCharType="begin"/>
      </w:r>
      <w:r>
        <w:rPr>
          <w:rFonts w:ascii="Times New Roman" w:hAnsi="Times New Roman"/>
          <w:smallCaps/>
          <w:sz w:val="20"/>
          <w:szCs w:val="20"/>
        </w:rPr>
        <w:instrText xml:space="preserve"> PAGEREF _Toc75879960 \h </w:instrText>
      </w:r>
      <w:r>
        <w:rPr>
          <w:rFonts w:ascii="Times New Roman" w:hAnsi="Times New Roman"/>
          <w:smallCaps/>
          <w:sz w:val="20"/>
          <w:szCs w:val="20"/>
        </w:rPr>
        <w:fldChar w:fldCharType="separate"/>
      </w:r>
      <w:r>
        <w:rPr>
          <w:rFonts w:ascii="Times New Roman" w:hAnsi="Times New Roman"/>
          <w:smallCaps/>
          <w:sz w:val="20"/>
          <w:szCs w:val="20"/>
        </w:rPr>
        <w:t>- 24 -</w:t>
      </w:r>
      <w:r>
        <w:rPr>
          <w:rFonts w:ascii="Times New Roman" w:hAnsi="Times New Roman"/>
          <w:smallCaps/>
          <w:sz w:val="20"/>
          <w:szCs w:val="20"/>
        </w:rPr>
        <w:fldChar w:fldCharType="end"/>
      </w:r>
      <w:r>
        <w:rPr>
          <w:rFonts w:ascii="Times New Roman" w:hAnsi="Times New Roman"/>
          <w:smallCaps/>
          <w:sz w:val="20"/>
          <w:szCs w:val="20"/>
        </w:rPr>
        <w:fldChar w:fldCharType="end"/>
      </w:r>
    </w:p>
    <w:p>
      <w:pPr>
        <w:pStyle w:val="32"/>
        <w:tabs>
          <w:tab w:val="right" w:leader="dot" w:pos="9061"/>
        </w:tabs>
        <w:rPr>
          <w:rFonts w:ascii="Times New Roman" w:hAnsi="Times New Roman" w:cs="Times New Roman" w:eastAsiaTheme="minorEastAsia"/>
          <w:smallCaps w:val="0"/>
          <w:sz w:val="21"/>
          <w:szCs w:val="22"/>
        </w:rPr>
      </w:pPr>
      <w:r>
        <w:rPr>
          <w:rFonts w:ascii="Times New Roman" w:hAnsi="Times New Roman"/>
          <w:smallCaps/>
          <w:sz w:val="20"/>
          <w:szCs w:val="20"/>
        </w:rPr>
        <w:fldChar w:fldCharType="begin"/>
      </w:r>
      <w:r>
        <w:rPr>
          <w:rFonts w:ascii="Times New Roman" w:hAnsi="Times New Roman"/>
          <w:smallCaps/>
          <w:sz w:val="20"/>
          <w:szCs w:val="20"/>
        </w:rPr>
        <w:instrText xml:space="preserve"> HYPERLINK \l "_Toc75879961" </w:instrText>
      </w:r>
      <w:r>
        <w:rPr>
          <w:rFonts w:ascii="Times New Roman" w:hAnsi="Times New Roman"/>
          <w:smallCaps/>
          <w:sz w:val="20"/>
          <w:szCs w:val="20"/>
        </w:rPr>
        <w:fldChar w:fldCharType="separate"/>
      </w:r>
      <w:r>
        <w:rPr>
          <w:rStyle w:val="44"/>
          <w:rFonts w:hint="eastAsia" w:ascii="Times New Roman" w:hAnsi="Times New Roman"/>
          <w:b/>
          <w:smallCaps/>
          <w:kern w:val="0"/>
          <w:sz w:val="20"/>
          <w:szCs w:val="20"/>
        </w:rPr>
        <w:t>第</w:t>
      </w:r>
      <w:r>
        <w:rPr>
          <w:rStyle w:val="44"/>
          <w:rFonts w:ascii="Times New Roman" w:hAnsi="Times New Roman"/>
          <w:b/>
          <w:smallCaps/>
          <w:kern w:val="0"/>
          <w:sz w:val="20"/>
          <w:szCs w:val="20"/>
        </w:rPr>
        <w:t>3节</w:t>
      </w:r>
      <w:r>
        <w:rPr>
          <w:rStyle w:val="44"/>
          <w:rFonts w:ascii="Times New Roman" w:hAnsi="Times New Roman"/>
          <w:smallCaps/>
          <w:sz w:val="20"/>
          <w:szCs w:val="20"/>
        </w:rPr>
        <w:t xml:space="preserve"> </w:t>
      </w:r>
      <w:r>
        <w:rPr>
          <w:rStyle w:val="44"/>
          <w:rFonts w:hint="eastAsia" w:ascii="Times New Roman" w:hAnsi="Times New Roman"/>
          <w:smallCaps/>
          <w:sz w:val="20"/>
          <w:szCs w:val="20"/>
        </w:rPr>
        <w:t>燃料罐接头处所</w:t>
      </w:r>
      <w:r>
        <w:rPr>
          <w:rFonts w:ascii="Times New Roman" w:hAnsi="Times New Roman"/>
          <w:smallCaps/>
          <w:sz w:val="20"/>
          <w:szCs w:val="20"/>
        </w:rPr>
        <w:tab/>
      </w:r>
      <w:r>
        <w:rPr>
          <w:rFonts w:ascii="Times New Roman" w:hAnsi="Times New Roman"/>
          <w:smallCaps/>
          <w:sz w:val="20"/>
          <w:szCs w:val="20"/>
        </w:rPr>
        <w:fldChar w:fldCharType="begin"/>
      </w:r>
      <w:r>
        <w:rPr>
          <w:rFonts w:ascii="Times New Roman" w:hAnsi="Times New Roman"/>
          <w:smallCaps/>
          <w:sz w:val="20"/>
          <w:szCs w:val="20"/>
        </w:rPr>
        <w:instrText xml:space="preserve"> PAGEREF _Toc75879961 \h </w:instrText>
      </w:r>
      <w:r>
        <w:rPr>
          <w:rFonts w:ascii="Times New Roman" w:hAnsi="Times New Roman"/>
          <w:smallCaps/>
          <w:sz w:val="20"/>
          <w:szCs w:val="20"/>
        </w:rPr>
        <w:fldChar w:fldCharType="separate"/>
      </w:r>
      <w:r>
        <w:rPr>
          <w:rFonts w:ascii="Times New Roman" w:hAnsi="Times New Roman"/>
          <w:smallCaps/>
          <w:sz w:val="20"/>
          <w:szCs w:val="20"/>
        </w:rPr>
        <w:t>- 25 -</w:t>
      </w:r>
      <w:r>
        <w:rPr>
          <w:rFonts w:ascii="Times New Roman" w:hAnsi="Times New Roman"/>
          <w:smallCaps/>
          <w:sz w:val="20"/>
          <w:szCs w:val="20"/>
        </w:rPr>
        <w:fldChar w:fldCharType="end"/>
      </w:r>
      <w:r>
        <w:rPr>
          <w:rFonts w:ascii="Times New Roman" w:hAnsi="Times New Roman"/>
          <w:smallCaps/>
          <w:sz w:val="20"/>
          <w:szCs w:val="20"/>
        </w:rPr>
        <w:fldChar w:fldCharType="end"/>
      </w:r>
    </w:p>
    <w:p>
      <w:pPr>
        <w:pStyle w:val="32"/>
        <w:tabs>
          <w:tab w:val="right" w:leader="dot" w:pos="9061"/>
        </w:tabs>
        <w:rPr>
          <w:rFonts w:ascii="Times New Roman" w:hAnsi="Times New Roman" w:cs="Times New Roman" w:eastAsiaTheme="minorEastAsia"/>
          <w:smallCaps w:val="0"/>
          <w:sz w:val="21"/>
          <w:szCs w:val="22"/>
        </w:rPr>
      </w:pPr>
      <w:r>
        <w:rPr>
          <w:rFonts w:ascii="Times New Roman" w:hAnsi="Times New Roman"/>
          <w:smallCaps/>
          <w:sz w:val="20"/>
          <w:szCs w:val="20"/>
        </w:rPr>
        <w:fldChar w:fldCharType="begin"/>
      </w:r>
      <w:r>
        <w:rPr>
          <w:rFonts w:ascii="Times New Roman" w:hAnsi="Times New Roman"/>
          <w:smallCaps/>
          <w:sz w:val="20"/>
          <w:szCs w:val="20"/>
        </w:rPr>
        <w:instrText xml:space="preserve"> HYPERLINK \l "_Toc75879962" </w:instrText>
      </w:r>
      <w:r>
        <w:rPr>
          <w:rFonts w:ascii="Times New Roman" w:hAnsi="Times New Roman"/>
          <w:smallCaps/>
          <w:sz w:val="20"/>
          <w:szCs w:val="20"/>
        </w:rPr>
        <w:fldChar w:fldCharType="separate"/>
      </w:r>
      <w:r>
        <w:rPr>
          <w:rStyle w:val="44"/>
          <w:rFonts w:hint="eastAsia" w:ascii="Times New Roman" w:hAnsi="Times New Roman"/>
          <w:b/>
          <w:smallCaps/>
          <w:kern w:val="0"/>
          <w:sz w:val="20"/>
          <w:szCs w:val="20"/>
        </w:rPr>
        <w:t>第</w:t>
      </w:r>
      <w:r>
        <w:rPr>
          <w:rStyle w:val="44"/>
          <w:rFonts w:ascii="Times New Roman" w:hAnsi="Times New Roman"/>
          <w:b/>
          <w:smallCaps/>
          <w:kern w:val="0"/>
          <w:sz w:val="20"/>
          <w:szCs w:val="20"/>
        </w:rPr>
        <w:t>4节</w:t>
      </w:r>
      <w:r>
        <w:rPr>
          <w:rStyle w:val="44"/>
          <w:rFonts w:ascii="Times New Roman" w:hAnsi="Times New Roman"/>
          <w:smallCaps/>
          <w:sz w:val="20"/>
          <w:szCs w:val="20"/>
        </w:rPr>
        <w:t xml:space="preserve"> </w:t>
      </w:r>
      <w:r>
        <w:rPr>
          <w:rStyle w:val="44"/>
          <w:rFonts w:hint="eastAsia" w:ascii="Times New Roman" w:hAnsi="Times New Roman"/>
          <w:smallCaps/>
          <w:sz w:val="20"/>
          <w:szCs w:val="20"/>
        </w:rPr>
        <w:t>燃料准备间</w:t>
      </w:r>
      <w:r>
        <w:rPr>
          <w:rFonts w:ascii="Times New Roman" w:hAnsi="Times New Roman"/>
          <w:smallCaps/>
          <w:sz w:val="20"/>
          <w:szCs w:val="20"/>
        </w:rPr>
        <w:tab/>
      </w:r>
      <w:r>
        <w:rPr>
          <w:rFonts w:ascii="Times New Roman" w:hAnsi="Times New Roman"/>
          <w:smallCaps/>
          <w:sz w:val="20"/>
          <w:szCs w:val="20"/>
        </w:rPr>
        <w:fldChar w:fldCharType="begin"/>
      </w:r>
      <w:r>
        <w:rPr>
          <w:rFonts w:ascii="Times New Roman" w:hAnsi="Times New Roman"/>
          <w:smallCaps/>
          <w:sz w:val="20"/>
          <w:szCs w:val="20"/>
        </w:rPr>
        <w:instrText xml:space="preserve"> PAGEREF _Toc75879962 \h </w:instrText>
      </w:r>
      <w:r>
        <w:rPr>
          <w:rFonts w:ascii="Times New Roman" w:hAnsi="Times New Roman"/>
          <w:smallCaps/>
          <w:sz w:val="20"/>
          <w:szCs w:val="20"/>
        </w:rPr>
        <w:fldChar w:fldCharType="separate"/>
      </w:r>
      <w:r>
        <w:rPr>
          <w:rFonts w:ascii="Times New Roman" w:hAnsi="Times New Roman"/>
          <w:smallCaps/>
          <w:sz w:val="20"/>
          <w:szCs w:val="20"/>
        </w:rPr>
        <w:t>- 25 -</w:t>
      </w:r>
      <w:r>
        <w:rPr>
          <w:rFonts w:ascii="Times New Roman" w:hAnsi="Times New Roman"/>
          <w:smallCaps/>
          <w:sz w:val="20"/>
          <w:szCs w:val="20"/>
        </w:rPr>
        <w:fldChar w:fldCharType="end"/>
      </w:r>
      <w:r>
        <w:rPr>
          <w:rFonts w:ascii="Times New Roman" w:hAnsi="Times New Roman"/>
          <w:smallCaps/>
          <w:sz w:val="20"/>
          <w:szCs w:val="20"/>
        </w:rPr>
        <w:fldChar w:fldCharType="end"/>
      </w:r>
    </w:p>
    <w:p>
      <w:pPr>
        <w:pStyle w:val="32"/>
        <w:tabs>
          <w:tab w:val="right" w:leader="dot" w:pos="9061"/>
        </w:tabs>
        <w:rPr>
          <w:rFonts w:ascii="Times New Roman" w:hAnsi="Times New Roman" w:cs="Times New Roman" w:eastAsiaTheme="minorEastAsia"/>
          <w:smallCaps w:val="0"/>
          <w:sz w:val="21"/>
          <w:szCs w:val="22"/>
        </w:rPr>
      </w:pPr>
      <w:r>
        <w:rPr>
          <w:rFonts w:ascii="Times New Roman" w:hAnsi="Times New Roman"/>
          <w:smallCaps/>
          <w:sz w:val="20"/>
          <w:szCs w:val="20"/>
        </w:rPr>
        <w:fldChar w:fldCharType="begin"/>
      </w:r>
      <w:r>
        <w:rPr>
          <w:rFonts w:ascii="Times New Roman" w:hAnsi="Times New Roman"/>
          <w:smallCaps/>
          <w:sz w:val="20"/>
          <w:szCs w:val="20"/>
        </w:rPr>
        <w:instrText xml:space="preserve"> HYPERLINK \l "_Toc75879963" </w:instrText>
      </w:r>
      <w:r>
        <w:rPr>
          <w:rFonts w:ascii="Times New Roman" w:hAnsi="Times New Roman"/>
          <w:smallCaps/>
          <w:sz w:val="20"/>
          <w:szCs w:val="20"/>
        </w:rPr>
        <w:fldChar w:fldCharType="separate"/>
      </w:r>
      <w:r>
        <w:rPr>
          <w:rStyle w:val="44"/>
          <w:rFonts w:hint="eastAsia" w:ascii="Times New Roman" w:hAnsi="Times New Roman"/>
          <w:b/>
          <w:smallCaps/>
          <w:kern w:val="0"/>
          <w:sz w:val="20"/>
          <w:szCs w:val="20"/>
        </w:rPr>
        <w:t>第</w:t>
      </w:r>
      <w:r>
        <w:rPr>
          <w:rStyle w:val="44"/>
          <w:rFonts w:ascii="Times New Roman" w:hAnsi="Times New Roman"/>
          <w:b/>
          <w:smallCaps/>
          <w:kern w:val="0"/>
          <w:sz w:val="20"/>
          <w:szCs w:val="20"/>
        </w:rPr>
        <w:t>5节</w:t>
      </w:r>
      <w:r>
        <w:rPr>
          <w:rStyle w:val="44"/>
          <w:rFonts w:ascii="Times New Roman" w:hAnsi="Times New Roman"/>
          <w:smallCaps/>
          <w:sz w:val="20"/>
          <w:szCs w:val="20"/>
        </w:rPr>
        <w:t xml:space="preserve"> </w:t>
      </w:r>
      <w:r>
        <w:rPr>
          <w:rStyle w:val="44"/>
          <w:rFonts w:hint="eastAsia" w:ascii="Times New Roman" w:hAnsi="Times New Roman"/>
          <w:smallCaps/>
          <w:sz w:val="20"/>
          <w:szCs w:val="20"/>
        </w:rPr>
        <w:t>加注站</w:t>
      </w:r>
      <w:r>
        <w:rPr>
          <w:rFonts w:ascii="Times New Roman" w:hAnsi="Times New Roman"/>
          <w:smallCaps/>
          <w:sz w:val="20"/>
          <w:szCs w:val="20"/>
        </w:rPr>
        <w:tab/>
      </w:r>
      <w:r>
        <w:rPr>
          <w:rFonts w:ascii="Times New Roman" w:hAnsi="Times New Roman"/>
          <w:smallCaps/>
          <w:sz w:val="20"/>
          <w:szCs w:val="20"/>
        </w:rPr>
        <w:fldChar w:fldCharType="begin"/>
      </w:r>
      <w:r>
        <w:rPr>
          <w:rFonts w:ascii="Times New Roman" w:hAnsi="Times New Roman"/>
          <w:smallCaps/>
          <w:sz w:val="20"/>
          <w:szCs w:val="20"/>
        </w:rPr>
        <w:instrText xml:space="preserve"> PAGEREF _Toc75879963 \h </w:instrText>
      </w:r>
      <w:r>
        <w:rPr>
          <w:rFonts w:ascii="Times New Roman" w:hAnsi="Times New Roman"/>
          <w:smallCaps/>
          <w:sz w:val="20"/>
          <w:szCs w:val="20"/>
        </w:rPr>
        <w:fldChar w:fldCharType="separate"/>
      </w:r>
      <w:r>
        <w:rPr>
          <w:rFonts w:ascii="Times New Roman" w:hAnsi="Times New Roman"/>
          <w:smallCaps/>
          <w:sz w:val="20"/>
          <w:szCs w:val="20"/>
        </w:rPr>
        <w:t>- 26 -</w:t>
      </w:r>
      <w:r>
        <w:rPr>
          <w:rFonts w:ascii="Times New Roman" w:hAnsi="Times New Roman"/>
          <w:smallCaps/>
          <w:sz w:val="20"/>
          <w:szCs w:val="20"/>
        </w:rPr>
        <w:fldChar w:fldCharType="end"/>
      </w:r>
      <w:r>
        <w:rPr>
          <w:rFonts w:ascii="Times New Roman" w:hAnsi="Times New Roman"/>
          <w:smallCaps/>
          <w:sz w:val="20"/>
          <w:szCs w:val="20"/>
        </w:rPr>
        <w:fldChar w:fldCharType="end"/>
      </w:r>
    </w:p>
    <w:p>
      <w:pPr>
        <w:pStyle w:val="32"/>
        <w:tabs>
          <w:tab w:val="right" w:leader="dot" w:pos="9061"/>
        </w:tabs>
        <w:rPr>
          <w:rFonts w:ascii="Times New Roman" w:hAnsi="Times New Roman" w:cs="Times New Roman" w:eastAsiaTheme="minorEastAsia"/>
          <w:smallCaps w:val="0"/>
          <w:sz w:val="21"/>
          <w:szCs w:val="22"/>
        </w:rPr>
      </w:pPr>
      <w:r>
        <w:rPr>
          <w:rFonts w:ascii="Times New Roman" w:hAnsi="Times New Roman"/>
          <w:smallCaps/>
          <w:sz w:val="20"/>
          <w:szCs w:val="20"/>
        </w:rPr>
        <w:fldChar w:fldCharType="begin"/>
      </w:r>
      <w:r>
        <w:rPr>
          <w:rFonts w:ascii="Times New Roman" w:hAnsi="Times New Roman"/>
          <w:smallCaps/>
          <w:sz w:val="20"/>
          <w:szCs w:val="20"/>
        </w:rPr>
        <w:instrText xml:space="preserve"> HYPERLINK \l "_Toc75879964" </w:instrText>
      </w:r>
      <w:r>
        <w:rPr>
          <w:rFonts w:ascii="Times New Roman" w:hAnsi="Times New Roman"/>
          <w:smallCaps/>
          <w:sz w:val="20"/>
          <w:szCs w:val="20"/>
        </w:rPr>
        <w:fldChar w:fldCharType="separate"/>
      </w:r>
      <w:r>
        <w:rPr>
          <w:rStyle w:val="44"/>
          <w:rFonts w:hint="eastAsia" w:ascii="Times New Roman" w:hAnsi="Times New Roman"/>
          <w:b/>
          <w:smallCaps/>
          <w:kern w:val="0"/>
          <w:sz w:val="20"/>
          <w:szCs w:val="20"/>
        </w:rPr>
        <w:t>第</w:t>
      </w:r>
      <w:r>
        <w:rPr>
          <w:rStyle w:val="44"/>
          <w:rFonts w:ascii="Times New Roman" w:hAnsi="Times New Roman"/>
          <w:b/>
          <w:smallCaps/>
          <w:kern w:val="0"/>
          <w:sz w:val="20"/>
          <w:szCs w:val="20"/>
        </w:rPr>
        <w:t>6节</w:t>
      </w:r>
      <w:r>
        <w:rPr>
          <w:rStyle w:val="44"/>
          <w:rFonts w:ascii="Times New Roman" w:hAnsi="Times New Roman"/>
          <w:smallCaps/>
          <w:sz w:val="20"/>
          <w:szCs w:val="20"/>
        </w:rPr>
        <w:t xml:space="preserve"> </w:t>
      </w:r>
      <w:r>
        <w:rPr>
          <w:rStyle w:val="44"/>
          <w:rFonts w:hint="eastAsia" w:ascii="Times New Roman" w:hAnsi="Times New Roman"/>
          <w:smallCaps/>
          <w:sz w:val="20"/>
          <w:szCs w:val="20"/>
        </w:rPr>
        <w:t>包含有氢燃料单壁管路的处所和双壁管环形空间</w:t>
      </w:r>
      <w:r>
        <w:rPr>
          <w:rFonts w:ascii="Times New Roman" w:hAnsi="Times New Roman"/>
          <w:smallCaps/>
          <w:sz w:val="20"/>
          <w:szCs w:val="20"/>
        </w:rPr>
        <w:tab/>
      </w:r>
      <w:r>
        <w:rPr>
          <w:rFonts w:ascii="Times New Roman" w:hAnsi="Times New Roman"/>
          <w:smallCaps/>
          <w:sz w:val="20"/>
          <w:szCs w:val="20"/>
        </w:rPr>
        <w:fldChar w:fldCharType="begin"/>
      </w:r>
      <w:r>
        <w:rPr>
          <w:rFonts w:ascii="Times New Roman" w:hAnsi="Times New Roman"/>
          <w:smallCaps/>
          <w:sz w:val="20"/>
          <w:szCs w:val="20"/>
        </w:rPr>
        <w:instrText xml:space="preserve"> PAGEREF _Toc75879964 \h </w:instrText>
      </w:r>
      <w:r>
        <w:rPr>
          <w:rFonts w:ascii="Times New Roman" w:hAnsi="Times New Roman"/>
          <w:smallCaps/>
          <w:sz w:val="20"/>
          <w:szCs w:val="20"/>
        </w:rPr>
        <w:fldChar w:fldCharType="separate"/>
      </w:r>
      <w:r>
        <w:rPr>
          <w:rFonts w:ascii="Times New Roman" w:hAnsi="Times New Roman"/>
          <w:smallCaps/>
          <w:sz w:val="20"/>
          <w:szCs w:val="20"/>
        </w:rPr>
        <w:t>- 26 -</w:t>
      </w:r>
      <w:r>
        <w:rPr>
          <w:rFonts w:ascii="Times New Roman" w:hAnsi="Times New Roman"/>
          <w:smallCaps/>
          <w:sz w:val="20"/>
          <w:szCs w:val="20"/>
        </w:rPr>
        <w:fldChar w:fldCharType="end"/>
      </w:r>
      <w:r>
        <w:rPr>
          <w:rFonts w:ascii="Times New Roman" w:hAnsi="Times New Roman"/>
          <w:smallCaps/>
          <w:sz w:val="20"/>
          <w:szCs w:val="20"/>
        </w:rPr>
        <w:fldChar w:fldCharType="end"/>
      </w:r>
    </w:p>
    <w:p>
      <w:pPr>
        <w:pStyle w:val="32"/>
        <w:tabs>
          <w:tab w:val="right" w:leader="dot" w:pos="9061"/>
        </w:tabs>
        <w:rPr>
          <w:rFonts w:ascii="Times New Roman" w:hAnsi="Times New Roman" w:cs="Times New Roman" w:eastAsiaTheme="minorEastAsia"/>
          <w:smallCaps w:val="0"/>
          <w:sz w:val="21"/>
          <w:szCs w:val="22"/>
        </w:rPr>
      </w:pPr>
      <w:r>
        <w:rPr>
          <w:rFonts w:ascii="Times New Roman" w:hAnsi="Times New Roman"/>
          <w:smallCaps/>
          <w:sz w:val="20"/>
          <w:szCs w:val="20"/>
        </w:rPr>
        <w:fldChar w:fldCharType="begin"/>
      </w:r>
      <w:r>
        <w:rPr>
          <w:rFonts w:ascii="Times New Roman" w:hAnsi="Times New Roman"/>
          <w:smallCaps/>
          <w:sz w:val="20"/>
          <w:szCs w:val="20"/>
        </w:rPr>
        <w:instrText xml:space="preserve"> HYPERLINK \l "_Toc75879965" </w:instrText>
      </w:r>
      <w:r>
        <w:rPr>
          <w:rFonts w:ascii="Times New Roman" w:hAnsi="Times New Roman"/>
          <w:smallCaps/>
          <w:sz w:val="20"/>
          <w:szCs w:val="20"/>
        </w:rPr>
        <w:fldChar w:fldCharType="separate"/>
      </w:r>
      <w:r>
        <w:rPr>
          <w:rStyle w:val="44"/>
          <w:rFonts w:hint="eastAsia" w:ascii="Times New Roman" w:hAnsi="Times New Roman"/>
          <w:b/>
          <w:smallCaps/>
          <w:kern w:val="0"/>
          <w:sz w:val="20"/>
          <w:szCs w:val="20"/>
        </w:rPr>
        <w:t>第</w:t>
      </w:r>
      <w:r>
        <w:rPr>
          <w:rStyle w:val="44"/>
          <w:rFonts w:ascii="Times New Roman" w:hAnsi="Times New Roman"/>
          <w:b/>
          <w:smallCaps/>
          <w:kern w:val="0"/>
          <w:sz w:val="20"/>
          <w:szCs w:val="20"/>
        </w:rPr>
        <w:t>7节</w:t>
      </w:r>
      <w:r>
        <w:rPr>
          <w:rStyle w:val="44"/>
          <w:rFonts w:ascii="Times New Roman" w:hAnsi="Times New Roman"/>
          <w:smallCaps/>
          <w:sz w:val="20"/>
          <w:szCs w:val="20"/>
        </w:rPr>
        <w:t xml:space="preserve"> </w:t>
      </w:r>
      <w:r>
        <w:rPr>
          <w:rStyle w:val="44"/>
          <w:rFonts w:hint="eastAsia" w:ascii="Times New Roman" w:hAnsi="Times New Roman"/>
          <w:smallCaps/>
          <w:sz w:val="20"/>
          <w:szCs w:val="20"/>
        </w:rPr>
        <w:t>双壁管</w:t>
      </w:r>
      <w:r>
        <w:rPr>
          <w:rFonts w:ascii="Times New Roman" w:hAnsi="Times New Roman"/>
          <w:smallCaps/>
          <w:sz w:val="20"/>
          <w:szCs w:val="20"/>
        </w:rPr>
        <w:tab/>
      </w:r>
      <w:r>
        <w:rPr>
          <w:rFonts w:ascii="Times New Roman" w:hAnsi="Times New Roman"/>
          <w:smallCaps/>
          <w:sz w:val="20"/>
          <w:szCs w:val="20"/>
        </w:rPr>
        <w:fldChar w:fldCharType="begin"/>
      </w:r>
      <w:r>
        <w:rPr>
          <w:rFonts w:ascii="Times New Roman" w:hAnsi="Times New Roman"/>
          <w:smallCaps/>
          <w:sz w:val="20"/>
          <w:szCs w:val="20"/>
        </w:rPr>
        <w:instrText xml:space="preserve"> PAGEREF _Toc75879965 \h </w:instrText>
      </w:r>
      <w:r>
        <w:rPr>
          <w:rFonts w:ascii="Times New Roman" w:hAnsi="Times New Roman"/>
          <w:smallCaps/>
          <w:sz w:val="20"/>
          <w:szCs w:val="20"/>
        </w:rPr>
        <w:fldChar w:fldCharType="separate"/>
      </w:r>
      <w:r>
        <w:rPr>
          <w:rFonts w:ascii="Times New Roman" w:hAnsi="Times New Roman"/>
          <w:smallCaps/>
          <w:sz w:val="20"/>
          <w:szCs w:val="20"/>
        </w:rPr>
        <w:t>- 26 -</w:t>
      </w:r>
      <w:r>
        <w:rPr>
          <w:rFonts w:ascii="Times New Roman" w:hAnsi="Times New Roman"/>
          <w:smallCaps/>
          <w:sz w:val="20"/>
          <w:szCs w:val="20"/>
        </w:rPr>
        <w:fldChar w:fldCharType="end"/>
      </w:r>
      <w:r>
        <w:rPr>
          <w:rFonts w:ascii="Times New Roman" w:hAnsi="Times New Roman"/>
          <w:smallCaps/>
          <w:sz w:val="20"/>
          <w:szCs w:val="20"/>
        </w:rPr>
        <w:fldChar w:fldCharType="end"/>
      </w:r>
    </w:p>
    <w:p>
      <w:pPr>
        <w:pStyle w:val="32"/>
        <w:tabs>
          <w:tab w:val="right" w:leader="dot" w:pos="9061"/>
        </w:tabs>
        <w:rPr>
          <w:rFonts w:ascii="Times New Roman" w:hAnsi="Times New Roman" w:cs="Times New Roman" w:eastAsiaTheme="minorEastAsia"/>
          <w:smallCaps w:val="0"/>
          <w:sz w:val="21"/>
          <w:szCs w:val="22"/>
        </w:rPr>
      </w:pPr>
      <w:r>
        <w:rPr>
          <w:rFonts w:ascii="Times New Roman" w:hAnsi="Times New Roman"/>
          <w:smallCaps/>
          <w:sz w:val="20"/>
          <w:szCs w:val="20"/>
        </w:rPr>
        <w:fldChar w:fldCharType="begin"/>
      </w:r>
      <w:r>
        <w:rPr>
          <w:rFonts w:ascii="Times New Roman" w:hAnsi="Times New Roman"/>
          <w:smallCaps/>
          <w:sz w:val="20"/>
          <w:szCs w:val="20"/>
        </w:rPr>
        <w:instrText xml:space="preserve"> HYPERLINK \l "_Toc75879966" </w:instrText>
      </w:r>
      <w:r>
        <w:rPr>
          <w:rFonts w:ascii="Times New Roman" w:hAnsi="Times New Roman"/>
          <w:smallCaps/>
          <w:sz w:val="20"/>
          <w:szCs w:val="20"/>
        </w:rPr>
        <w:fldChar w:fldCharType="separate"/>
      </w:r>
      <w:r>
        <w:rPr>
          <w:rStyle w:val="44"/>
          <w:rFonts w:hint="eastAsia" w:ascii="Times New Roman" w:hAnsi="Times New Roman"/>
          <w:b/>
          <w:smallCaps/>
          <w:kern w:val="0"/>
          <w:sz w:val="20"/>
          <w:szCs w:val="20"/>
        </w:rPr>
        <w:t>第</w:t>
      </w:r>
      <w:r>
        <w:rPr>
          <w:rStyle w:val="44"/>
          <w:rFonts w:ascii="Times New Roman" w:hAnsi="Times New Roman"/>
          <w:b/>
          <w:smallCaps/>
          <w:kern w:val="0"/>
          <w:sz w:val="20"/>
          <w:szCs w:val="20"/>
        </w:rPr>
        <w:t>8节</w:t>
      </w:r>
      <w:r>
        <w:rPr>
          <w:rStyle w:val="44"/>
          <w:rFonts w:ascii="Times New Roman" w:hAnsi="Times New Roman"/>
          <w:smallCaps/>
          <w:sz w:val="20"/>
          <w:szCs w:val="20"/>
        </w:rPr>
        <w:t xml:space="preserve"> </w:t>
      </w:r>
      <w:r>
        <w:rPr>
          <w:rStyle w:val="44"/>
          <w:rFonts w:hint="eastAsia" w:ascii="Times New Roman" w:hAnsi="Times New Roman"/>
          <w:smallCaps/>
          <w:sz w:val="20"/>
          <w:szCs w:val="20"/>
        </w:rPr>
        <w:t>排气系统</w:t>
      </w:r>
      <w:r>
        <w:rPr>
          <w:rFonts w:ascii="Times New Roman" w:hAnsi="Times New Roman"/>
          <w:smallCaps/>
          <w:sz w:val="20"/>
          <w:szCs w:val="20"/>
        </w:rPr>
        <w:tab/>
      </w:r>
      <w:r>
        <w:rPr>
          <w:rFonts w:ascii="Times New Roman" w:hAnsi="Times New Roman"/>
          <w:smallCaps/>
          <w:sz w:val="20"/>
          <w:szCs w:val="20"/>
        </w:rPr>
        <w:fldChar w:fldCharType="begin"/>
      </w:r>
      <w:r>
        <w:rPr>
          <w:rFonts w:ascii="Times New Roman" w:hAnsi="Times New Roman"/>
          <w:smallCaps/>
          <w:sz w:val="20"/>
          <w:szCs w:val="20"/>
        </w:rPr>
        <w:instrText xml:space="preserve"> PAGEREF _Toc75879966 \h </w:instrText>
      </w:r>
      <w:r>
        <w:rPr>
          <w:rFonts w:ascii="Times New Roman" w:hAnsi="Times New Roman"/>
          <w:smallCaps/>
          <w:sz w:val="20"/>
          <w:szCs w:val="20"/>
        </w:rPr>
        <w:fldChar w:fldCharType="separate"/>
      </w:r>
      <w:r>
        <w:rPr>
          <w:rFonts w:ascii="Times New Roman" w:hAnsi="Times New Roman"/>
          <w:smallCaps/>
          <w:sz w:val="20"/>
          <w:szCs w:val="20"/>
        </w:rPr>
        <w:t>- 26 -</w:t>
      </w:r>
      <w:r>
        <w:rPr>
          <w:rFonts w:ascii="Times New Roman" w:hAnsi="Times New Roman"/>
          <w:smallCaps/>
          <w:sz w:val="20"/>
          <w:szCs w:val="20"/>
        </w:rPr>
        <w:fldChar w:fldCharType="end"/>
      </w:r>
      <w:r>
        <w:rPr>
          <w:rFonts w:ascii="Times New Roman" w:hAnsi="Times New Roman"/>
          <w:smallCaps/>
          <w:sz w:val="20"/>
          <w:szCs w:val="20"/>
        </w:rPr>
        <w:fldChar w:fldCharType="end"/>
      </w:r>
    </w:p>
    <w:p>
      <w:pPr>
        <w:pStyle w:val="28"/>
        <w:rPr>
          <w:rFonts w:ascii="Times New Roman" w:hAnsi="Times New Roman" w:cs="Times New Roman" w:eastAsiaTheme="minorEastAsia"/>
          <w:b w:val="0"/>
          <w:bCs w:val="0"/>
          <w:caps w:val="0"/>
          <w:sz w:val="21"/>
          <w:szCs w:val="22"/>
        </w:rPr>
      </w:pPr>
      <w:r>
        <w:rPr>
          <w:rFonts w:ascii="Times New Roman" w:hAnsi="Times New Roman"/>
          <w:b/>
          <w:bCs/>
          <w:caps/>
          <w:sz w:val="20"/>
          <w:szCs w:val="20"/>
        </w:rPr>
        <w:fldChar w:fldCharType="begin"/>
      </w:r>
      <w:r>
        <w:rPr>
          <w:rFonts w:ascii="Times New Roman" w:hAnsi="Times New Roman"/>
          <w:b/>
          <w:bCs/>
          <w:caps/>
          <w:sz w:val="20"/>
          <w:szCs w:val="20"/>
        </w:rPr>
        <w:instrText xml:space="preserve"> HYPERLINK \l "_Toc75879967" </w:instrText>
      </w:r>
      <w:r>
        <w:rPr>
          <w:rFonts w:ascii="Times New Roman" w:hAnsi="Times New Roman"/>
          <w:b/>
          <w:bCs/>
          <w:caps/>
          <w:sz w:val="20"/>
          <w:szCs w:val="20"/>
        </w:rPr>
        <w:fldChar w:fldCharType="separate"/>
      </w:r>
      <w:r>
        <w:rPr>
          <w:rStyle w:val="44"/>
          <w:rFonts w:hint="eastAsia" w:ascii="Times New Roman" w:hAnsi="Times New Roman"/>
          <w:b/>
          <w:bCs/>
          <w:caps/>
          <w:sz w:val="20"/>
          <w:szCs w:val="20"/>
        </w:rPr>
        <w:t>第</w:t>
      </w:r>
      <w:r>
        <w:rPr>
          <w:rStyle w:val="44"/>
          <w:rFonts w:ascii="Times New Roman" w:hAnsi="Times New Roman"/>
          <w:b/>
          <w:bCs/>
          <w:caps/>
          <w:sz w:val="20"/>
          <w:szCs w:val="20"/>
        </w:rPr>
        <w:t>8</w:t>
      </w:r>
      <w:r>
        <w:rPr>
          <w:rStyle w:val="44"/>
          <w:rFonts w:hint="eastAsia" w:ascii="Times New Roman" w:hAnsi="Times New Roman"/>
          <w:b/>
          <w:bCs/>
          <w:caps/>
          <w:sz w:val="20"/>
          <w:szCs w:val="20"/>
        </w:rPr>
        <w:t>章</w:t>
      </w:r>
      <w:r>
        <w:rPr>
          <w:rStyle w:val="44"/>
          <w:rFonts w:ascii="Times New Roman" w:hAnsi="Times New Roman"/>
          <w:b/>
          <w:bCs/>
          <w:caps/>
          <w:sz w:val="20"/>
          <w:szCs w:val="20"/>
        </w:rPr>
        <w:t xml:space="preserve"> </w:t>
      </w:r>
      <w:r>
        <w:rPr>
          <w:rStyle w:val="44"/>
          <w:rFonts w:hint="eastAsia" w:ascii="Times New Roman" w:hAnsi="Times New Roman"/>
          <w:b/>
          <w:bCs/>
          <w:caps/>
          <w:sz w:val="20"/>
          <w:szCs w:val="20"/>
        </w:rPr>
        <w:t>消防</w:t>
      </w:r>
      <w:r>
        <w:rPr>
          <w:rFonts w:ascii="Times New Roman" w:hAnsi="Times New Roman"/>
          <w:b/>
          <w:bCs/>
          <w:caps/>
          <w:sz w:val="20"/>
          <w:szCs w:val="20"/>
        </w:rPr>
        <w:tab/>
      </w:r>
      <w:r>
        <w:rPr>
          <w:rFonts w:ascii="Times New Roman" w:hAnsi="Times New Roman"/>
          <w:b/>
          <w:bCs/>
          <w:caps/>
          <w:sz w:val="20"/>
          <w:szCs w:val="20"/>
        </w:rPr>
        <w:fldChar w:fldCharType="begin"/>
      </w:r>
      <w:r>
        <w:rPr>
          <w:rFonts w:ascii="Times New Roman" w:hAnsi="Times New Roman"/>
          <w:b/>
          <w:bCs/>
          <w:caps/>
          <w:sz w:val="20"/>
          <w:szCs w:val="20"/>
        </w:rPr>
        <w:instrText xml:space="preserve"> PAGEREF _Toc75879967 \h </w:instrText>
      </w:r>
      <w:r>
        <w:rPr>
          <w:rFonts w:ascii="Times New Roman" w:hAnsi="Times New Roman"/>
          <w:b/>
          <w:bCs/>
          <w:caps/>
          <w:sz w:val="20"/>
          <w:szCs w:val="20"/>
        </w:rPr>
        <w:fldChar w:fldCharType="separate"/>
      </w:r>
      <w:r>
        <w:rPr>
          <w:rFonts w:ascii="Times New Roman" w:hAnsi="Times New Roman"/>
          <w:b/>
          <w:bCs/>
          <w:caps/>
          <w:sz w:val="20"/>
          <w:szCs w:val="20"/>
        </w:rPr>
        <w:t>- 27 -</w:t>
      </w:r>
      <w:r>
        <w:rPr>
          <w:rFonts w:ascii="Times New Roman" w:hAnsi="Times New Roman"/>
          <w:b/>
          <w:bCs/>
          <w:caps/>
          <w:sz w:val="20"/>
          <w:szCs w:val="20"/>
        </w:rPr>
        <w:fldChar w:fldCharType="end"/>
      </w:r>
      <w:r>
        <w:rPr>
          <w:rFonts w:ascii="Times New Roman" w:hAnsi="Times New Roman"/>
          <w:b/>
          <w:bCs/>
          <w:caps/>
          <w:sz w:val="20"/>
          <w:szCs w:val="20"/>
        </w:rPr>
        <w:fldChar w:fldCharType="end"/>
      </w:r>
    </w:p>
    <w:p>
      <w:pPr>
        <w:pStyle w:val="32"/>
        <w:tabs>
          <w:tab w:val="right" w:leader="dot" w:pos="9061"/>
        </w:tabs>
        <w:rPr>
          <w:rFonts w:ascii="Times New Roman" w:hAnsi="Times New Roman" w:cs="Times New Roman" w:eastAsiaTheme="minorEastAsia"/>
          <w:smallCaps w:val="0"/>
          <w:sz w:val="21"/>
          <w:szCs w:val="22"/>
        </w:rPr>
      </w:pPr>
      <w:r>
        <w:rPr>
          <w:rFonts w:ascii="Times New Roman" w:hAnsi="Times New Roman"/>
          <w:smallCaps/>
          <w:sz w:val="20"/>
          <w:szCs w:val="20"/>
        </w:rPr>
        <w:fldChar w:fldCharType="begin"/>
      </w:r>
      <w:r>
        <w:rPr>
          <w:rFonts w:ascii="Times New Roman" w:hAnsi="Times New Roman"/>
          <w:smallCaps/>
          <w:sz w:val="20"/>
          <w:szCs w:val="20"/>
        </w:rPr>
        <w:instrText xml:space="preserve"> HYPERLINK \l "_Toc75879968" </w:instrText>
      </w:r>
      <w:r>
        <w:rPr>
          <w:rFonts w:ascii="Times New Roman" w:hAnsi="Times New Roman"/>
          <w:smallCaps/>
          <w:sz w:val="20"/>
          <w:szCs w:val="20"/>
        </w:rPr>
        <w:fldChar w:fldCharType="separate"/>
      </w:r>
      <w:r>
        <w:rPr>
          <w:rStyle w:val="44"/>
          <w:rFonts w:hint="eastAsia" w:ascii="Times New Roman" w:hAnsi="Times New Roman"/>
          <w:b/>
          <w:smallCaps/>
          <w:kern w:val="0"/>
          <w:sz w:val="20"/>
          <w:szCs w:val="20"/>
        </w:rPr>
        <w:t>第</w:t>
      </w:r>
      <w:r>
        <w:rPr>
          <w:rStyle w:val="44"/>
          <w:rFonts w:ascii="Times New Roman" w:hAnsi="Times New Roman"/>
          <w:b/>
          <w:smallCaps/>
          <w:kern w:val="0"/>
          <w:sz w:val="20"/>
          <w:szCs w:val="20"/>
        </w:rPr>
        <w:t>1节</w:t>
      </w:r>
      <w:r>
        <w:rPr>
          <w:rStyle w:val="44"/>
          <w:rFonts w:ascii="Times New Roman" w:hAnsi="Times New Roman"/>
          <w:smallCaps/>
          <w:sz w:val="20"/>
          <w:szCs w:val="20"/>
        </w:rPr>
        <w:t xml:space="preserve"> </w:t>
      </w:r>
      <w:r>
        <w:rPr>
          <w:rStyle w:val="44"/>
          <w:rFonts w:hint="eastAsia" w:ascii="Times New Roman" w:hAnsi="Times New Roman"/>
          <w:smallCaps/>
          <w:sz w:val="20"/>
          <w:szCs w:val="20"/>
        </w:rPr>
        <w:t>一般规定</w:t>
      </w:r>
      <w:r>
        <w:rPr>
          <w:rFonts w:ascii="Times New Roman" w:hAnsi="Times New Roman"/>
          <w:smallCaps/>
          <w:sz w:val="20"/>
          <w:szCs w:val="20"/>
        </w:rPr>
        <w:tab/>
      </w:r>
      <w:r>
        <w:rPr>
          <w:rFonts w:ascii="Times New Roman" w:hAnsi="Times New Roman"/>
          <w:smallCaps/>
          <w:sz w:val="20"/>
          <w:szCs w:val="20"/>
        </w:rPr>
        <w:fldChar w:fldCharType="begin"/>
      </w:r>
      <w:r>
        <w:rPr>
          <w:rFonts w:ascii="Times New Roman" w:hAnsi="Times New Roman"/>
          <w:smallCaps/>
          <w:sz w:val="20"/>
          <w:szCs w:val="20"/>
        </w:rPr>
        <w:instrText xml:space="preserve"> PAGEREF _Toc75879968 \h </w:instrText>
      </w:r>
      <w:r>
        <w:rPr>
          <w:rFonts w:ascii="Times New Roman" w:hAnsi="Times New Roman"/>
          <w:smallCaps/>
          <w:sz w:val="20"/>
          <w:szCs w:val="20"/>
        </w:rPr>
        <w:fldChar w:fldCharType="separate"/>
      </w:r>
      <w:r>
        <w:rPr>
          <w:rFonts w:ascii="Times New Roman" w:hAnsi="Times New Roman"/>
          <w:smallCaps/>
          <w:sz w:val="20"/>
          <w:szCs w:val="20"/>
        </w:rPr>
        <w:t>- 27 -</w:t>
      </w:r>
      <w:r>
        <w:rPr>
          <w:rFonts w:ascii="Times New Roman" w:hAnsi="Times New Roman"/>
          <w:smallCaps/>
          <w:sz w:val="20"/>
          <w:szCs w:val="20"/>
        </w:rPr>
        <w:fldChar w:fldCharType="end"/>
      </w:r>
      <w:r>
        <w:rPr>
          <w:rFonts w:ascii="Times New Roman" w:hAnsi="Times New Roman"/>
          <w:smallCaps/>
          <w:sz w:val="20"/>
          <w:szCs w:val="20"/>
        </w:rPr>
        <w:fldChar w:fldCharType="end"/>
      </w:r>
    </w:p>
    <w:p>
      <w:pPr>
        <w:pStyle w:val="32"/>
        <w:tabs>
          <w:tab w:val="right" w:leader="dot" w:pos="9061"/>
        </w:tabs>
        <w:rPr>
          <w:rFonts w:ascii="Times New Roman" w:hAnsi="Times New Roman" w:cs="Times New Roman" w:eastAsiaTheme="minorEastAsia"/>
          <w:smallCaps w:val="0"/>
          <w:sz w:val="21"/>
          <w:szCs w:val="22"/>
        </w:rPr>
      </w:pPr>
      <w:r>
        <w:rPr>
          <w:rFonts w:ascii="Times New Roman" w:hAnsi="Times New Roman"/>
          <w:smallCaps/>
          <w:sz w:val="20"/>
          <w:szCs w:val="20"/>
        </w:rPr>
        <w:fldChar w:fldCharType="begin"/>
      </w:r>
      <w:r>
        <w:rPr>
          <w:rFonts w:ascii="Times New Roman" w:hAnsi="Times New Roman"/>
          <w:smallCaps/>
          <w:sz w:val="20"/>
          <w:szCs w:val="20"/>
        </w:rPr>
        <w:instrText xml:space="preserve"> HYPERLINK \l "_Toc75879969" </w:instrText>
      </w:r>
      <w:r>
        <w:rPr>
          <w:rFonts w:ascii="Times New Roman" w:hAnsi="Times New Roman"/>
          <w:smallCaps/>
          <w:sz w:val="20"/>
          <w:szCs w:val="20"/>
        </w:rPr>
        <w:fldChar w:fldCharType="separate"/>
      </w:r>
      <w:r>
        <w:rPr>
          <w:rStyle w:val="44"/>
          <w:rFonts w:hint="eastAsia" w:ascii="Times New Roman" w:hAnsi="Times New Roman"/>
          <w:b/>
          <w:smallCaps/>
          <w:kern w:val="0"/>
          <w:sz w:val="20"/>
          <w:szCs w:val="20"/>
        </w:rPr>
        <w:t>第</w:t>
      </w:r>
      <w:r>
        <w:rPr>
          <w:rStyle w:val="44"/>
          <w:rFonts w:ascii="Times New Roman" w:hAnsi="Times New Roman"/>
          <w:b/>
          <w:smallCaps/>
          <w:kern w:val="0"/>
          <w:sz w:val="20"/>
          <w:szCs w:val="20"/>
        </w:rPr>
        <w:t>2节</w:t>
      </w:r>
      <w:r>
        <w:rPr>
          <w:rStyle w:val="44"/>
          <w:rFonts w:ascii="Times New Roman" w:hAnsi="Times New Roman"/>
          <w:smallCaps/>
          <w:sz w:val="20"/>
          <w:szCs w:val="20"/>
        </w:rPr>
        <w:t xml:space="preserve"> </w:t>
      </w:r>
      <w:r>
        <w:rPr>
          <w:rStyle w:val="44"/>
          <w:rFonts w:hint="eastAsia" w:ascii="Times New Roman" w:hAnsi="Times New Roman"/>
          <w:smallCaps/>
          <w:sz w:val="20"/>
          <w:szCs w:val="20"/>
        </w:rPr>
        <w:t>防火</w:t>
      </w:r>
      <w:r>
        <w:rPr>
          <w:rFonts w:ascii="Times New Roman" w:hAnsi="Times New Roman"/>
          <w:smallCaps/>
          <w:sz w:val="20"/>
          <w:szCs w:val="20"/>
        </w:rPr>
        <w:tab/>
      </w:r>
      <w:r>
        <w:rPr>
          <w:rFonts w:ascii="Times New Roman" w:hAnsi="Times New Roman"/>
          <w:smallCaps/>
          <w:sz w:val="20"/>
          <w:szCs w:val="20"/>
        </w:rPr>
        <w:fldChar w:fldCharType="begin"/>
      </w:r>
      <w:r>
        <w:rPr>
          <w:rFonts w:ascii="Times New Roman" w:hAnsi="Times New Roman"/>
          <w:smallCaps/>
          <w:sz w:val="20"/>
          <w:szCs w:val="20"/>
        </w:rPr>
        <w:instrText xml:space="preserve"> PAGEREF _Toc75879969 \h </w:instrText>
      </w:r>
      <w:r>
        <w:rPr>
          <w:rFonts w:ascii="Times New Roman" w:hAnsi="Times New Roman"/>
          <w:smallCaps/>
          <w:sz w:val="20"/>
          <w:szCs w:val="20"/>
        </w:rPr>
        <w:fldChar w:fldCharType="separate"/>
      </w:r>
      <w:r>
        <w:rPr>
          <w:rFonts w:ascii="Times New Roman" w:hAnsi="Times New Roman"/>
          <w:smallCaps/>
          <w:sz w:val="20"/>
          <w:szCs w:val="20"/>
        </w:rPr>
        <w:t>- 27 -</w:t>
      </w:r>
      <w:r>
        <w:rPr>
          <w:rFonts w:ascii="Times New Roman" w:hAnsi="Times New Roman"/>
          <w:smallCaps/>
          <w:sz w:val="20"/>
          <w:szCs w:val="20"/>
        </w:rPr>
        <w:fldChar w:fldCharType="end"/>
      </w:r>
      <w:r>
        <w:rPr>
          <w:rFonts w:ascii="Times New Roman" w:hAnsi="Times New Roman"/>
          <w:smallCaps/>
          <w:sz w:val="20"/>
          <w:szCs w:val="20"/>
        </w:rPr>
        <w:fldChar w:fldCharType="end"/>
      </w:r>
    </w:p>
    <w:p>
      <w:pPr>
        <w:pStyle w:val="32"/>
        <w:tabs>
          <w:tab w:val="right" w:leader="dot" w:pos="9061"/>
        </w:tabs>
        <w:rPr>
          <w:rFonts w:ascii="Times New Roman" w:hAnsi="Times New Roman" w:cs="Times New Roman" w:eastAsiaTheme="minorEastAsia"/>
          <w:smallCaps w:val="0"/>
          <w:sz w:val="21"/>
          <w:szCs w:val="22"/>
        </w:rPr>
      </w:pPr>
      <w:r>
        <w:rPr>
          <w:rFonts w:ascii="Times New Roman" w:hAnsi="Times New Roman"/>
          <w:smallCaps/>
          <w:sz w:val="20"/>
          <w:szCs w:val="20"/>
        </w:rPr>
        <w:fldChar w:fldCharType="begin"/>
      </w:r>
      <w:r>
        <w:rPr>
          <w:rFonts w:ascii="Times New Roman" w:hAnsi="Times New Roman"/>
          <w:smallCaps/>
          <w:sz w:val="20"/>
          <w:szCs w:val="20"/>
        </w:rPr>
        <w:instrText xml:space="preserve"> HYPERLINK \l "_Toc75879970" </w:instrText>
      </w:r>
      <w:r>
        <w:rPr>
          <w:rFonts w:ascii="Times New Roman" w:hAnsi="Times New Roman"/>
          <w:smallCaps/>
          <w:sz w:val="20"/>
          <w:szCs w:val="20"/>
        </w:rPr>
        <w:fldChar w:fldCharType="separate"/>
      </w:r>
      <w:r>
        <w:rPr>
          <w:rStyle w:val="44"/>
          <w:rFonts w:hint="eastAsia" w:ascii="Times New Roman" w:hAnsi="Times New Roman"/>
          <w:b/>
          <w:smallCaps/>
          <w:kern w:val="0"/>
          <w:sz w:val="20"/>
          <w:szCs w:val="20"/>
        </w:rPr>
        <w:t>第</w:t>
      </w:r>
      <w:r>
        <w:rPr>
          <w:rStyle w:val="44"/>
          <w:rFonts w:ascii="Times New Roman" w:hAnsi="Times New Roman"/>
          <w:b/>
          <w:smallCaps/>
          <w:kern w:val="0"/>
          <w:sz w:val="20"/>
          <w:szCs w:val="20"/>
        </w:rPr>
        <w:t>3节</w:t>
      </w:r>
      <w:r>
        <w:rPr>
          <w:rStyle w:val="44"/>
          <w:rFonts w:ascii="Times New Roman" w:hAnsi="Times New Roman"/>
          <w:smallCaps/>
          <w:sz w:val="20"/>
          <w:szCs w:val="20"/>
        </w:rPr>
        <w:t xml:space="preserve"> </w:t>
      </w:r>
      <w:r>
        <w:rPr>
          <w:rStyle w:val="44"/>
          <w:rFonts w:hint="eastAsia" w:ascii="Times New Roman" w:hAnsi="Times New Roman"/>
          <w:smallCaps/>
          <w:sz w:val="20"/>
          <w:szCs w:val="20"/>
        </w:rPr>
        <w:t>探火和失火报警系统</w:t>
      </w:r>
      <w:r>
        <w:rPr>
          <w:rFonts w:ascii="Times New Roman" w:hAnsi="Times New Roman"/>
          <w:smallCaps/>
          <w:sz w:val="20"/>
          <w:szCs w:val="20"/>
        </w:rPr>
        <w:tab/>
      </w:r>
      <w:r>
        <w:rPr>
          <w:rFonts w:ascii="Times New Roman" w:hAnsi="Times New Roman"/>
          <w:smallCaps/>
          <w:sz w:val="20"/>
          <w:szCs w:val="20"/>
        </w:rPr>
        <w:fldChar w:fldCharType="begin"/>
      </w:r>
      <w:r>
        <w:rPr>
          <w:rFonts w:ascii="Times New Roman" w:hAnsi="Times New Roman"/>
          <w:smallCaps/>
          <w:sz w:val="20"/>
          <w:szCs w:val="20"/>
        </w:rPr>
        <w:instrText xml:space="preserve"> PAGEREF _Toc75879970 \h </w:instrText>
      </w:r>
      <w:r>
        <w:rPr>
          <w:rFonts w:ascii="Times New Roman" w:hAnsi="Times New Roman"/>
          <w:smallCaps/>
          <w:sz w:val="20"/>
          <w:szCs w:val="20"/>
        </w:rPr>
        <w:fldChar w:fldCharType="separate"/>
      </w:r>
      <w:r>
        <w:rPr>
          <w:rFonts w:ascii="Times New Roman" w:hAnsi="Times New Roman"/>
          <w:smallCaps/>
          <w:sz w:val="20"/>
          <w:szCs w:val="20"/>
        </w:rPr>
        <w:t>- 28 -</w:t>
      </w:r>
      <w:r>
        <w:rPr>
          <w:rFonts w:ascii="Times New Roman" w:hAnsi="Times New Roman"/>
          <w:smallCaps/>
          <w:sz w:val="20"/>
          <w:szCs w:val="20"/>
        </w:rPr>
        <w:fldChar w:fldCharType="end"/>
      </w:r>
      <w:r>
        <w:rPr>
          <w:rFonts w:ascii="Times New Roman" w:hAnsi="Times New Roman"/>
          <w:smallCaps/>
          <w:sz w:val="20"/>
          <w:szCs w:val="20"/>
        </w:rPr>
        <w:fldChar w:fldCharType="end"/>
      </w:r>
    </w:p>
    <w:p>
      <w:pPr>
        <w:pStyle w:val="32"/>
        <w:tabs>
          <w:tab w:val="right" w:leader="dot" w:pos="9061"/>
        </w:tabs>
        <w:rPr>
          <w:rFonts w:ascii="Times New Roman" w:hAnsi="Times New Roman" w:cs="Times New Roman" w:eastAsiaTheme="minorEastAsia"/>
          <w:smallCaps w:val="0"/>
          <w:sz w:val="21"/>
          <w:szCs w:val="22"/>
        </w:rPr>
      </w:pPr>
      <w:r>
        <w:rPr>
          <w:rFonts w:ascii="Times New Roman" w:hAnsi="Times New Roman"/>
          <w:smallCaps/>
          <w:sz w:val="20"/>
          <w:szCs w:val="20"/>
        </w:rPr>
        <w:fldChar w:fldCharType="begin"/>
      </w:r>
      <w:r>
        <w:rPr>
          <w:rFonts w:ascii="Times New Roman" w:hAnsi="Times New Roman"/>
          <w:smallCaps/>
          <w:sz w:val="20"/>
          <w:szCs w:val="20"/>
        </w:rPr>
        <w:instrText xml:space="preserve"> HYPERLINK \l "_Toc75879971" </w:instrText>
      </w:r>
      <w:r>
        <w:rPr>
          <w:rFonts w:ascii="Times New Roman" w:hAnsi="Times New Roman"/>
          <w:smallCaps/>
          <w:sz w:val="20"/>
          <w:szCs w:val="20"/>
        </w:rPr>
        <w:fldChar w:fldCharType="separate"/>
      </w:r>
      <w:r>
        <w:rPr>
          <w:rStyle w:val="44"/>
          <w:rFonts w:hint="eastAsia" w:ascii="Times New Roman" w:hAnsi="Times New Roman"/>
          <w:b/>
          <w:smallCaps/>
          <w:kern w:val="0"/>
          <w:sz w:val="20"/>
          <w:szCs w:val="20"/>
        </w:rPr>
        <w:t>第</w:t>
      </w:r>
      <w:r>
        <w:rPr>
          <w:rStyle w:val="44"/>
          <w:rFonts w:ascii="Times New Roman" w:hAnsi="Times New Roman"/>
          <w:b/>
          <w:smallCaps/>
          <w:kern w:val="0"/>
          <w:sz w:val="20"/>
          <w:szCs w:val="20"/>
        </w:rPr>
        <w:t>4节</w:t>
      </w:r>
      <w:r>
        <w:rPr>
          <w:rStyle w:val="44"/>
          <w:rFonts w:ascii="Times New Roman" w:hAnsi="Times New Roman"/>
          <w:smallCaps/>
          <w:sz w:val="20"/>
          <w:szCs w:val="20"/>
        </w:rPr>
        <w:t xml:space="preserve"> </w:t>
      </w:r>
      <w:r>
        <w:rPr>
          <w:rStyle w:val="44"/>
          <w:rFonts w:hint="eastAsia" w:ascii="Times New Roman" w:hAnsi="Times New Roman"/>
          <w:smallCaps/>
          <w:sz w:val="20"/>
          <w:szCs w:val="20"/>
        </w:rPr>
        <w:t>灭火</w:t>
      </w:r>
      <w:r>
        <w:rPr>
          <w:rFonts w:ascii="Times New Roman" w:hAnsi="Times New Roman"/>
          <w:smallCaps/>
          <w:sz w:val="20"/>
          <w:szCs w:val="20"/>
        </w:rPr>
        <w:tab/>
      </w:r>
      <w:r>
        <w:rPr>
          <w:rFonts w:ascii="Times New Roman" w:hAnsi="Times New Roman"/>
          <w:smallCaps/>
          <w:sz w:val="20"/>
          <w:szCs w:val="20"/>
        </w:rPr>
        <w:fldChar w:fldCharType="begin"/>
      </w:r>
      <w:r>
        <w:rPr>
          <w:rFonts w:ascii="Times New Roman" w:hAnsi="Times New Roman"/>
          <w:smallCaps/>
          <w:sz w:val="20"/>
          <w:szCs w:val="20"/>
        </w:rPr>
        <w:instrText xml:space="preserve"> PAGEREF _Toc75879971 \h </w:instrText>
      </w:r>
      <w:r>
        <w:rPr>
          <w:rFonts w:ascii="Times New Roman" w:hAnsi="Times New Roman"/>
          <w:smallCaps/>
          <w:sz w:val="20"/>
          <w:szCs w:val="20"/>
        </w:rPr>
        <w:fldChar w:fldCharType="separate"/>
      </w:r>
      <w:r>
        <w:rPr>
          <w:rFonts w:ascii="Times New Roman" w:hAnsi="Times New Roman"/>
          <w:smallCaps/>
          <w:sz w:val="20"/>
          <w:szCs w:val="20"/>
        </w:rPr>
        <w:t>- 28 -</w:t>
      </w:r>
      <w:r>
        <w:rPr>
          <w:rFonts w:ascii="Times New Roman" w:hAnsi="Times New Roman"/>
          <w:smallCaps/>
          <w:sz w:val="20"/>
          <w:szCs w:val="20"/>
        </w:rPr>
        <w:fldChar w:fldCharType="end"/>
      </w:r>
      <w:r>
        <w:rPr>
          <w:rFonts w:ascii="Times New Roman" w:hAnsi="Times New Roman"/>
          <w:smallCaps/>
          <w:sz w:val="20"/>
          <w:szCs w:val="20"/>
        </w:rPr>
        <w:fldChar w:fldCharType="end"/>
      </w:r>
    </w:p>
    <w:p>
      <w:pPr>
        <w:pStyle w:val="32"/>
        <w:tabs>
          <w:tab w:val="right" w:leader="dot" w:pos="9061"/>
        </w:tabs>
        <w:rPr>
          <w:rFonts w:ascii="Times New Roman" w:hAnsi="Times New Roman" w:cs="Times New Roman" w:eastAsiaTheme="minorEastAsia"/>
          <w:smallCaps w:val="0"/>
          <w:sz w:val="21"/>
          <w:szCs w:val="22"/>
        </w:rPr>
      </w:pPr>
      <w:r>
        <w:rPr>
          <w:rFonts w:ascii="Times New Roman" w:hAnsi="Times New Roman"/>
          <w:smallCaps/>
          <w:sz w:val="20"/>
          <w:szCs w:val="20"/>
        </w:rPr>
        <w:fldChar w:fldCharType="begin"/>
      </w:r>
      <w:r>
        <w:rPr>
          <w:rFonts w:ascii="Times New Roman" w:hAnsi="Times New Roman"/>
          <w:smallCaps/>
          <w:sz w:val="20"/>
          <w:szCs w:val="20"/>
        </w:rPr>
        <w:instrText xml:space="preserve"> HYPERLINK \l "_Toc75879972" </w:instrText>
      </w:r>
      <w:r>
        <w:rPr>
          <w:rFonts w:ascii="Times New Roman" w:hAnsi="Times New Roman"/>
          <w:smallCaps/>
          <w:sz w:val="20"/>
          <w:szCs w:val="20"/>
        </w:rPr>
        <w:fldChar w:fldCharType="separate"/>
      </w:r>
      <w:r>
        <w:rPr>
          <w:rStyle w:val="44"/>
          <w:rFonts w:hint="eastAsia" w:ascii="Times New Roman" w:hAnsi="Times New Roman"/>
          <w:b/>
          <w:smallCaps/>
          <w:kern w:val="0"/>
          <w:sz w:val="20"/>
          <w:szCs w:val="20"/>
        </w:rPr>
        <w:t>第</w:t>
      </w:r>
      <w:r>
        <w:rPr>
          <w:rStyle w:val="44"/>
          <w:rFonts w:ascii="Times New Roman" w:hAnsi="Times New Roman"/>
          <w:b/>
          <w:smallCaps/>
          <w:kern w:val="0"/>
          <w:sz w:val="20"/>
          <w:szCs w:val="20"/>
        </w:rPr>
        <w:t>5节</w:t>
      </w:r>
      <w:r>
        <w:rPr>
          <w:rStyle w:val="44"/>
          <w:rFonts w:ascii="Times New Roman" w:hAnsi="Times New Roman"/>
          <w:smallCaps/>
          <w:sz w:val="20"/>
          <w:szCs w:val="20"/>
        </w:rPr>
        <w:t xml:space="preserve"> </w:t>
      </w:r>
      <w:r>
        <w:rPr>
          <w:rStyle w:val="44"/>
          <w:rFonts w:hint="eastAsia" w:ascii="Times New Roman" w:hAnsi="Times New Roman"/>
          <w:smallCaps/>
          <w:sz w:val="20"/>
          <w:szCs w:val="20"/>
        </w:rPr>
        <w:t>挡火闸</w:t>
      </w:r>
      <w:r>
        <w:rPr>
          <w:rFonts w:ascii="Times New Roman" w:hAnsi="Times New Roman"/>
          <w:smallCaps/>
          <w:sz w:val="20"/>
          <w:szCs w:val="20"/>
        </w:rPr>
        <w:tab/>
      </w:r>
      <w:r>
        <w:rPr>
          <w:rFonts w:ascii="Times New Roman" w:hAnsi="Times New Roman"/>
          <w:smallCaps/>
          <w:sz w:val="20"/>
          <w:szCs w:val="20"/>
        </w:rPr>
        <w:fldChar w:fldCharType="begin"/>
      </w:r>
      <w:r>
        <w:rPr>
          <w:rFonts w:ascii="Times New Roman" w:hAnsi="Times New Roman"/>
          <w:smallCaps/>
          <w:sz w:val="20"/>
          <w:szCs w:val="20"/>
        </w:rPr>
        <w:instrText xml:space="preserve"> PAGEREF _Toc75879972 \h </w:instrText>
      </w:r>
      <w:r>
        <w:rPr>
          <w:rFonts w:ascii="Times New Roman" w:hAnsi="Times New Roman"/>
          <w:smallCaps/>
          <w:sz w:val="20"/>
          <w:szCs w:val="20"/>
        </w:rPr>
        <w:fldChar w:fldCharType="separate"/>
      </w:r>
      <w:r>
        <w:rPr>
          <w:rFonts w:ascii="Times New Roman" w:hAnsi="Times New Roman"/>
          <w:smallCaps/>
          <w:sz w:val="20"/>
          <w:szCs w:val="20"/>
        </w:rPr>
        <w:t>- 28 -</w:t>
      </w:r>
      <w:r>
        <w:rPr>
          <w:rFonts w:ascii="Times New Roman" w:hAnsi="Times New Roman"/>
          <w:smallCaps/>
          <w:sz w:val="20"/>
          <w:szCs w:val="20"/>
        </w:rPr>
        <w:fldChar w:fldCharType="end"/>
      </w:r>
      <w:r>
        <w:rPr>
          <w:rFonts w:ascii="Times New Roman" w:hAnsi="Times New Roman"/>
          <w:smallCaps/>
          <w:sz w:val="20"/>
          <w:szCs w:val="20"/>
        </w:rPr>
        <w:fldChar w:fldCharType="end"/>
      </w:r>
    </w:p>
    <w:p>
      <w:pPr>
        <w:pStyle w:val="28"/>
        <w:rPr>
          <w:rFonts w:ascii="Times New Roman" w:hAnsi="Times New Roman" w:cs="Times New Roman" w:eastAsiaTheme="minorEastAsia"/>
          <w:b w:val="0"/>
          <w:bCs w:val="0"/>
          <w:caps w:val="0"/>
          <w:sz w:val="21"/>
          <w:szCs w:val="22"/>
        </w:rPr>
      </w:pPr>
      <w:r>
        <w:rPr>
          <w:rFonts w:ascii="Times New Roman" w:hAnsi="Times New Roman"/>
          <w:b/>
          <w:bCs/>
          <w:caps/>
          <w:sz w:val="20"/>
          <w:szCs w:val="20"/>
        </w:rPr>
        <w:fldChar w:fldCharType="begin"/>
      </w:r>
      <w:r>
        <w:rPr>
          <w:rFonts w:ascii="Times New Roman" w:hAnsi="Times New Roman"/>
          <w:b/>
          <w:bCs/>
          <w:caps/>
          <w:sz w:val="20"/>
          <w:szCs w:val="20"/>
        </w:rPr>
        <w:instrText xml:space="preserve"> HYPERLINK \l "_Toc75879973" </w:instrText>
      </w:r>
      <w:r>
        <w:rPr>
          <w:rFonts w:ascii="Times New Roman" w:hAnsi="Times New Roman"/>
          <w:b/>
          <w:bCs/>
          <w:caps/>
          <w:sz w:val="20"/>
          <w:szCs w:val="20"/>
        </w:rPr>
        <w:fldChar w:fldCharType="separate"/>
      </w:r>
      <w:r>
        <w:rPr>
          <w:rStyle w:val="44"/>
          <w:rFonts w:hint="eastAsia" w:ascii="Times New Roman" w:hAnsi="Times New Roman"/>
          <w:b/>
          <w:bCs/>
          <w:caps/>
          <w:sz w:val="20"/>
          <w:szCs w:val="20"/>
        </w:rPr>
        <w:t>第</w:t>
      </w:r>
      <w:r>
        <w:rPr>
          <w:rStyle w:val="44"/>
          <w:rFonts w:ascii="Times New Roman" w:hAnsi="Times New Roman"/>
          <w:b/>
          <w:bCs/>
          <w:caps/>
          <w:sz w:val="20"/>
          <w:szCs w:val="20"/>
        </w:rPr>
        <w:t>9</w:t>
      </w:r>
      <w:r>
        <w:rPr>
          <w:rStyle w:val="44"/>
          <w:rFonts w:hint="eastAsia" w:ascii="Times New Roman" w:hAnsi="Times New Roman"/>
          <w:b/>
          <w:bCs/>
          <w:caps/>
          <w:sz w:val="20"/>
          <w:szCs w:val="20"/>
        </w:rPr>
        <w:t>章</w:t>
      </w:r>
      <w:r>
        <w:rPr>
          <w:rStyle w:val="44"/>
          <w:rFonts w:ascii="Times New Roman" w:hAnsi="Times New Roman"/>
          <w:b/>
          <w:bCs/>
          <w:caps/>
          <w:sz w:val="20"/>
          <w:szCs w:val="20"/>
        </w:rPr>
        <w:t xml:space="preserve"> </w:t>
      </w:r>
      <w:r>
        <w:rPr>
          <w:rStyle w:val="44"/>
          <w:rFonts w:hint="eastAsia" w:ascii="Times New Roman" w:hAnsi="Times New Roman"/>
          <w:b/>
          <w:bCs/>
          <w:caps/>
          <w:sz w:val="20"/>
          <w:szCs w:val="20"/>
        </w:rPr>
        <w:t>控制、监测和安全系统</w:t>
      </w:r>
      <w:r>
        <w:rPr>
          <w:rFonts w:ascii="Times New Roman" w:hAnsi="Times New Roman"/>
          <w:b/>
          <w:bCs/>
          <w:caps/>
          <w:sz w:val="20"/>
          <w:szCs w:val="20"/>
        </w:rPr>
        <w:tab/>
      </w:r>
      <w:r>
        <w:rPr>
          <w:rFonts w:ascii="Times New Roman" w:hAnsi="Times New Roman"/>
          <w:b/>
          <w:bCs/>
          <w:caps/>
          <w:sz w:val="20"/>
          <w:szCs w:val="20"/>
        </w:rPr>
        <w:fldChar w:fldCharType="begin"/>
      </w:r>
      <w:r>
        <w:rPr>
          <w:rFonts w:ascii="Times New Roman" w:hAnsi="Times New Roman"/>
          <w:b/>
          <w:bCs/>
          <w:caps/>
          <w:sz w:val="20"/>
          <w:szCs w:val="20"/>
        </w:rPr>
        <w:instrText xml:space="preserve"> PAGEREF _Toc75879973 \h </w:instrText>
      </w:r>
      <w:r>
        <w:rPr>
          <w:rFonts w:ascii="Times New Roman" w:hAnsi="Times New Roman"/>
          <w:b/>
          <w:bCs/>
          <w:caps/>
          <w:sz w:val="20"/>
          <w:szCs w:val="20"/>
        </w:rPr>
        <w:fldChar w:fldCharType="separate"/>
      </w:r>
      <w:r>
        <w:rPr>
          <w:rFonts w:ascii="Times New Roman" w:hAnsi="Times New Roman"/>
          <w:b/>
          <w:bCs/>
          <w:caps/>
          <w:sz w:val="20"/>
          <w:szCs w:val="20"/>
        </w:rPr>
        <w:t>- 29 -</w:t>
      </w:r>
      <w:r>
        <w:rPr>
          <w:rFonts w:ascii="Times New Roman" w:hAnsi="Times New Roman"/>
          <w:b/>
          <w:bCs/>
          <w:caps/>
          <w:sz w:val="20"/>
          <w:szCs w:val="20"/>
        </w:rPr>
        <w:fldChar w:fldCharType="end"/>
      </w:r>
      <w:r>
        <w:rPr>
          <w:rFonts w:ascii="Times New Roman" w:hAnsi="Times New Roman"/>
          <w:b/>
          <w:bCs/>
          <w:caps/>
          <w:sz w:val="20"/>
          <w:szCs w:val="20"/>
        </w:rPr>
        <w:fldChar w:fldCharType="end"/>
      </w:r>
    </w:p>
    <w:p>
      <w:pPr>
        <w:pStyle w:val="32"/>
        <w:tabs>
          <w:tab w:val="right" w:leader="dot" w:pos="9061"/>
        </w:tabs>
        <w:rPr>
          <w:rFonts w:ascii="Times New Roman" w:hAnsi="Times New Roman" w:cs="Times New Roman" w:eastAsiaTheme="minorEastAsia"/>
          <w:smallCaps w:val="0"/>
          <w:sz w:val="21"/>
          <w:szCs w:val="22"/>
        </w:rPr>
      </w:pPr>
      <w:r>
        <w:rPr>
          <w:rFonts w:ascii="Times New Roman" w:hAnsi="Times New Roman"/>
          <w:smallCaps/>
          <w:sz w:val="20"/>
          <w:szCs w:val="20"/>
        </w:rPr>
        <w:fldChar w:fldCharType="begin"/>
      </w:r>
      <w:r>
        <w:rPr>
          <w:rFonts w:ascii="Times New Roman" w:hAnsi="Times New Roman"/>
          <w:smallCaps/>
          <w:sz w:val="20"/>
          <w:szCs w:val="20"/>
        </w:rPr>
        <w:instrText xml:space="preserve"> HYPERLINK \l "_Toc75879974" </w:instrText>
      </w:r>
      <w:r>
        <w:rPr>
          <w:rFonts w:ascii="Times New Roman" w:hAnsi="Times New Roman"/>
          <w:smallCaps/>
          <w:sz w:val="20"/>
          <w:szCs w:val="20"/>
        </w:rPr>
        <w:fldChar w:fldCharType="separate"/>
      </w:r>
      <w:r>
        <w:rPr>
          <w:rStyle w:val="44"/>
          <w:rFonts w:hint="eastAsia" w:ascii="Times New Roman" w:hAnsi="Times New Roman"/>
          <w:b/>
          <w:smallCaps/>
          <w:kern w:val="0"/>
          <w:sz w:val="20"/>
          <w:szCs w:val="20"/>
        </w:rPr>
        <w:t>第</w:t>
      </w:r>
      <w:r>
        <w:rPr>
          <w:rStyle w:val="44"/>
          <w:rFonts w:ascii="Times New Roman" w:hAnsi="Times New Roman"/>
          <w:b/>
          <w:smallCaps/>
          <w:kern w:val="0"/>
          <w:sz w:val="20"/>
          <w:szCs w:val="20"/>
        </w:rPr>
        <w:t>1节</w:t>
      </w:r>
      <w:r>
        <w:rPr>
          <w:rStyle w:val="44"/>
          <w:rFonts w:ascii="Times New Roman" w:hAnsi="Times New Roman"/>
          <w:smallCaps/>
          <w:sz w:val="20"/>
          <w:szCs w:val="20"/>
        </w:rPr>
        <w:t xml:space="preserve"> </w:t>
      </w:r>
      <w:r>
        <w:rPr>
          <w:rStyle w:val="44"/>
          <w:rFonts w:hint="eastAsia" w:ascii="Times New Roman" w:hAnsi="Times New Roman"/>
          <w:smallCaps/>
          <w:sz w:val="20"/>
          <w:szCs w:val="20"/>
        </w:rPr>
        <w:t>一般规定</w:t>
      </w:r>
      <w:r>
        <w:rPr>
          <w:rFonts w:ascii="Times New Roman" w:hAnsi="Times New Roman"/>
          <w:smallCaps/>
          <w:sz w:val="20"/>
          <w:szCs w:val="20"/>
        </w:rPr>
        <w:tab/>
      </w:r>
      <w:r>
        <w:rPr>
          <w:rFonts w:ascii="Times New Roman" w:hAnsi="Times New Roman"/>
          <w:smallCaps/>
          <w:sz w:val="20"/>
          <w:szCs w:val="20"/>
        </w:rPr>
        <w:fldChar w:fldCharType="begin"/>
      </w:r>
      <w:r>
        <w:rPr>
          <w:rFonts w:ascii="Times New Roman" w:hAnsi="Times New Roman"/>
          <w:smallCaps/>
          <w:sz w:val="20"/>
          <w:szCs w:val="20"/>
        </w:rPr>
        <w:instrText xml:space="preserve"> PAGEREF _Toc75879974 \h </w:instrText>
      </w:r>
      <w:r>
        <w:rPr>
          <w:rFonts w:ascii="Times New Roman" w:hAnsi="Times New Roman"/>
          <w:smallCaps/>
          <w:sz w:val="20"/>
          <w:szCs w:val="20"/>
        </w:rPr>
        <w:fldChar w:fldCharType="separate"/>
      </w:r>
      <w:r>
        <w:rPr>
          <w:rFonts w:ascii="Times New Roman" w:hAnsi="Times New Roman"/>
          <w:smallCaps/>
          <w:sz w:val="20"/>
          <w:szCs w:val="20"/>
        </w:rPr>
        <w:t>- 29 -</w:t>
      </w:r>
      <w:r>
        <w:rPr>
          <w:rFonts w:ascii="Times New Roman" w:hAnsi="Times New Roman"/>
          <w:smallCaps/>
          <w:sz w:val="20"/>
          <w:szCs w:val="20"/>
        </w:rPr>
        <w:fldChar w:fldCharType="end"/>
      </w:r>
      <w:r>
        <w:rPr>
          <w:rFonts w:ascii="Times New Roman" w:hAnsi="Times New Roman"/>
          <w:smallCaps/>
          <w:sz w:val="20"/>
          <w:szCs w:val="20"/>
        </w:rPr>
        <w:fldChar w:fldCharType="end"/>
      </w:r>
    </w:p>
    <w:p>
      <w:pPr>
        <w:pStyle w:val="32"/>
        <w:tabs>
          <w:tab w:val="right" w:leader="dot" w:pos="9061"/>
        </w:tabs>
        <w:rPr>
          <w:rFonts w:ascii="Times New Roman" w:hAnsi="Times New Roman" w:cs="Times New Roman" w:eastAsiaTheme="minorEastAsia"/>
          <w:smallCaps w:val="0"/>
          <w:sz w:val="21"/>
          <w:szCs w:val="22"/>
        </w:rPr>
      </w:pPr>
      <w:r>
        <w:rPr>
          <w:rFonts w:ascii="Times New Roman" w:hAnsi="Times New Roman"/>
          <w:smallCaps/>
          <w:sz w:val="20"/>
          <w:szCs w:val="20"/>
        </w:rPr>
        <w:fldChar w:fldCharType="begin"/>
      </w:r>
      <w:r>
        <w:rPr>
          <w:rFonts w:ascii="Times New Roman" w:hAnsi="Times New Roman"/>
          <w:smallCaps/>
          <w:sz w:val="20"/>
          <w:szCs w:val="20"/>
        </w:rPr>
        <w:instrText xml:space="preserve"> HYPERLINK \l "_Toc75879975" </w:instrText>
      </w:r>
      <w:r>
        <w:rPr>
          <w:rFonts w:ascii="Times New Roman" w:hAnsi="Times New Roman"/>
          <w:smallCaps/>
          <w:sz w:val="20"/>
          <w:szCs w:val="20"/>
        </w:rPr>
        <w:fldChar w:fldCharType="separate"/>
      </w:r>
      <w:r>
        <w:rPr>
          <w:rStyle w:val="44"/>
          <w:rFonts w:hint="eastAsia" w:ascii="Times New Roman" w:hAnsi="Times New Roman"/>
          <w:b/>
          <w:smallCaps/>
          <w:kern w:val="0"/>
          <w:sz w:val="20"/>
          <w:szCs w:val="20"/>
        </w:rPr>
        <w:t>第</w:t>
      </w:r>
      <w:r>
        <w:rPr>
          <w:rStyle w:val="44"/>
          <w:rFonts w:ascii="Times New Roman" w:hAnsi="Times New Roman"/>
          <w:b/>
          <w:smallCaps/>
          <w:kern w:val="0"/>
          <w:sz w:val="20"/>
          <w:szCs w:val="20"/>
        </w:rPr>
        <w:t>2节</w:t>
      </w:r>
      <w:r>
        <w:rPr>
          <w:rStyle w:val="44"/>
          <w:rFonts w:ascii="Times New Roman" w:hAnsi="Times New Roman"/>
          <w:smallCaps/>
          <w:sz w:val="20"/>
          <w:szCs w:val="20"/>
        </w:rPr>
        <w:t xml:space="preserve"> </w:t>
      </w:r>
      <w:r>
        <w:rPr>
          <w:rStyle w:val="44"/>
          <w:rFonts w:hint="eastAsia" w:ascii="Times New Roman" w:hAnsi="Times New Roman"/>
          <w:smallCaps/>
          <w:sz w:val="20"/>
          <w:szCs w:val="20"/>
        </w:rPr>
        <w:t>监测与控制</w:t>
      </w:r>
      <w:r>
        <w:rPr>
          <w:rFonts w:ascii="Times New Roman" w:hAnsi="Times New Roman"/>
          <w:smallCaps/>
          <w:sz w:val="20"/>
          <w:szCs w:val="20"/>
        </w:rPr>
        <w:tab/>
      </w:r>
      <w:r>
        <w:rPr>
          <w:rFonts w:ascii="Times New Roman" w:hAnsi="Times New Roman"/>
          <w:smallCaps/>
          <w:sz w:val="20"/>
          <w:szCs w:val="20"/>
        </w:rPr>
        <w:fldChar w:fldCharType="begin"/>
      </w:r>
      <w:r>
        <w:rPr>
          <w:rFonts w:ascii="Times New Roman" w:hAnsi="Times New Roman"/>
          <w:smallCaps/>
          <w:sz w:val="20"/>
          <w:szCs w:val="20"/>
        </w:rPr>
        <w:instrText xml:space="preserve"> PAGEREF _Toc75879975 \h </w:instrText>
      </w:r>
      <w:r>
        <w:rPr>
          <w:rFonts w:ascii="Times New Roman" w:hAnsi="Times New Roman"/>
          <w:smallCaps/>
          <w:sz w:val="20"/>
          <w:szCs w:val="20"/>
        </w:rPr>
        <w:fldChar w:fldCharType="separate"/>
      </w:r>
      <w:r>
        <w:rPr>
          <w:rFonts w:ascii="Times New Roman" w:hAnsi="Times New Roman"/>
          <w:smallCaps/>
          <w:sz w:val="20"/>
          <w:szCs w:val="20"/>
        </w:rPr>
        <w:t>- 29 -</w:t>
      </w:r>
      <w:r>
        <w:rPr>
          <w:rFonts w:ascii="Times New Roman" w:hAnsi="Times New Roman"/>
          <w:smallCaps/>
          <w:sz w:val="20"/>
          <w:szCs w:val="20"/>
        </w:rPr>
        <w:fldChar w:fldCharType="end"/>
      </w:r>
      <w:r>
        <w:rPr>
          <w:rFonts w:ascii="Times New Roman" w:hAnsi="Times New Roman"/>
          <w:smallCaps/>
          <w:sz w:val="20"/>
          <w:szCs w:val="20"/>
        </w:rPr>
        <w:fldChar w:fldCharType="end"/>
      </w:r>
    </w:p>
    <w:p>
      <w:pPr>
        <w:pStyle w:val="32"/>
        <w:tabs>
          <w:tab w:val="right" w:leader="dot" w:pos="9061"/>
        </w:tabs>
        <w:rPr>
          <w:rFonts w:ascii="Times New Roman" w:hAnsi="Times New Roman" w:cs="Times New Roman" w:eastAsiaTheme="minorEastAsia"/>
          <w:smallCaps w:val="0"/>
          <w:sz w:val="21"/>
          <w:szCs w:val="22"/>
        </w:rPr>
      </w:pPr>
      <w:r>
        <w:rPr>
          <w:rFonts w:ascii="Times New Roman" w:hAnsi="Times New Roman"/>
          <w:smallCaps/>
          <w:sz w:val="20"/>
          <w:szCs w:val="20"/>
        </w:rPr>
        <w:fldChar w:fldCharType="begin"/>
      </w:r>
      <w:r>
        <w:rPr>
          <w:rFonts w:ascii="Times New Roman" w:hAnsi="Times New Roman"/>
          <w:smallCaps/>
          <w:sz w:val="20"/>
          <w:szCs w:val="20"/>
        </w:rPr>
        <w:instrText xml:space="preserve"> HYPERLINK \l "_Toc75879976" </w:instrText>
      </w:r>
      <w:r>
        <w:rPr>
          <w:rFonts w:ascii="Times New Roman" w:hAnsi="Times New Roman"/>
          <w:smallCaps/>
          <w:sz w:val="20"/>
          <w:szCs w:val="20"/>
        </w:rPr>
        <w:fldChar w:fldCharType="separate"/>
      </w:r>
      <w:r>
        <w:rPr>
          <w:rStyle w:val="44"/>
          <w:rFonts w:hint="eastAsia" w:ascii="Times New Roman" w:hAnsi="Times New Roman"/>
          <w:b/>
          <w:smallCaps/>
          <w:kern w:val="0"/>
          <w:sz w:val="20"/>
          <w:szCs w:val="20"/>
        </w:rPr>
        <w:t>第</w:t>
      </w:r>
      <w:r>
        <w:rPr>
          <w:rStyle w:val="44"/>
          <w:rFonts w:ascii="Times New Roman" w:hAnsi="Times New Roman"/>
          <w:b/>
          <w:smallCaps/>
          <w:kern w:val="0"/>
          <w:sz w:val="20"/>
          <w:szCs w:val="20"/>
        </w:rPr>
        <w:t>3节</w:t>
      </w:r>
      <w:r>
        <w:rPr>
          <w:rStyle w:val="44"/>
          <w:rFonts w:ascii="Times New Roman" w:hAnsi="Times New Roman"/>
          <w:smallCaps/>
          <w:sz w:val="20"/>
          <w:szCs w:val="20"/>
        </w:rPr>
        <w:t xml:space="preserve"> </w:t>
      </w:r>
      <w:r>
        <w:rPr>
          <w:rStyle w:val="44"/>
          <w:rFonts w:hint="eastAsia" w:ascii="Times New Roman" w:hAnsi="Times New Roman"/>
          <w:smallCaps/>
          <w:sz w:val="20"/>
          <w:szCs w:val="20"/>
        </w:rPr>
        <w:t>气体探测</w:t>
      </w:r>
      <w:r>
        <w:rPr>
          <w:rFonts w:ascii="Times New Roman" w:hAnsi="Times New Roman"/>
          <w:smallCaps/>
          <w:sz w:val="20"/>
          <w:szCs w:val="20"/>
        </w:rPr>
        <w:tab/>
      </w:r>
      <w:r>
        <w:rPr>
          <w:rFonts w:ascii="Times New Roman" w:hAnsi="Times New Roman"/>
          <w:smallCaps/>
          <w:sz w:val="20"/>
          <w:szCs w:val="20"/>
        </w:rPr>
        <w:fldChar w:fldCharType="begin"/>
      </w:r>
      <w:r>
        <w:rPr>
          <w:rFonts w:ascii="Times New Roman" w:hAnsi="Times New Roman"/>
          <w:smallCaps/>
          <w:sz w:val="20"/>
          <w:szCs w:val="20"/>
        </w:rPr>
        <w:instrText xml:space="preserve"> PAGEREF _Toc75879976 \h </w:instrText>
      </w:r>
      <w:r>
        <w:rPr>
          <w:rFonts w:ascii="Times New Roman" w:hAnsi="Times New Roman"/>
          <w:smallCaps/>
          <w:sz w:val="20"/>
          <w:szCs w:val="20"/>
        </w:rPr>
        <w:fldChar w:fldCharType="separate"/>
      </w:r>
      <w:r>
        <w:rPr>
          <w:rFonts w:ascii="Times New Roman" w:hAnsi="Times New Roman"/>
          <w:smallCaps/>
          <w:sz w:val="20"/>
          <w:szCs w:val="20"/>
        </w:rPr>
        <w:t>- 30 -</w:t>
      </w:r>
      <w:r>
        <w:rPr>
          <w:rFonts w:ascii="Times New Roman" w:hAnsi="Times New Roman"/>
          <w:smallCaps/>
          <w:sz w:val="20"/>
          <w:szCs w:val="20"/>
        </w:rPr>
        <w:fldChar w:fldCharType="end"/>
      </w:r>
      <w:r>
        <w:rPr>
          <w:rFonts w:ascii="Times New Roman" w:hAnsi="Times New Roman"/>
          <w:smallCaps/>
          <w:sz w:val="20"/>
          <w:szCs w:val="20"/>
        </w:rPr>
        <w:fldChar w:fldCharType="end"/>
      </w:r>
    </w:p>
    <w:p>
      <w:pPr>
        <w:pStyle w:val="32"/>
        <w:tabs>
          <w:tab w:val="right" w:leader="dot" w:pos="9061"/>
        </w:tabs>
        <w:rPr>
          <w:rFonts w:ascii="Times New Roman" w:hAnsi="Times New Roman" w:cs="Times New Roman" w:eastAsiaTheme="minorEastAsia"/>
          <w:smallCaps w:val="0"/>
          <w:sz w:val="21"/>
          <w:szCs w:val="22"/>
        </w:rPr>
      </w:pPr>
      <w:r>
        <w:rPr>
          <w:rFonts w:ascii="Times New Roman" w:hAnsi="Times New Roman"/>
          <w:smallCaps/>
          <w:sz w:val="20"/>
          <w:szCs w:val="20"/>
        </w:rPr>
        <w:fldChar w:fldCharType="begin"/>
      </w:r>
      <w:r>
        <w:rPr>
          <w:rFonts w:ascii="Times New Roman" w:hAnsi="Times New Roman"/>
          <w:smallCaps/>
          <w:sz w:val="20"/>
          <w:szCs w:val="20"/>
        </w:rPr>
        <w:instrText xml:space="preserve"> HYPERLINK \l "_Toc75879977" </w:instrText>
      </w:r>
      <w:r>
        <w:rPr>
          <w:rFonts w:ascii="Times New Roman" w:hAnsi="Times New Roman"/>
          <w:smallCaps/>
          <w:sz w:val="20"/>
          <w:szCs w:val="20"/>
        </w:rPr>
        <w:fldChar w:fldCharType="separate"/>
      </w:r>
      <w:r>
        <w:rPr>
          <w:rStyle w:val="44"/>
          <w:rFonts w:hint="eastAsia" w:ascii="Times New Roman" w:hAnsi="Times New Roman"/>
          <w:b/>
          <w:smallCaps/>
          <w:kern w:val="0"/>
          <w:sz w:val="20"/>
          <w:szCs w:val="20"/>
        </w:rPr>
        <w:t>第</w:t>
      </w:r>
      <w:r>
        <w:rPr>
          <w:rStyle w:val="44"/>
          <w:rFonts w:ascii="Times New Roman" w:hAnsi="Times New Roman"/>
          <w:b/>
          <w:smallCaps/>
          <w:kern w:val="0"/>
          <w:sz w:val="20"/>
          <w:szCs w:val="20"/>
        </w:rPr>
        <w:t>4节</w:t>
      </w:r>
      <w:r>
        <w:rPr>
          <w:rStyle w:val="44"/>
          <w:rFonts w:ascii="Times New Roman" w:hAnsi="Times New Roman"/>
          <w:smallCaps/>
          <w:sz w:val="20"/>
          <w:szCs w:val="20"/>
        </w:rPr>
        <w:t xml:space="preserve"> </w:t>
      </w:r>
      <w:r>
        <w:rPr>
          <w:rStyle w:val="44"/>
          <w:rFonts w:hint="eastAsia" w:ascii="Times New Roman" w:hAnsi="Times New Roman"/>
          <w:smallCaps/>
          <w:sz w:val="20"/>
          <w:szCs w:val="20"/>
        </w:rPr>
        <w:t>监测、控制和安全系统功能</w:t>
      </w:r>
      <w:r>
        <w:rPr>
          <w:rFonts w:ascii="Times New Roman" w:hAnsi="Times New Roman"/>
          <w:smallCaps/>
          <w:sz w:val="20"/>
          <w:szCs w:val="20"/>
        </w:rPr>
        <w:tab/>
      </w:r>
      <w:r>
        <w:rPr>
          <w:rFonts w:ascii="Times New Roman" w:hAnsi="Times New Roman"/>
          <w:smallCaps/>
          <w:sz w:val="20"/>
          <w:szCs w:val="20"/>
        </w:rPr>
        <w:fldChar w:fldCharType="begin"/>
      </w:r>
      <w:r>
        <w:rPr>
          <w:rFonts w:ascii="Times New Roman" w:hAnsi="Times New Roman"/>
          <w:smallCaps/>
          <w:sz w:val="20"/>
          <w:szCs w:val="20"/>
        </w:rPr>
        <w:instrText xml:space="preserve"> PAGEREF _Toc75879977 \h </w:instrText>
      </w:r>
      <w:r>
        <w:rPr>
          <w:rFonts w:ascii="Times New Roman" w:hAnsi="Times New Roman"/>
          <w:smallCaps/>
          <w:sz w:val="20"/>
          <w:szCs w:val="20"/>
        </w:rPr>
        <w:fldChar w:fldCharType="separate"/>
      </w:r>
      <w:r>
        <w:rPr>
          <w:rFonts w:ascii="Times New Roman" w:hAnsi="Times New Roman"/>
          <w:smallCaps/>
          <w:sz w:val="20"/>
          <w:szCs w:val="20"/>
        </w:rPr>
        <w:t>- 31 -</w:t>
      </w:r>
      <w:r>
        <w:rPr>
          <w:rFonts w:ascii="Times New Roman" w:hAnsi="Times New Roman"/>
          <w:smallCaps/>
          <w:sz w:val="20"/>
          <w:szCs w:val="20"/>
        </w:rPr>
        <w:fldChar w:fldCharType="end"/>
      </w:r>
      <w:r>
        <w:rPr>
          <w:rFonts w:ascii="Times New Roman" w:hAnsi="Times New Roman"/>
          <w:smallCaps/>
          <w:sz w:val="20"/>
          <w:szCs w:val="20"/>
        </w:rPr>
        <w:fldChar w:fldCharType="end"/>
      </w:r>
    </w:p>
    <w:p>
      <w:pPr>
        <w:pStyle w:val="32"/>
        <w:tabs>
          <w:tab w:val="right" w:leader="dot" w:pos="9061"/>
        </w:tabs>
        <w:spacing w:line="440" w:lineRule="exact"/>
        <w:rPr>
          <w:rFonts w:ascii="Times New Roman" w:hAnsi="Times New Roman"/>
          <w:sz w:val="21"/>
          <w:szCs w:val="21"/>
        </w:rPr>
        <w:sectPr>
          <w:headerReference r:id="rId6" w:type="default"/>
          <w:footnotePr>
            <w:numFmt w:val="decimalEnclosedCircleChinese"/>
            <w:numRestart w:val="eachPage"/>
          </w:footnotePr>
          <w:pgSz w:w="11906" w:h="16838"/>
          <w:pgMar w:top="1418" w:right="1247" w:bottom="1418" w:left="1588" w:header="851" w:footer="992" w:gutter="0"/>
          <w:pgNumType w:start="0"/>
          <w:cols w:space="720" w:num="1"/>
          <w:docGrid w:type="lines" w:linePitch="312" w:charSpace="0"/>
        </w:sectPr>
      </w:pPr>
      <w:r>
        <w:rPr>
          <w:rFonts w:ascii="Times New Roman" w:hAnsi="Times New Roman"/>
          <w:b/>
          <w:bCs/>
          <w:caps/>
          <w:sz w:val="21"/>
          <w:szCs w:val="21"/>
        </w:rPr>
        <w:fldChar w:fldCharType="end"/>
      </w:r>
    </w:p>
    <w:p>
      <w:pPr>
        <w:pStyle w:val="456"/>
        <w:rPr>
          <w:rFonts w:cs="Times New Roman"/>
        </w:rPr>
      </w:pPr>
      <w:bookmarkStart w:id="6" w:name="_Toc75879932"/>
      <w:r>
        <w:rPr>
          <w:rFonts w:hint="eastAsia" w:ascii="Times New Roman" w:hAnsi="Times New Roman" w:eastAsia="黑体" w:cs="Times New Roman"/>
          <w:bCs/>
          <w:sz w:val="32"/>
          <w:szCs w:val="32"/>
        </w:rPr>
        <w:t>总则</w:t>
      </w:r>
      <w:bookmarkEnd w:id="6"/>
    </w:p>
    <w:p>
      <w:pPr>
        <w:pStyle w:val="457"/>
        <w:rPr>
          <w:szCs w:val="21"/>
        </w:rPr>
      </w:pPr>
      <w:bookmarkStart w:id="7" w:name="_Toc75879933"/>
      <w:bookmarkStart w:id="8" w:name="_Toc379879931"/>
      <w:r>
        <w:rPr>
          <w:rFonts w:hint="eastAsia"/>
        </w:rPr>
        <w:t>一般规定</w:t>
      </w:r>
      <w:bookmarkEnd w:id="7"/>
    </w:p>
    <w:bookmarkEnd w:id="8"/>
    <w:p>
      <w:pPr>
        <w:pStyle w:val="458"/>
        <w:spacing w:before="312"/>
        <w:ind w:firstLine="442"/>
        <w:rPr>
          <w:rFonts w:hAnsi="Times New Roman"/>
        </w:rPr>
      </w:pPr>
      <w:r>
        <w:rPr>
          <w:rFonts w:hint="eastAsia" w:ascii="Times New Roman" w:hAnsi="Times New Roman" w:eastAsiaTheme="minorEastAsia"/>
          <w:b/>
          <w:szCs w:val="24"/>
        </w:rPr>
        <w:t>目的</w:t>
      </w:r>
    </w:p>
    <w:p>
      <w:pPr>
        <w:pStyle w:val="466"/>
      </w:pPr>
      <w:r>
        <w:t>为贯彻中华人民共和国相关法律和行政法规，保障水上人命财产安全、防止环境污染、保障船员的工作和生活条件，确保</w:t>
      </w:r>
      <w:r>
        <w:rPr>
          <w:rFonts w:hint="eastAsia"/>
        </w:rPr>
        <w:t>氢燃料动力船舶</w:t>
      </w:r>
      <w:r>
        <w:t>在其生命周期内</w:t>
      </w:r>
      <w:r>
        <w:rPr>
          <w:rFonts w:hint="eastAsia"/>
        </w:rPr>
        <w:t>安全可靠的使用</w:t>
      </w:r>
      <w:r>
        <w:t>，制定</w:t>
      </w:r>
      <w:r>
        <w:rPr>
          <w:rFonts w:hint="eastAsia"/>
        </w:rPr>
        <w:t>《氢燃料动力船舶技术与检验暂行规则》（以下简称本规则）。</w:t>
      </w:r>
    </w:p>
    <w:p>
      <w:pPr>
        <w:pStyle w:val="458"/>
        <w:spacing w:before="312"/>
        <w:ind w:firstLine="442"/>
        <w:rPr>
          <w:rFonts w:hAnsi="Times New Roman"/>
        </w:rPr>
      </w:pPr>
      <w:r>
        <w:rPr>
          <w:rFonts w:hint="eastAsia" w:ascii="Times New Roman" w:hAnsi="Times New Roman" w:eastAsiaTheme="minorEastAsia"/>
          <w:b/>
          <w:szCs w:val="24"/>
        </w:rPr>
        <w:t>适用范围</w:t>
      </w:r>
    </w:p>
    <w:p>
      <w:pPr>
        <w:pStyle w:val="466"/>
      </w:pPr>
      <w:r>
        <w:rPr>
          <w:rFonts w:hint="eastAsia"/>
        </w:rPr>
        <w:t>本规则适用于国内航行船长20m及以上使用氢燃料电池作为主推进动力源的钢质船舶（以下简称氢燃料动力船舶）。</w:t>
      </w:r>
    </w:p>
    <w:p>
      <w:pPr>
        <w:pStyle w:val="466"/>
      </w:pPr>
      <w:r>
        <w:rPr>
          <w:rFonts w:hint="eastAsia"/>
        </w:rPr>
        <w:t>氢燃料动力船舶</w:t>
      </w:r>
      <w:r>
        <w:t>除满足本规则要求外，尚应满足</w:t>
      </w:r>
      <w:r>
        <w:rPr>
          <w:rFonts w:hint="eastAsia"/>
          <w:bCs/>
        </w:rPr>
        <w:t>本局</w:t>
      </w:r>
      <w:r>
        <w:rPr>
          <w:rFonts w:hint="eastAsia"/>
        </w:rPr>
        <w:t>《国内航行海船法定检验技术规则（2020）》或《内河船舶法定检验技术规则（2019）》</w:t>
      </w:r>
      <w:r>
        <w:t>的相关要求。</w:t>
      </w:r>
    </w:p>
    <w:p>
      <w:pPr>
        <w:pStyle w:val="466"/>
      </w:pPr>
      <w:bookmarkStart w:id="9" w:name="OLE_LINK43"/>
      <w:bookmarkStart w:id="10" w:name="OLE_LINK44"/>
      <w:r>
        <w:rPr>
          <w:rFonts w:hint="eastAsia"/>
        </w:rPr>
        <w:t>如现有船舶主推进动力源改造为氢燃料电池发电装置，应视为重大改建，其重大改建及相关部分应满足本规则的有关要求。</w:t>
      </w:r>
      <w:bookmarkEnd w:id="9"/>
      <w:bookmarkEnd w:id="10"/>
    </w:p>
    <w:p>
      <w:pPr>
        <w:pStyle w:val="458"/>
        <w:spacing w:before="312"/>
        <w:ind w:firstLine="442"/>
        <w:rPr>
          <w:rFonts w:hAnsi="Times New Roman"/>
        </w:rPr>
      </w:pPr>
      <w:r>
        <w:rPr>
          <w:rFonts w:hint="eastAsia" w:ascii="Times New Roman" w:hAnsi="Times New Roman" w:eastAsiaTheme="minorEastAsia"/>
          <w:b/>
          <w:szCs w:val="24"/>
        </w:rPr>
        <w:t>检验申请</w:t>
      </w:r>
      <w:bookmarkStart w:id="11" w:name="_Toc529345746"/>
    </w:p>
    <w:bookmarkEnd w:id="11"/>
    <w:p>
      <w:pPr>
        <w:pStyle w:val="466"/>
      </w:pPr>
      <w:r>
        <w:rPr>
          <w:rFonts w:hint="eastAsia"/>
        </w:rPr>
        <w:t>船舶所有人或使用单位应当按本规则的规定向船舶检验机构申请法定检验，并提供必要的检验条件，包括相关的检验安全措施。</w:t>
      </w:r>
    </w:p>
    <w:p>
      <w:pPr>
        <w:pStyle w:val="458"/>
        <w:spacing w:before="312"/>
        <w:ind w:firstLine="442"/>
        <w:rPr>
          <w:rFonts w:hAnsi="Times New Roman"/>
        </w:rPr>
      </w:pPr>
      <w:r>
        <w:rPr>
          <w:rFonts w:hint="eastAsia" w:ascii="Times New Roman" w:hAnsi="Times New Roman" w:eastAsiaTheme="minorEastAsia"/>
          <w:b/>
          <w:szCs w:val="24"/>
        </w:rPr>
        <w:t>免除</w:t>
      </w:r>
    </w:p>
    <w:p>
      <w:pPr>
        <w:pStyle w:val="466"/>
      </w:pPr>
      <w:r>
        <w:t>对于具有新颖特征的</w:t>
      </w:r>
      <w:r>
        <w:rPr>
          <w:rFonts w:hint="eastAsia"/>
        </w:rPr>
        <w:t>氢燃料动力船舶</w:t>
      </w:r>
      <w:r>
        <w:t>，如应用本</w:t>
      </w:r>
      <w:r>
        <w:rPr>
          <w:rFonts w:hint="eastAsia"/>
        </w:rPr>
        <w:t>规则</w:t>
      </w:r>
      <w:r>
        <w:t>有关</w:t>
      </w:r>
      <w:r>
        <w:rPr>
          <w:rFonts w:hint="eastAsia"/>
        </w:rPr>
        <w:t>章节</w:t>
      </w:r>
      <w:r>
        <w:t>的规定会严重妨碍对发展这种特征的研究和在</w:t>
      </w:r>
      <w:r>
        <w:rPr>
          <w:rFonts w:hint="eastAsia"/>
        </w:rPr>
        <w:t>氢燃料动力船舶</w:t>
      </w:r>
      <w:r>
        <w:t>上对这些特征的采用时，本局基于对相关特性和措施的技术评估，其结果表明该</w:t>
      </w:r>
      <w:r>
        <w:rPr>
          <w:rFonts w:hint="eastAsia"/>
        </w:rPr>
        <w:t>氢燃料动力船舶</w:t>
      </w:r>
      <w:r>
        <w:t>适合于预定的用途，并能保证其安全，则可免除本</w:t>
      </w:r>
      <w:r>
        <w:rPr>
          <w:rFonts w:hint="eastAsia"/>
        </w:rPr>
        <w:t>规则</w:t>
      </w:r>
      <w:r>
        <w:t>有关</w:t>
      </w:r>
      <w:r>
        <w:rPr>
          <w:rFonts w:hint="eastAsia"/>
        </w:rPr>
        <w:t>章节</w:t>
      </w:r>
      <w:r>
        <w:t>的规定要求。</w:t>
      </w:r>
    </w:p>
    <w:p>
      <w:pPr>
        <w:pStyle w:val="458"/>
        <w:spacing w:before="312"/>
        <w:ind w:firstLine="442"/>
        <w:rPr>
          <w:rFonts w:hAnsi="Times New Roman"/>
        </w:rPr>
      </w:pPr>
      <w:r>
        <w:rPr>
          <w:rFonts w:hint="eastAsia" w:ascii="Times New Roman" w:hAnsi="Times New Roman" w:eastAsiaTheme="minorEastAsia"/>
          <w:b/>
          <w:szCs w:val="24"/>
        </w:rPr>
        <w:t>解释</w:t>
      </w:r>
    </w:p>
    <w:p>
      <w:pPr>
        <w:pStyle w:val="466"/>
      </w:pPr>
      <w:r>
        <w:t>本规则由</w:t>
      </w:r>
      <w:r>
        <w:rPr>
          <w:rFonts w:hint="eastAsia"/>
        </w:rPr>
        <w:t>中华人民共和国海事局（以下简称</w:t>
      </w:r>
      <w:r>
        <w:t>本局</w:t>
      </w:r>
      <w:r>
        <w:rPr>
          <w:rFonts w:hint="eastAsia"/>
        </w:rPr>
        <w:t>）</w:t>
      </w:r>
      <w:r>
        <w:t>负责解释。</w:t>
      </w:r>
    </w:p>
    <w:p>
      <w:pPr>
        <w:pStyle w:val="466"/>
        <w:rPr>
          <w:rFonts w:ascii="宋体" w:hAnsi="宋体" w:cs="宋体"/>
        </w:rPr>
      </w:pPr>
      <w:r>
        <w:t>除另有规定外，本规则所述</w:t>
      </w:r>
      <w:r>
        <w:rPr>
          <w:rFonts w:hint="eastAsia" w:ascii="宋体" w:hAnsi="宋体" w:cs="宋体"/>
        </w:rPr>
        <w:t>的“经船舶检验机构同意”：系指经省级船检机构或中国船级社总部同意。</w:t>
      </w:r>
    </w:p>
    <w:p>
      <w:pPr>
        <w:pStyle w:val="466"/>
        <w:rPr>
          <w:rFonts w:ascii="宋体" w:hAnsi="宋体" w:cs="宋体"/>
        </w:rPr>
      </w:pPr>
      <w:r>
        <w:rPr>
          <w:rFonts w:hint="eastAsia" w:ascii="宋体" w:hAnsi="宋体" w:cs="宋体"/>
        </w:rPr>
        <w:t>除另有规定外，本规则所述的“经同意”，系指经船舶检验机构具体实施机构同意。</w:t>
      </w:r>
    </w:p>
    <w:p>
      <w:pPr>
        <w:pStyle w:val="466"/>
      </w:pPr>
      <w:r>
        <w:rPr>
          <w:rFonts w:hint="eastAsia" w:ascii="宋体" w:hAnsi="宋体" w:cs="宋体"/>
        </w:rPr>
        <w:t>除另有规定外，本规则所述的“经认可”</w:t>
      </w:r>
      <w:r>
        <w:t>，系指需经产品检验认可。</w:t>
      </w:r>
    </w:p>
    <w:p>
      <w:pPr>
        <w:pStyle w:val="458"/>
        <w:spacing w:before="312"/>
        <w:ind w:firstLine="442"/>
        <w:rPr>
          <w:rFonts w:hAnsi="Times New Roman"/>
        </w:rPr>
      </w:pPr>
      <w:r>
        <w:rPr>
          <w:rFonts w:hint="eastAsia" w:ascii="Times New Roman" w:hAnsi="Times New Roman" w:eastAsiaTheme="minorEastAsia"/>
          <w:b/>
          <w:szCs w:val="24"/>
        </w:rPr>
        <w:t>等效与替代设计</w:t>
      </w:r>
    </w:p>
    <w:p>
      <w:pPr>
        <w:pStyle w:val="459"/>
        <w:rPr>
          <w:rFonts w:hAnsi="Times New Roman"/>
        </w:rPr>
      </w:pPr>
      <w:r>
        <w:rPr>
          <w:rFonts w:hint="eastAsia" w:hAnsi="Times New Roman"/>
        </w:rPr>
        <w:t>对本规则要求船上所应装设或配备的专门装置、材料、设备或器具，或其型式，或本规则要求应设置的任何专门设施，本局可准许该船上装设或配备任何其他的装置、材料、设备或器具，或其型式，或设置任何其他的设施，但应通过试验或其他方法认定这些装置、材料、设备或器具，或其型式，或其他设施，至少与本规则所要求者具有同等效能。</w:t>
      </w:r>
    </w:p>
    <w:p>
      <w:pPr>
        <w:pStyle w:val="459"/>
        <w:rPr>
          <w:rFonts w:hAnsi="Times New Roman"/>
        </w:rPr>
      </w:pPr>
      <w:r>
        <w:rPr>
          <w:rFonts w:hAnsi="Times New Roman"/>
        </w:rPr>
        <w:t>除另有明确规定者外，本局不允许采用操作方法和程序来取代本规则的特定的附件、材料、器具、仪器、设备的部件或其型式。</w:t>
      </w:r>
    </w:p>
    <w:p>
      <w:pPr>
        <w:pStyle w:val="459"/>
        <w:rPr>
          <w:rFonts w:hAnsi="Times New Roman"/>
          <w:b/>
        </w:rPr>
      </w:pPr>
      <w:r>
        <w:rPr>
          <w:rFonts w:hint="eastAsia" w:ascii="Times New Roman" w:hAnsi="Times New Roman" w:eastAsia="宋体"/>
          <w:b w:val="0"/>
          <w:kern w:val="0"/>
          <w:szCs w:val="21"/>
        </w:rPr>
        <w:t>在应用本规则相关章节时，如采用替代设计方法，应执行本局</w:t>
      </w:r>
      <w:r>
        <w:rPr>
          <w:rFonts w:hint="eastAsia" w:hAnsi="Times New Roman"/>
        </w:rPr>
        <w:t>《国际航行海船法定检验技术规则（2019修改通报）》总则附录中的“船舶替代设计实施要求”</w:t>
      </w:r>
      <w:r>
        <w:rPr>
          <w:rFonts w:hint="eastAsia" w:ascii="Times New Roman" w:hAnsi="Times New Roman" w:eastAsia="宋体"/>
          <w:b w:val="0"/>
          <w:kern w:val="0"/>
          <w:szCs w:val="21"/>
        </w:rPr>
        <w:t>，并考虑本局《国际航行海船法定检验技术规则（</w:t>
      </w:r>
      <w:r>
        <w:rPr>
          <w:rFonts w:ascii="Times New Roman" w:hAnsi="Times New Roman" w:eastAsia="宋体"/>
          <w:b w:val="0"/>
          <w:kern w:val="0"/>
          <w:szCs w:val="21"/>
        </w:rPr>
        <w:t>2014</w:t>
      </w:r>
      <w:r>
        <w:rPr>
          <w:rFonts w:hint="eastAsia" w:ascii="Times New Roman" w:hAnsi="Times New Roman" w:eastAsia="宋体"/>
          <w:b w:val="0"/>
          <w:kern w:val="0"/>
          <w:szCs w:val="21"/>
        </w:rPr>
        <w:t>）》相关篇章引用的国际海事组织的相关指南，确保满足相关篇章规定的替代设计的要求。</w:t>
      </w:r>
    </w:p>
    <w:p>
      <w:pPr>
        <w:pStyle w:val="458"/>
        <w:spacing w:before="312"/>
        <w:ind w:firstLine="442"/>
        <w:rPr>
          <w:rFonts w:hAnsi="Times New Roman"/>
          <w:szCs w:val="21"/>
        </w:rPr>
      </w:pPr>
      <w:r>
        <w:rPr>
          <w:rFonts w:hint="eastAsia" w:ascii="Times New Roman" w:hAnsi="Times New Roman" w:eastAsiaTheme="minorEastAsia"/>
          <w:b/>
          <w:szCs w:val="24"/>
        </w:rPr>
        <w:t>生效与应用</w:t>
      </w:r>
    </w:p>
    <w:p>
      <w:pPr>
        <w:pStyle w:val="466"/>
      </w:pPr>
      <w:r>
        <w:t>船舶及其设备的设计、制造、营运、检验和检测应符合本规则的相关规定。</w:t>
      </w:r>
    </w:p>
    <w:p>
      <w:pPr>
        <w:pStyle w:val="466"/>
      </w:pPr>
      <w:bookmarkStart w:id="12" w:name="_Ref74836291"/>
      <w:r>
        <w:t>本规则</w:t>
      </w:r>
      <w:r>
        <w:rPr>
          <w:rFonts w:hint="eastAsia"/>
        </w:rPr>
        <w:t>自XX年XX月XX日起施行</w:t>
      </w:r>
      <w:r>
        <w:t>，但另有指明者除外。</w:t>
      </w:r>
      <w:bookmarkEnd w:id="12"/>
    </w:p>
    <w:p>
      <w:pPr>
        <w:pStyle w:val="466"/>
      </w:pPr>
      <w:r>
        <w:rPr>
          <w:rFonts w:hint="eastAsia"/>
        </w:rPr>
        <w:t>除另有规定外，本规则及其修改通报均适用于本节</w:t>
      </w:r>
      <w:r>
        <w:fldChar w:fldCharType="begin"/>
      </w:r>
      <w:r>
        <w:rPr>
          <w:rFonts w:hint="eastAsia"/>
        </w:rPr>
        <w:instrText xml:space="preserve">REF _Ref74836291 \r \h</w:instrText>
      </w:r>
      <w:r>
        <w:fldChar w:fldCharType="separate"/>
      </w:r>
      <w:r>
        <w:t xml:space="preserve">1.1.7.2 </w:t>
      </w:r>
      <w:r>
        <w:fldChar w:fldCharType="end"/>
      </w:r>
      <w:r>
        <w:rPr>
          <w:rFonts w:hint="eastAsia"/>
        </w:rPr>
        <w:t>所述的生效之日或以后安放龙骨或处于类似建造阶段的船舶。</w:t>
      </w:r>
    </w:p>
    <w:p>
      <w:pPr>
        <w:pStyle w:val="466"/>
      </w:pPr>
      <w:r>
        <w:t>本规则是国内</w:t>
      </w:r>
      <w:r>
        <w:rPr>
          <w:rFonts w:hint="eastAsia"/>
        </w:rPr>
        <w:t>氢燃料动力船舶</w:t>
      </w:r>
      <w:r>
        <w:t>检验的依据，本局颁布的与本规则有关的修改文件（通函）、修改通报是本规则的组成部分。</w:t>
      </w:r>
    </w:p>
    <w:p>
      <w:pPr>
        <w:pStyle w:val="458"/>
        <w:spacing w:before="312"/>
        <w:ind w:firstLine="442"/>
        <w:rPr>
          <w:rFonts w:hAnsi="Times New Roman"/>
        </w:rPr>
      </w:pPr>
      <w:r>
        <w:rPr>
          <w:rFonts w:hint="eastAsia" w:ascii="Times New Roman" w:hAnsi="Times New Roman" w:eastAsiaTheme="minorEastAsia"/>
          <w:b/>
          <w:szCs w:val="24"/>
        </w:rPr>
        <w:t>责任</w:t>
      </w:r>
    </w:p>
    <w:p>
      <w:pPr>
        <w:pStyle w:val="466"/>
      </w:pPr>
      <w:r>
        <w:rPr>
          <w:rFonts w:hint="eastAsia"/>
        </w:rPr>
        <w:t>船舶检验机构应依据本规则相关要求进行检验，并对检验质量负责。</w:t>
      </w:r>
    </w:p>
    <w:p>
      <w:pPr>
        <w:pStyle w:val="466"/>
      </w:pPr>
      <w:r>
        <w:rPr>
          <w:rFonts w:hint="eastAsia"/>
        </w:rPr>
        <w:t>船舶设计方应确保其船舶设计图纸资料符合本规则的相关要求，并对所设计船舶的设计质量负责。</w:t>
      </w:r>
    </w:p>
    <w:p>
      <w:pPr>
        <w:pStyle w:val="466"/>
      </w:pPr>
      <w:r>
        <w:rPr>
          <w:rFonts w:hint="eastAsia"/>
        </w:rPr>
        <w:t>船舶建造方应按照船舶检验机构批准的图纸建造或改建船舶，并对其所建造或改建船舶的建造或改建质量负责。</w:t>
      </w:r>
    </w:p>
    <w:p>
      <w:pPr>
        <w:pStyle w:val="466"/>
      </w:pPr>
      <w:r>
        <w:rPr>
          <w:rFonts w:hint="eastAsia"/>
        </w:rPr>
        <w:t>船舶所有人或经营人在船舶营运期间内，应确保船舶处于适航状态，按照本规则的规定及时向船舶检验机构申请相关的检验，确保持有有效的证书，并对船舶营运安全管理负责。</w:t>
      </w:r>
    </w:p>
    <w:p>
      <w:pPr>
        <w:pStyle w:val="466"/>
      </w:pPr>
      <w:r>
        <w:rPr>
          <w:rFonts w:hint="eastAsia"/>
        </w:rPr>
        <w:t>船长或承担船长职责的人员应关注和采取措施确保船舶安全操作，遵守海事管理机构关于船舶开航的规定并对航行安全承担相应责任。</w:t>
      </w:r>
    </w:p>
    <w:p>
      <w:pPr>
        <w:pStyle w:val="466"/>
      </w:pPr>
      <w:r>
        <w:rPr>
          <w:rFonts w:hint="eastAsia"/>
        </w:rPr>
        <w:t>船舶所有人或经营人，以及船长或承担船长职责的人员应按照安全管理要求和本规则有关要求制定应对事故的应急预案，并在船舶一旦发生事故后实施应急预案规定的救助操作程序。</w:t>
      </w:r>
    </w:p>
    <w:p>
      <w:pPr>
        <w:pStyle w:val="466"/>
      </w:pPr>
      <w:r>
        <w:rPr>
          <w:rFonts w:hint="eastAsia"/>
        </w:rPr>
        <w:t>船舶所有人或经营人有责任确保该船的载运人数不超过其设计的最大载客数量和/或最大营运重量。船舶所有人或经营人有责任确保乘客和/或货物按船舶操作手册的规定进行布置。</w:t>
      </w:r>
    </w:p>
    <w:p>
      <w:pPr>
        <w:pStyle w:val="458"/>
        <w:spacing w:before="312"/>
        <w:ind w:firstLine="442"/>
        <w:rPr>
          <w:rFonts w:hAnsi="Times New Roman"/>
        </w:rPr>
      </w:pPr>
      <w:r>
        <w:rPr>
          <w:rFonts w:hint="eastAsia" w:ascii="Times New Roman" w:hAnsi="Times New Roman" w:eastAsiaTheme="minorEastAsia"/>
          <w:b/>
          <w:szCs w:val="24"/>
        </w:rPr>
        <w:t>事故</w:t>
      </w:r>
    </w:p>
    <w:p>
      <w:pPr>
        <w:pStyle w:val="466"/>
      </w:pPr>
      <w:r>
        <w:rPr>
          <w:rFonts w:hint="eastAsia"/>
        </w:rPr>
        <w:t>船舶所发生的任何安全和环境污染事故，如认为对该项事故进行技术分析有助于确定本规则可能需要的修改，则应由本局组织法规编制相关单位对事故进行技术分析，但技术分析报告或资料不得泄露有关船舶的辨认特征，也不以任何方式确定或暗示任何船舶或个人承担的责任。</w:t>
      </w:r>
    </w:p>
    <w:p>
      <w:pPr>
        <w:pStyle w:val="458"/>
        <w:spacing w:before="312"/>
        <w:ind w:firstLine="442"/>
        <w:rPr>
          <w:rFonts w:hAnsi="Times New Roman"/>
        </w:rPr>
      </w:pPr>
      <w:bookmarkStart w:id="13" w:name="_Ref60837686"/>
      <w:bookmarkStart w:id="14" w:name="_Ref64708949"/>
      <w:r>
        <w:rPr>
          <w:rFonts w:hint="eastAsia" w:ascii="Times New Roman" w:hAnsi="Times New Roman" w:eastAsiaTheme="minorEastAsia"/>
          <w:b/>
          <w:szCs w:val="24"/>
        </w:rPr>
        <w:t>定义</w:t>
      </w:r>
      <w:bookmarkEnd w:id="13"/>
      <w:bookmarkEnd w:id="14"/>
    </w:p>
    <w:p>
      <w:pPr>
        <w:pStyle w:val="466"/>
      </w:pPr>
      <w:r>
        <w:rPr>
          <w:rFonts w:hint="eastAsia"/>
        </w:rPr>
        <w:t>除本节明确规定者外，本局《国内航行海船法定检验技术规则（2020）》和《内河船舶法定检验技术规则（2019）》的相关定义适用于本规则。</w:t>
      </w:r>
    </w:p>
    <w:p>
      <w:pPr>
        <w:pStyle w:val="466"/>
      </w:pPr>
      <w:r>
        <w:rPr>
          <w:rFonts w:hint="eastAsia"/>
        </w:rPr>
        <w:t>氢燃料电池：系指能将氢燃料中的化学能经过电化学反应直接转化为电能和热能的电源装置。</w:t>
      </w:r>
    </w:p>
    <w:p>
      <w:pPr>
        <w:pStyle w:val="466"/>
      </w:pPr>
      <w:r>
        <w:rPr>
          <w:rFonts w:hint="eastAsia"/>
        </w:rPr>
        <w:t>氢燃料电池堆：由单电池、隔离板、冷却板、歧管和支撑结构组成的设备，通过电化学反应将氢气和空气反应物转换成直流电、热和其他反应产物。</w:t>
      </w:r>
    </w:p>
    <w:p>
      <w:pPr>
        <w:pStyle w:val="466"/>
      </w:pPr>
      <w:r>
        <w:rPr>
          <w:rFonts w:hint="eastAsia"/>
        </w:rPr>
        <w:t>氢燃料电池模块：一个或多个氢燃料电池堆和其他主要及适当的附加部件的集成体，目的组装到一个发电装置或一个交通工具中。</w:t>
      </w:r>
    </w:p>
    <w:p>
      <w:pPr>
        <w:pStyle w:val="466"/>
      </w:pPr>
      <w:r>
        <w:rPr>
          <w:rFonts w:hint="eastAsia"/>
        </w:rPr>
        <w:t>燃料重整装置：系指通过重整反应，将一次燃料转换成重整燃料的相关装置。</w:t>
      </w:r>
    </w:p>
    <w:p>
      <w:pPr>
        <w:pStyle w:val="466"/>
      </w:pPr>
      <w:r>
        <w:rPr>
          <w:rFonts w:hint="eastAsia"/>
        </w:rPr>
        <w:t>氢燃料电池发电系统：系指由氢燃料电池、燃料重整装置（如设有）及其相关联的管路构成的整体。</w:t>
      </w:r>
    </w:p>
    <w:p>
      <w:pPr>
        <w:pStyle w:val="466"/>
      </w:pPr>
      <w:r>
        <w:rPr>
          <w:rFonts w:hint="eastAsia"/>
        </w:rPr>
        <w:t>氢燃料电池发电装置：系指氢燃料电池发电系统，以及用于向船舶提供电力所需的其他系统和组件，包括维持氢燃料电池运行的辅助系统。</w:t>
      </w:r>
    </w:p>
    <w:p>
      <w:pPr>
        <w:pStyle w:val="466"/>
      </w:pPr>
      <w:r>
        <w:rPr>
          <w:rFonts w:hint="eastAsia"/>
        </w:rPr>
        <w:t>燃料电池处所：系指氢燃料电池发电系统全部或一部分部件所在的舱室或密闭空间。</w:t>
      </w:r>
    </w:p>
    <w:p>
      <w:pPr>
        <w:pStyle w:val="466"/>
      </w:pPr>
      <w:r>
        <w:rPr>
          <w:rFonts w:hint="eastAsia"/>
        </w:rPr>
        <w:t>一次燃料：系指为氢燃料电池发电系统提供的燃料。</w:t>
      </w:r>
    </w:p>
    <w:p>
      <w:pPr>
        <w:pStyle w:val="466"/>
      </w:pPr>
      <w:r>
        <w:rPr>
          <w:rFonts w:hint="eastAsia"/>
        </w:rPr>
        <w:t>重整燃料：系指由燃料重整装置产生的富氢气体。</w:t>
      </w:r>
    </w:p>
    <w:p>
      <w:pPr>
        <w:pStyle w:val="466"/>
      </w:pPr>
      <w:r>
        <w:rPr>
          <w:rFonts w:hint="eastAsia"/>
        </w:rPr>
        <w:t>燃料废气：系指从重整装置或氢燃料电池阳极排出的废气。</w:t>
      </w:r>
    </w:p>
    <w:p>
      <w:pPr>
        <w:pStyle w:val="466"/>
      </w:pPr>
      <w:r>
        <w:rPr>
          <w:rFonts w:hint="eastAsia"/>
        </w:rPr>
        <w:t>空气废气：系指从氢燃料电池阴极排出的废气。</w:t>
      </w:r>
    </w:p>
    <w:p>
      <w:pPr>
        <w:pStyle w:val="466"/>
      </w:pPr>
      <w:r>
        <w:rPr>
          <w:rFonts w:hint="eastAsia"/>
        </w:rPr>
        <w:t>反应空气：系指为重整装置或氢燃料电池阴极供应的空气。</w:t>
      </w:r>
    </w:p>
    <w:p>
      <w:pPr>
        <w:pStyle w:val="466"/>
      </w:pPr>
      <w:r>
        <w:rPr>
          <w:rFonts w:hint="eastAsia"/>
        </w:rPr>
        <w:t>通风空气：系指为氢燃料电池处所通风所供应的空气。</w:t>
      </w:r>
    </w:p>
    <w:p>
      <w:pPr>
        <w:pStyle w:val="466"/>
      </w:pPr>
      <w:r>
        <w:rPr>
          <w:rFonts w:hint="eastAsia"/>
        </w:rPr>
        <w:t>燃料罐：系指船上用于储存燃料的容器。</w:t>
      </w:r>
    </w:p>
    <w:p>
      <w:pPr>
        <w:pStyle w:val="466"/>
      </w:pPr>
      <w:r>
        <w:rPr>
          <w:rFonts w:hint="eastAsia"/>
        </w:rPr>
        <w:t>燃料罐处所：系指由船舶结构所围蔽、其内部设有燃料罐的处所。</w:t>
      </w:r>
    </w:p>
    <w:p>
      <w:pPr>
        <w:pStyle w:val="466"/>
      </w:pPr>
      <w:r>
        <w:rPr>
          <w:rFonts w:hint="eastAsia"/>
        </w:rPr>
        <w:t>燃料罐接头处所：</w:t>
      </w:r>
      <w:r>
        <w:t>系指</w:t>
      </w:r>
      <w:r>
        <w:rPr>
          <w:rFonts w:hint="eastAsia"/>
        </w:rPr>
        <w:t>环围燃料罐所有接头和阀门的处所。</w:t>
      </w:r>
    </w:p>
    <w:p>
      <w:pPr>
        <w:pStyle w:val="466"/>
      </w:pPr>
      <w:r>
        <w:rPr>
          <w:rFonts w:hint="eastAsia"/>
        </w:rPr>
        <w:t>ESD：系指紧急关闭。当出现了重大事故时而需要立即执行无延迟的关闭氢燃料电池运行、切断燃料供应及非防爆电气设备的供电等安全操作，以避免对周围环境和人员造成损害。</w:t>
      </w:r>
    </w:p>
    <w:p>
      <w:pPr>
        <w:pStyle w:val="466"/>
      </w:pPr>
      <w:r>
        <w:rPr>
          <w:rFonts w:hint="eastAsia"/>
        </w:rPr>
        <w:t>CSD：系指受控关闭。在正常运行期间，或由于轻微技术异常情况而需要执行的关闭氢燃料电池、重整装置和供气系统的操作。受控关闭是由控制系统（例如氢燃料电池主控制器）控制执行的关闭操作，以保护设备和周围环境的安全。</w:t>
      </w:r>
    </w:p>
    <w:p>
      <w:pPr>
        <w:pStyle w:val="463"/>
      </w:pPr>
      <w:r>
        <w:drawing>
          <wp:inline distT="0" distB="0" distL="0" distR="0">
            <wp:extent cx="5232400" cy="3095625"/>
            <wp:effectExtent l="19050" t="0" r="6069"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12"/>
                    <a:srcRect/>
                    <a:stretch>
                      <a:fillRect/>
                    </a:stretch>
                  </pic:blipFill>
                  <pic:spPr>
                    <a:xfrm>
                      <a:off x="0" y="0"/>
                      <a:ext cx="5233972" cy="3096718"/>
                    </a:xfrm>
                    <a:prstGeom prst="rect">
                      <a:avLst/>
                    </a:prstGeom>
                    <a:noFill/>
                    <a:ln w="9525">
                      <a:noFill/>
                      <a:miter lim="800000"/>
                      <a:headEnd/>
                      <a:tailEnd/>
                    </a:ln>
                  </pic:spPr>
                </pic:pic>
              </a:graphicData>
            </a:graphic>
          </wp:inline>
        </w:drawing>
      </w:r>
    </w:p>
    <w:p>
      <w:pPr>
        <w:pStyle w:val="463"/>
      </w:pPr>
      <w:r>
        <w:rPr>
          <w:rFonts w:hint="eastAsia" w:ascii="Times New Roman" w:hAnsi="Times New Roman" w:eastAsia="宋体" w:cs="Times New Roman"/>
          <w:b w:val="0"/>
          <w:kern w:val="0"/>
          <w:szCs w:val="21"/>
        </w:rPr>
        <w:t>图</w:t>
      </w:r>
      <w:r>
        <w:fldChar w:fldCharType="begin"/>
      </w:r>
      <w:r>
        <w:instrText xml:space="preserve"> REF _Ref64708949 \r \h  \* MERGEFORMAT </w:instrText>
      </w:r>
      <w:r>
        <w:fldChar w:fldCharType="separate"/>
      </w:r>
      <w:r>
        <w:rPr>
          <w:rFonts w:ascii="Times New Roman" w:hAnsi="Times New Roman" w:eastAsia="宋体" w:cs="Times New Roman"/>
          <w:b w:val="0"/>
          <w:kern w:val="0"/>
          <w:szCs w:val="21"/>
        </w:rPr>
        <w:t xml:space="preserve">1.1.11 </w:t>
      </w:r>
      <w:r>
        <w:rPr>
          <w:rFonts w:ascii="Times New Roman" w:hAnsi="Times New Roman" w:eastAsia="宋体" w:cs="Times New Roman"/>
          <w:b w:val="0"/>
          <w:kern w:val="0"/>
          <w:szCs w:val="21"/>
        </w:rPr>
        <w:fldChar w:fldCharType="end"/>
      </w:r>
      <w:r>
        <w:rPr>
          <w:rFonts w:hint="eastAsia"/>
        </w:rPr>
        <w:t>氢燃料电池发电系统及氢燃料电池发电装置示意图</w:t>
      </w:r>
    </w:p>
    <w:p>
      <w:pPr>
        <w:pStyle w:val="457"/>
      </w:pPr>
      <w:bookmarkStart w:id="15" w:name="_Toc74751290"/>
      <w:bookmarkEnd w:id="15"/>
      <w:bookmarkStart w:id="16" w:name="_Toc74813602"/>
      <w:bookmarkEnd w:id="16"/>
      <w:bookmarkStart w:id="17" w:name="_Toc74813703"/>
      <w:bookmarkEnd w:id="17"/>
      <w:bookmarkStart w:id="18" w:name="_Toc74751291"/>
      <w:bookmarkEnd w:id="18"/>
      <w:bookmarkStart w:id="19" w:name="_Toc74813603"/>
      <w:bookmarkEnd w:id="19"/>
      <w:bookmarkStart w:id="20" w:name="_Toc74813704"/>
      <w:bookmarkEnd w:id="20"/>
      <w:bookmarkStart w:id="21" w:name="_Toc74751292"/>
      <w:bookmarkEnd w:id="21"/>
      <w:bookmarkStart w:id="22" w:name="_Toc74813604"/>
      <w:bookmarkEnd w:id="22"/>
      <w:bookmarkStart w:id="23" w:name="_Toc74813705"/>
      <w:bookmarkEnd w:id="23"/>
      <w:bookmarkStart w:id="24" w:name="_Toc74751293"/>
      <w:bookmarkEnd w:id="24"/>
      <w:bookmarkStart w:id="25" w:name="_Toc74813605"/>
      <w:bookmarkEnd w:id="25"/>
      <w:bookmarkStart w:id="26" w:name="_Toc74813706"/>
      <w:bookmarkEnd w:id="26"/>
      <w:bookmarkStart w:id="27" w:name="_Toc74751294"/>
      <w:bookmarkEnd w:id="27"/>
      <w:bookmarkStart w:id="28" w:name="_Toc74813606"/>
      <w:bookmarkEnd w:id="28"/>
      <w:bookmarkStart w:id="29" w:name="_Toc74813707"/>
      <w:bookmarkEnd w:id="29"/>
      <w:bookmarkStart w:id="30" w:name="_Toc74751295"/>
      <w:bookmarkEnd w:id="30"/>
      <w:bookmarkStart w:id="31" w:name="_Toc74813607"/>
      <w:bookmarkEnd w:id="31"/>
      <w:bookmarkStart w:id="32" w:name="_Toc74813708"/>
      <w:bookmarkEnd w:id="32"/>
      <w:bookmarkStart w:id="33" w:name="_Toc75879934"/>
      <w:r>
        <w:rPr>
          <w:rFonts w:hint="eastAsia"/>
        </w:rPr>
        <w:t>检验与证书</w:t>
      </w:r>
      <w:bookmarkEnd w:id="33"/>
    </w:p>
    <w:p>
      <w:pPr>
        <w:pStyle w:val="458"/>
        <w:spacing w:before="312"/>
        <w:ind w:firstLine="442"/>
        <w:rPr>
          <w:rFonts w:hAnsi="Times New Roman"/>
        </w:rPr>
      </w:pPr>
      <w:r>
        <w:rPr>
          <w:rFonts w:hint="eastAsia" w:ascii="Times New Roman" w:hAnsi="Times New Roman" w:eastAsiaTheme="minorEastAsia"/>
          <w:b/>
          <w:szCs w:val="24"/>
        </w:rPr>
        <w:t>一般要求</w:t>
      </w:r>
    </w:p>
    <w:p>
      <w:pPr>
        <w:pStyle w:val="466"/>
      </w:pPr>
      <w:r>
        <w:t>本规则涉及船舶检验的各项规定应由本局授权的船舶检验机构执行。</w:t>
      </w:r>
    </w:p>
    <w:p>
      <w:pPr>
        <w:pStyle w:val="466"/>
      </w:pPr>
      <w:r>
        <w:t>当船舶检验机构判定船舶或其设备的状况与船舶</w:t>
      </w:r>
      <w:r>
        <w:rPr>
          <w:rFonts w:hint="eastAsia"/>
        </w:rPr>
        <w:t>安全与环保证书</w:t>
      </w:r>
      <w:r>
        <w:t>中签注</w:t>
      </w:r>
      <w:r>
        <w:rPr>
          <w:rFonts w:hint="eastAsia" w:ascii="宋体" w:hAnsi="宋体" w:cs="宋体"/>
        </w:rPr>
        <w:t>的“可使用氢燃料电池发电装置作为动力”的内容在实质上不相符或状况会对船舶或船上人员产生危</w:t>
      </w:r>
      <w:r>
        <w:t>险，因而该船不适于航行时，</w:t>
      </w:r>
      <w:r>
        <w:rPr>
          <w:rFonts w:ascii="宋体" w:cs="宋体"/>
        </w:rPr>
        <w:t>船舶所有人或经营人</w:t>
      </w:r>
      <w:r>
        <w:t>应立即采取纠正措施，否则船舶检验机构应在</w:t>
      </w:r>
      <w:r>
        <w:rPr>
          <w:rFonts w:hint="eastAsia"/>
        </w:rPr>
        <w:t>安全与环保证书</w:t>
      </w:r>
      <w:r>
        <w:t>中注销“可使用</w:t>
      </w:r>
      <w:r>
        <w:rPr>
          <w:rFonts w:hint="eastAsia"/>
        </w:rPr>
        <w:t>氢燃料电池发电装置作为动力</w:t>
      </w:r>
      <w:r>
        <w:t>”，必要时可撤回船舶</w:t>
      </w:r>
      <w:r>
        <w:rPr>
          <w:rFonts w:hint="eastAsia"/>
        </w:rPr>
        <w:t>安全与环保证书</w:t>
      </w:r>
      <w:r>
        <w:t>，并通知本局。</w:t>
      </w:r>
    </w:p>
    <w:p>
      <w:pPr>
        <w:pStyle w:val="458"/>
        <w:spacing w:before="312"/>
        <w:ind w:firstLine="442"/>
        <w:rPr>
          <w:rFonts w:hAnsi="Times New Roman"/>
        </w:rPr>
      </w:pPr>
      <w:r>
        <w:rPr>
          <w:rFonts w:hint="eastAsia" w:ascii="Times New Roman" w:hAnsi="Times New Roman" w:eastAsiaTheme="minorEastAsia"/>
          <w:b/>
          <w:szCs w:val="24"/>
        </w:rPr>
        <w:t>证书的签发及签署</w:t>
      </w:r>
    </w:p>
    <w:p>
      <w:pPr>
        <w:pStyle w:val="466"/>
      </w:pPr>
      <w:r>
        <w:t>符合本规则的</w:t>
      </w:r>
      <w:r>
        <w:rPr>
          <w:rFonts w:hint="eastAsia"/>
        </w:rPr>
        <w:t>氢燃料动力船舶</w:t>
      </w:r>
      <w:r>
        <w:t>，经建造检验或初次检验或换证检验后，应签发相应的证书，并在其</w:t>
      </w:r>
      <w:r>
        <w:rPr>
          <w:rFonts w:hint="eastAsia"/>
        </w:rPr>
        <w:t>安全与环保证书</w:t>
      </w:r>
      <w:r>
        <w:t>记事栏中签署</w:t>
      </w:r>
      <w:r>
        <w:rPr>
          <w:rFonts w:hint="eastAsia" w:ascii="宋体" w:hAnsi="宋体" w:cs="宋体"/>
        </w:rPr>
        <w:t>“</w:t>
      </w:r>
      <w:r>
        <w:t>本船</w:t>
      </w:r>
      <w:r>
        <w:rPr>
          <w:rFonts w:hint="eastAsia"/>
        </w:rPr>
        <w:t>满足</w:t>
      </w:r>
      <w:r>
        <w:t>《</w:t>
      </w:r>
      <w:r>
        <w:rPr>
          <w:rFonts w:hint="eastAsia"/>
        </w:rPr>
        <w:t>氢燃料动力船舶技术与检验暂行规则</w:t>
      </w:r>
      <w:r>
        <w:t>》的相关要求，经检验合格，可使用</w:t>
      </w:r>
      <w:r>
        <w:rPr>
          <w:rFonts w:hint="eastAsia"/>
        </w:rPr>
        <w:t>氢燃料电池发电装置作为动力</w:t>
      </w:r>
      <w:r>
        <w:rPr>
          <w:rFonts w:hint="eastAsia" w:ascii="宋体" w:hAnsi="宋体" w:cs="宋体"/>
        </w:rPr>
        <w:t>”</w:t>
      </w:r>
      <w:r>
        <w:t>。</w:t>
      </w:r>
    </w:p>
    <w:p>
      <w:pPr>
        <w:pStyle w:val="466"/>
      </w:pPr>
      <w:r>
        <w:t>船舶经年度检验、中间检验、与</w:t>
      </w:r>
      <w:r>
        <w:rPr>
          <w:rFonts w:hint="eastAsia"/>
        </w:rPr>
        <w:t>氢燃料电池发电装置</w:t>
      </w:r>
      <w:r>
        <w:t>相关的临时检验合格后，应在</w:t>
      </w:r>
      <w:r>
        <w:rPr>
          <w:rFonts w:hint="eastAsia"/>
        </w:rPr>
        <w:t>安全与环保证书</w:t>
      </w:r>
      <w:r>
        <w:t>记事栏</w:t>
      </w:r>
      <w:r>
        <w:rPr>
          <w:rFonts w:hint="eastAsia"/>
        </w:rPr>
        <w:t>或</w:t>
      </w:r>
      <w:r>
        <w:t>签证栏中签署</w:t>
      </w:r>
      <w:r>
        <w:rPr>
          <w:rFonts w:hint="eastAsia" w:ascii="宋体" w:hAnsi="宋体" w:cs="宋体"/>
        </w:rPr>
        <w:t>“可使用氢燃料电池发电装置作为动力”</w:t>
      </w:r>
      <w:r>
        <w:t>。</w:t>
      </w:r>
    </w:p>
    <w:p>
      <w:pPr>
        <w:pStyle w:val="464"/>
      </w:pPr>
      <w:r>
        <w:rPr>
          <w:rFonts w:hint="eastAsia"/>
        </w:rPr>
        <w:t>1.2.2.3</w:t>
      </w:r>
      <w:r>
        <w:t>按本规则签发的</w:t>
      </w:r>
      <w:r>
        <w:rPr>
          <w:rFonts w:hint="eastAsia"/>
        </w:rPr>
        <w:t>安全与环保证书</w:t>
      </w:r>
      <w:r>
        <w:t>应存放于船上，以供随时检查。</w:t>
      </w:r>
    </w:p>
    <w:p>
      <w:pPr>
        <w:pStyle w:val="458"/>
        <w:spacing w:before="312"/>
        <w:ind w:firstLine="442"/>
        <w:rPr>
          <w:rFonts w:hAnsi="Times New Roman"/>
        </w:rPr>
      </w:pPr>
      <w:r>
        <w:rPr>
          <w:rFonts w:hint="eastAsia" w:ascii="Times New Roman" w:hAnsi="Times New Roman" w:eastAsiaTheme="minorEastAsia"/>
          <w:b/>
          <w:szCs w:val="24"/>
        </w:rPr>
        <w:t>图纸资料提交</w:t>
      </w:r>
    </w:p>
    <w:p>
      <w:pPr>
        <w:pStyle w:val="466"/>
      </w:pPr>
      <w:bookmarkStart w:id="34" w:name="_Ref74750615"/>
      <w:r>
        <w:rPr>
          <w:rFonts w:hint="eastAsia"/>
        </w:rPr>
        <w:t>除按《国内航行海船法定检验技术规则（2020）》或《内河船舶法定检验技术规则（2019）》的要求提交图纸资料外，氢燃料动力船舶送审的图纸资料至少还应包括如下方面：</w:t>
      </w:r>
      <w:bookmarkEnd w:id="34"/>
    </w:p>
    <w:p>
      <w:pPr>
        <w:pStyle w:val="460"/>
      </w:pPr>
      <w:r>
        <w:rPr>
          <w:rFonts w:hint="eastAsia"/>
        </w:rPr>
        <w:t>船舶布置</w:t>
      </w:r>
    </w:p>
    <w:p>
      <w:pPr>
        <w:pStyle w:val="462"/>
      </w:pPr>
      <w:r>
        <w:rPr>
          <w:rFonts w:hint="eastAsia"/>
        </w:rPr>
        <w:t>燃料围护系统布置图；</w:t>
      </w:r>
    </w:p>
    <w:p>
      <w:pPr>
        <w:pStyle w:val="462"/>
      </w:pPr>
      <w:r>
        <w:rPr>
          <w:rFonts w:hint="eastAsia"/>
        </w:rPr>
        <w:t>燃料准备间（如设有）布置图；</w:t>
      </w:r>
    </w:p>
    <w:p>
      <w:pPr>
        <w:pStyle w:val="462"/>
      </w:pPr>
      <w:r>
        <w:rPr>
          <w:rFonts w:hint="eastAsia"/>
        </w:rPr>
        <w:t>燃料加注系统布置图（含加注接头）；</w:t>
      </w:r>
    </w:p>
    <w:p>
      <w:pPr>
        <w:pStyle w:val="462"/>
      </w:pPr>
      <w:r>
        <w:rPr>
          <w:rFonts w:hint="eastAsia"/>
        </w:rPr>
        <w:t>燃料罐处所/燃料罐接头处所的出入口、透气管和其他开口的布置；</w:t>
      </w:r>
    </w:p>
    <w:p>
      <w:pPr>
        <w:pStyle w:val="462"/>
      </w:pPr>
      <w:r>
        <w:rPr>
          <w:rFonts w:hint="eastAsia"/>
        </w:rPr>
        <w:t>燃料准备间和其他气体危险区域的通风管、门和开口的布置；</w:t>
      </w:r>
    </w:p>
    <w:p>
      <w:pPr>
        <w:pStyle w:val="462"/>
      </w:pPr>
      <w:r>
        <w:rPr>
          <w:rFonts w:hint="eastAsia"/>
        </w:rPr>
        <w:t>燃料供应系统布置图；</w:t>
      </w:r>
    </w:p>
    <w:p>
      <w:pPr>
        <w:pStyle w:val="462"/>
      </w:pPr>
      <w:r>
        <w:rPr>
          <w:rFonts w:hint="eastAsia"/>
        </w:rPr>
        <w:t>燃料电池处所的布置图，应标示出氢燃料电池发电系统各组成设备的位置；</w:t>
      </w:r>
    </w:p>
    <w:p>
      <w:pPr>
        <w:pStyle w:val="462"/>
      </w:pPr>
      <w:r>
        <w:rPr>
          <w:rFonts w:hint="eastAsia"/>
        </w:rPr>
        <w:t>燃料电池处所的几何形状；</w:t>
      </w:r>
    </w:p>
    <w:p>
      <w:pPr>
        <w:pStyle w:val="462"/>
      </w:pPr>
      <w:r>
        <w:rPr>
          <w:rFonts w:hint="eastAsia"/>
        </w:rPr>
        <w:t>空气闸（如设有）位置和结构图；</w:t>
      </w:r>
    </w:p>
    <w:p>
      <w:pPr>
        <w:pStyle w:val="462"/>
      </w:pPr>
      <w:r>
        <w:rPr>
          <w:rFonts w:hint="eastAsia"/>
        </w:rPr>
        <w:t>集液盘（如设有）或其他防护措施的说明；</w:t>
      </w:r>
    </w:p>
    <w:p>
      <w:pPr>
        <w:pStyle w:val="462"/>
      </w:pPr>
      <w:r>
        <w:rPr>
          <w:rFonts w:hint="eastAsia"/>
        </w:rPr>
        <w:t>气体危险区域划分图。</w:t>
      </w:r>
    </w:p>
    <w:p>
      <w:pPr>
        <w:pStyle w:val="460"/>
      </w:pPr>
      <w:r>
        <w:rPr>
          <w:rFonts w:hint="eastAsia"/>
        </w:rPr>
        <w:t>管系</w:t>
      </w:r>
    </w:p>
    <w:p>
      <w:pPr>
        <w:pStyle w:val="462"/>
      </w:pPr>
      <w:r>
        <w:rPr>
          <w:rFonts w:hint="eastAsia"/>
        </w:rPr>
        <w:t>气体燃料管系的详细图纸或说明，包括压力释放阀和透气管路；</w:t>
      </w:r>
    </w:p>
    <w:p>
      <w:pPr>
        <w:pStyle w:val="462"/>
      </w:pPr>
      <w:r>
        <w:rPr>
          <w:rFonts w:hint="eastAsia"/>
        </w:rPr>
        <w:t>支管、回管、弯头、伸缩接头和波纹管等类似装置的技术文件；</w:t>
      </w:r>
    </w:p>
    <w:p>
      <w:pPr>
        <w:pStyle w:val="462"/>
      </w:pPr>
      <w:r>
        <w:rPr>
          <w:rFonts w:hint="eastAsia"/>
        </w:rPr>
        <w:t>气体管路系统中法兰、阀和其他装置的图纸和说明；</w:t>
      </w:r>
    </w:p>
    <w:p>
      <w:pPr>
        <w:pStyle w:val="462"/>
      </w:pPr>
      <w:r>
        <w:rPr>
          <w:rFonts w:hint="eastAsia"/>
        </w:rPr>
        <w:t>气体管路的材料、焊接、焊后热处理和无损检测试验技术文件；</w:t>
      </w:r>
    </w:p>
    <w:p>
      <w:pPr>
        <w:pStyle w:val="462"/>
      </w:pPr>
      <w:r>
        <w:rPr>
          <w:rFonts w:hint="eastAsia"/>
        </w:rPr>
        <w:t>气体管路压力试验（强度和密性试验）技术文件；</w:t>
      </w:r>
    </w:p>
    <w:p>
      <w:pPr>
        <w:pStyle w:val="462"/>
      </w:pPr>
      <w:r>
        <w:rPr>
          <w:rFonts w:hint="eastAsia"/>
        </w:rPr>
        <w:t>包括阀件、附件以及气体（液体或蒸气）操作相关设备在内的所有管系的功能试验大纲；</w:t>
      </w:r>
    </w:p>
    <w:p>
      <w:pPr>
        <w:pStyle w:val="462"/>
      </w:pPr>
      <w:r>
        <w:rPr>
          <w:rFonts w:hint="eastAsia"/>
        </w:rPr>
        <w:t>管路电气接地技术文件；</w:t>
      </w:r>
    </w:p>
    <w:p>
      <w:pPr>
        <w:pStyle w:val="462"/>
      </w:pPr>
      <w:r>
        <w:rPr>
          <w:rFonts w:hint="eastAsia"/>
        </w:rPr>
        <w:t>在切断加注接头之前从燃料加注管中去除燃料的措施的技术文件；</w:t>
      </w:r>
    </w:p>
    <w:p>
      <w:pPr>
        <w:pStyle w:val="462"/>
      </w:pPr>
      <w:r>
        <w:rPr>
          <w:rFonts w:hint="eastAsia"/>
        </w:rPr>
        <w:t>与气体燃料系统有关的冷却水系统或热水系统（如设有）；</w:t>
      </w:r>
    </w:p>
    <w:p>
      <w:pPr>
        <w:pStyle w:val="462"/>
      </w:pPr>
      <w:r>
        <w:rPr>
          <w:rFonts w:hint="eastAsia"/>
        </w:rPr>
        <w:t>除气和惰性气体吹扫系统布置图和说明；</w:t>
      </w:r>
    </w:p>
    <w:p>
      <w:pPr>
        <w:pStyle w:val="462"/>
      </w:pPr>
      <w:r>
        <w:rPr>
          <w:rFonts w:hint="eastAsia"/>
        </w:rPr>
        <w:t>燃料准备间和燃料罐接头处所的舱底和疏排水系统布置图（如设有）；</w:t>
      </w:r>
    </w:p>
    <w:p>
      <w:pPr>
        <w:pStyle w:val="462"/>
      </w:pPr>
      <w:r>
        <w:rPr>
          <w:rFonts w:hint="eastAsia"/>
        </w:rPr>
        <w:t>管路压力释放阀的排量计算书。</w:t>
      </w:r>
    </w:p>
    <w:p>
      <w:pPr>
        <w:pStyle w:val="460"/>
      </w:pPr>
      <w:r>
        <w:rPr>
          <w:rFonts w:hint="eastAsia"/>
        </w:rPr>
        <w:t>通风系统</w:t>
      </w:r>
    </w:p>
    <w:p>
      <w:pPr>
        <w:pStyle w:val="462"/>
      </w:pPr>
      <w:r>
        <w:rPr>
          <w:rFonts w:hint="eastAsia"/>
        </w:rPr>
        <w:t>燃料罐处所、燃料准备间、燃料电池处所及其他危险区域机械通风系统布置图和说明（排量计算等），包括风扇及其电动机的容量和布置，通风机风扇的转动部分和外罩的图纸和材料的技术文件；</w:t>
      </w:r>
    </w:p>
    <w:p>
      <w:pPr>
        <w:pStyle w:val="462"/>
      </w:pPr>
      <w:r>
        <w:rPr>
          <w:rFonts w:hint="eastAsia"/>
        </w:rPr>
        <w:t>双壁管（通风导管）的布置图；</w:t>
      </w:r>
    </w:p>
    <w:p>
      <w:pPr>
        <w:pStyle w:val="462"/>
      </w:pPr>
      <w:r>
        <w:rPr>
          <w:rFonts w:hint="eastAsia"/>
        </w:rPr>
        <w:t>氢燃料电池系统空气进、排气系统的布置，包括过滤器。</w:t>
      </w:r>
    </w:p>
    <w:p>
      <w:pPr>
        <w:pStyle w:val="460"/>
      </w:pPr>
      <w:r>
        <w:rPr>
          <w:rFonts w:hint="eastAsia"/>
        </w:rPr>
        <w:t>气体探测系统</w:t>
      </w:r>
    </w:p>
    <w:p>
      <w:pPr>
        <w:pStyle w:val="462"/>
      </w:pPr>
      <w:r>
        <w:rPr>
          <w:rFonts w:hint="eastAsia"/>
        </w:rPr>
        <w:t>气体探测和报警系统图及布置图，包括探头、报警装置和报警点布置图；</w:t>
      </w:r>
    </w:p>
    <w:p>
      <w:pPr>
        <w:pStyle w:val="462"/>
      </w:pPr>
      <w:r>
        <w:rPr>
          <w:rFonts w:hint="eastAsia"/>
        </w:rPr>
        <w:t>气体探测器的规格，包括报警装置。</w:t>
      </w:r>
    </w:p>
    <w:p>
      <w:pPr>
        <w:pStyle w:val="460"/>
      </w:pPr>
      <w:r>
        <w:rPr>
          <w:rFonts w:hint="eastAsia"/>
        </w:rPr>
        <w:t>控制、监测和安全系统</w:t>
      </w:r>
    </w:p>
    <w:p>
      <w:pPr>
        <w:pStyle w:val="462"/>
      </w:pPr>
      <w:r>
        <w:rPr>
          <w:rFonts w:hint="eastAsia"/>
        </w:rPr>
        <w:t>燃料罐监控系统图及布置图，包括传感器、报警点布置等；</w:t>
      </w:r>
    </w:p>
    <w:p>
      <w:pPr>
        <w:pStyle w:val="462"/>
      </w:pPr>
      <w:r>
        <w:rPr>
          <w:rFonts w:hint="eastAsia"/>
        </w:rPr>
        <w:t>气体压缩机控制和监控系统图及布置图（如设有）；</w:t>
      </w:r>
    </w:p>
    <w:p>
      <w:pPr>
        <w:pStyle w:val="462"/>
      </w:pPr>
      <w:r>
        <w:rPr>
          <w:rFonts w:hint="eastAsia"/>
        </w:rPr>
        <w:t>气体燃料加注和供应系统的电气原理图及监控明细表；</w:t>
      </w:r>
    </w:p>
    <w:p>
      <w:pPr>
        <w:pStyle w:val="462"/>
      </w:pPr>
      <w:r>
        <w:rPr>
          <w:rFonts w:hint="eastAsia"/>
        </w:rPr>
        <w:t>与燃料相关的控制、监测和安全系统图；</w:t>
      </w:r>
    </w:p>
    <w:p>
      <w:pPr>
        <w:pStyle w:val="462"/>
      </w:pPr>
      <w:r>
        <w:rPr>
          <w:rFonts w:hint="eastAsia"/>
        </w:rPr>
        <w:t>紧急切断（</w:t>
      </w:r>
      <w:r>
        <w:t>ESD</w:t>
      </w:r>
      <w:r>
        <w:rPr>
          <w:rFonts w:hint="eastAsia"/>
        </w:rPr>
        <w:t>）系统的布置，应包含下述信息：</w:t>
      </w:r>
    </w:p>
    <w:p>
      <w:pPr>
        <w:pStyle w:val="510"/>
      </w:pPr>
      <w:r>
        <w:rPr>
          <w:rFonts w:hint="eastAsia"/>
        </w:rPr>
        <w:t>关闭动作的详细信息（包括燃料供应系统、燃料加注系统等）；</w:t>
      </w:r>
    </w:p>
    <w:p>
      <w:pPr>
        <w:pStyle w:val="510"/>
      </w:pPr>
      <w:r>
        <w:rPr>
          <w:rFonts w:hint="eastAsia"/>
        </w:rPr>
        <w:t>应急按钮的位置。</w:t>
      </w:r>
    </w:p>
    <w:p>
      <w:pPr>
        <w:pStyle w:val="460"/>
      </w:pPr>
      <w:r>
        <w:rPr>
          <w:rFonts w:hint="eastAsia"/>
        </w:rPr>
        <w:t>消防设备和系统</w:t>
      </w:r>
    </w:p>
    <w:p>
      <w:pPr>
        <w:pStyle w:val="462"/>
      </w:pPr>
      <w:r>
        <w:rPr>
          <w:rFonts w:hint="eastAsia"/>
        </w:rPr>
        <w:t>火灾探测和报警系统图及布置图；</w:t>
      </w:r>
    </w:p>
    <w:p>
      <w:pPr>
        <w:pStyle w:val="462"/>
      </w:pPr>
      <w:r>
        <w:rPr>
          <w:rFonts w:hint="eastAsia"/>
        </w:rPr>
        <w:t>燃料电池处所的消防管系图；</w:t>
      </w:r>
    </w:p>
    <w:p>
      <w:pPr>
        <w:pStyle w:val="462"/>
      </w:pPr>
      <w:r>
        <w:rPr>
          <w:rFonts w:hint="eastAsia"/>
        </w:rPr>
        <w:t>燃料罐处所、燃料罐接头处所及其通风管、加注站（如适用）和燃料电池处所结构防火布置图；</w:t>
      </w:r>
    </w:p>
    <w:p>
      <w:pPr>
        <w:pStyle w:val="462"/>
      </w:pPr>
      <w:r>
        <w:rPr>
          <w:rFonts w:hint="eastAsia"/>
        </w:rPr>
        <w:t>手提式灭火器布置图；</w:t>
      </w:r>
    </w:p>
    <w:p>
      <w:pPr>
        <w:pStyle w:val="462"/>
      </w:pPr>
      <w:r>
        <w:rPr>
          <w:rFonts w:hint="eastAsia"/>
        </w:rPr>
        <w:t>燃料电池处所具有足够强度以承受最严重情况下的爆炸影响的证明文件。</w:t>
      </w:r>
    </w:p>
    <w:p>
      <w:pPr>
        <w:pStyle w:val="460"/>
      </w:pPr>
      <w:r>
        <w:rPr>
          <w:rFonts w:hint="eastAsia"/>
        </w:rPr>
        <w:t>电气系统</w:t>
      </w:r>
    </w:p>
    <w:p>
      <w:pPr>
        <w:pStyle w:val="462"/>
      </w:pPr>
      <w:r>
        <w:rPr>
          <w:rFonts w:hint="eastAsia"/>
        </w:rPr>
        <w:t>氢燃料电池构成的电力系统图；</w:t>
      </w:r>
    </w:p>
    <w:p>
      <w:pPr>
        <w:pStyle w:val="462"/>
      </w:pPr>
      <w:r>
        <w:rPr>
          <w:rFonts w:hint="eastAsia"/>
        </w:rPr>
        <w:t>氢燃料电池发电系统作船舶主电源或主电源的一部分时，应提交文件，证明系统满足</w:t>
      </w:r>
      <w:r>
        <w:fldChar w:fldCharType="begin"/>
      </w:r>
      <w:r>
        <w:rPr>
          <w:rFonts w:hint="eastAsia"/>
        </w:rPr>
        <w:instrText xml:space="preserve">REF _Ref59612393 \r \h</w:instrText>
      </w:r>
      <w:r>
        <w:fldChar w:fldCharType="separate"/>
      </w:r>
      <w:r>
        <w:t xml:space="preserve">6.4.2 </w:t>
      </w:r>
      <w:r>
        <w:fldChar w:fldCharType="end"/>
      </w:r>
      <w:r>
        <w:rPr>
          <w:rFonts w:hint="eastAsia"/>
        </w:rPr>
        <w:t>的要求；</w:t>
      </w:r>
    </w:p>
    <w:p>
      <w:pPr>
        <w:pStyle w:val="462"/>
      </w:pPr>
      <w:r>
        <w:rPr>
          <w:rFonts w:hint="eastAsia"/>
        </w:rPr>
        <w:t>危险区域电气设备布置图，应包括危险区域内所有电气设备和下述信息：</w:t>
      </w:r>
    </w:p>
    <w:p>
      <w:pPr>
        <w:pStyle w:val="510"/>
      </w:pPr>
      <w:r>
        <w:rPr>
          <w:rFonts w:hint="eastAsia"/>
        </w:rPr>
        <w:t>防爆类型、防爆类别和温度组别；</w:t>
      </w:r>
    </w:p>
    <w:p>
      <w:pPr>
        <w:pStyle w:val="510"/>
      </w:pPr>
      <w:r>
        <w:rPr>
          <w:rFonts w:hint="eastAsia"/>
        </w:rPr>
        <w:t>防护等级；</w:t>
      </w:r>
    </w:p>
    <w:p>
      <w:pPr>
        <w:pStyle w:val="510"/>
      </w:pPr>
      <w:r>
        <w:rPr>
          <w:rFonts w:hint="eastAsia"/>
        </w:rPr>
        <w:t>安装区域的危险类别。</w:t>
      </w:r>
    </w:p>
    <w:p>
      <w:pPr>
        <w:pStyle w:val="462"/>
      </w:pPr>
      <w:r>
        <w:rPr>
          <w:rFonts w:hint="eastAsia"/>
        </w:rPr>
        <w:t>本质安全电路的校核资料</w:t>
      </w:r>
      <w:r>
        <w:rPr>
          <w:rStyle w:val="46"/>
        </w:rPr>
        <w:footnoteReference w:id="0"/>
      </w:r>
      <w:r>
        <w:rPr>
          <w:rFonts w:hint="eastAsia"/>
        </w:rPr>
        <w:t>，包括对电压、电流、电容和电感的校核；</w:t>
      </w:r>
    </w:p>
    <w:p>
      <w:pPr>
        <w:pStyle w:val="462"/>
      </w:pPr>
      <w:r>
        <w:rPr>
          <w:rFonts w:hint="eastAsia"/>
        </w:rPr>
        <w:t>合格防爆型设备清单。</w:t>
      </w:r>
    </w:p>
    <w:p>
      <w:pPr>
        <w:pStyle w:val="466"/>
      </w:pPr>
      <w:r>
        <w:rPr>
          <w:rFonts w:hint="eastAsia"/>
        </w:rPr>
        <w:t>下列资料应当提供船舶检验机构审批本节</w:t>
      </w:r>
      <w:r>
        <w:fldChar w:fldCharType="begin"/>
      </w:r>
      <w:r>
        <w:rPr>
          <w:rFonts w:hint="eastAsia"/>
        </w:rPr>
        <w:instrText xml:space="preserve">REF _Ref74750615 \r \h</w:instrText>
      </w:r>
      <w:r>
        <w:fldChar w:fldCharType="separate"/>
      </w:r>
      <w:r>
        <w:t xml:space="preserve">1.2.3.1 </w:t>
      </w:r>
      <w:r>
        <w:fldChar w:fldCharType="end"/>
      </w:r>
      <w:r>
        <w:rPr>
          <w:rFonts w:hint="eastAsia"/>
        </w:rPr>
        <w:t>图纸资料时作为参考依据：</w:t>
      </w:r>
    </w:p>
    <w:p>
      <w:pPr>
        <w:pStyle w:val="460"/>
      </w:pPr>
      <w:r>
        <w:rPr>
          <w:rFonts w:hint="eastAsia"/>
        </w:rPr>
        <w:t>氢燃料电池发电装置</w:t>
      </w:r>
    </w:p>
    <w:p>
      <w:pPr>
        <w:pStyle w:val="462"/>
      </w:pPr>
      <w:r>
        <w:rPr>
          <w:rFonts w:hint="eastAsia"/>
        </w:rPr>
        <w:t>氢燃料电池发电装置的原理说明和系统框图；</w:t>
      </w:r>
    </w:p>
    <w:p>
      <w:pPr>
        <w:pStyle w:val="462"/>
      </w:pPr>
      <w:r>
        <w:rPr>
          <w:rFonts w:hint="eastAsia"/>
        </w:rPr>
        <w:t>氢燃料电池发电装置的额定参数和运行条件，包括：输入功率、输出功率、燃料需求（燃料类型，压力，流量，温度等）、进水需求和进空气需求等；</w:t>
      </w:r>
    </w:p>
    <w:p>
      <w:pPr>
        <w:pStyle w:val="462"/>
      </w:pPr>
      <w:r>
        <w:rPr>
          <w:rFonts w:hint="eastAsia"/>
        </w:rPr>
        <w:t>氢燃料电池发电系统全寿命性能说明；</w:t>
      </w:r>
    </w:p>
    <w:p>
      <w:pPr>
        <w:pStyle w:val="460"/>
      </w:pPr>
      <w:r>
        <w:rPr>
          <w:rFonts w:hint="eastAsia"/>
        </w:rPr>
        <w:t>氢燃料电池发电装置的风险评估；</w:t>
      </w:r>
    </w:p>
    <w:p>
      <w:pPr>
        <w:pStyle w:val="460"/>
      </w:pPr>
      <w:r>
        <w:rPr>
          <w:rFonts w:hint="eastAsia"/>
        </w:rPr>
        <w:t>围蔽式或半围蔽式加注站的风险评估。</w:t>
      </w:r>
    </w:p>
    <w:p>
      <w:pPr>
        <w:pStyle w:val="466"/>
      </w:pPr>
      <w:bookmarkStart w:id="35" w:name="_Ref74813663"/>
      <w:r>
        <w:rPr>
          <w:rFonts w:hint="eastAsia"/>
        </w:rPr>
        <w:t>除《国内航行海船法定检验技术规则（2020）》或《内河船舶法定检验技术规则（2019）》要求的常规资料外，船上还应至少保存如下资料：</w:t>
      </w:r>
      <w:bookmarkEnd w:id="35"/>
    </w:p>
    <w:p>
      <w:pPr>
        <w:pStyle w:val="460"/>
      </w:pPr>
      <w:r>
        <w:rPr>
          <w:rFonts w:hint="eastAsia"/>
        </w:rPr>
        <w:t>氢燃料电池发电装置操作手册；</w:t>
      </w:r>
    </w:p>
    <w:p>
      <w:pPr>
        <w:pStyle w:val="460"/>
      </w:pPr>
      <w:r>
        <w:rPr>
          <w:rFonts w:hint="eastAsia"/>
        </w:rPr>
        <w:t>氢燃料电池发电装置维护手册及维护或检查记录；</w:t>
      </w:r>
    </w:p>
    <w:p>
      <w:pPr>
        <w:pStyle w:val="460"/>
      </w:pPr>
      <w:r>
        <w:rPr>
          <w:rFonts w:hint="eastAsia"/>
        </w:rPr>
        <w:t>潜在危害安全性说明及减轻风险的安全预防措施。</w:t>
      </w:r>
    </w:p>
    <w:p>
      <w:pPr>
        <w:pStyle w:val="458"/>
        <w:spacing w:before="312"/>
        <w:ind w:firstLine="442"/>
        <w:rPr>
          <w:rFonts w:hAnsi="Times New Roman"/>
        </w:rPr>
      </w:pPr>
      <w:r>
        <w:rPr>
          <w:rFonts w:hint="eastAsia" w:ascii="Times New Roman" w:hAnsi="Times New Roman" w:eastAsiaTheme="minorEastAsia"/>
          <w:b/>
          <w:szCs w:val="24"/>
        </w:rPr>
        <w:t>建造检验</w:t>
      </w:r>
      <w:r>
        <w:rPr>
          <w:rFonts w:ascii="Times New Roman" w:hAnsi="Times New Roman" w:eastAsiaTheme="minorEastAsia"/>
          <w:b/>
          <w:szCs w:val="24"/>
        </w:rPr>
        <w:t>/</w:t>
      </w:r>
      <w:r>
        <w:rPr>
          <w:rFonts w:hint="eastAsia" w:ascii="Times New Roman" w:hAnsi="Times New Roman" w:eastAsiaTheme="minorEastAsia"/>
          <w:b/>
          <w:szCs w:val="24"/>
        </w:rPr>
        <w:t>初次检验</w:t>
      </w:r>
    </w:p>
    <w:p>
      <w:pPr>
        <w:pStyle w:val="466"/>
      </w:pPr>
      <w:r>
        <w:t>除</w:t>
      </w:r>
      <w:r>
        <w:rPr>
          <w:rFonts w:hint="eastAsia"/>
        </w:rPr>
        <w:t>《国内航行海船法定检验技术规则（2020）》或《内河船舶法定检验技术规则（2019）》</w:t>
      </w:r>
      <w:r>
        <w:t>要求的检验项目外，建造检验</w:t>
      </w:r>
      <w:r>
        <w:rPr>
          <w:rFonts w:hint="eastAsia"/>
        </w:rPr>
        <w:t>/初次检验</w:t>
      </w:r>
      <w:r>
        <w:t>尚应增加下列项目：</w:t>
      </w:r>
    </w:p>
    <w:p>
      <w:pPr>
        <w:pStyle w:val="460"/>
      </w:pPr>
      <w:r>
        <w:rPr>
          <w:rFonts w:hint="eastAsia"/>
        </w:rPr>
        <w:t>氢燃料电池发电装置的安装和试验，应对整个系统不同负荷状态（例如启动、正常运行、满负荷</w:t>
      </w:r>
      <w:r>
        <w:rPr>
          <w:rFonts w:hint="eastAsia" w:ascii="Times New Roman" w:hAnsi="Times New Roman" w:eastAsia="宋体" w:cs="Times New Roman"/>
          <w:b w:val="0"/>
          <w:bCs/>
          <w:kern w:val="0"/>
          <w:szCs w:val="21"/>
        </w:rPr>
        <w:t>、受控关闭</w:t>
      </w:r>
      <w:r>
        <w:rPr>
          <w:rFonts w:hint="eastAsia"/>
        </w:rPr>
        <w:t>和紧急关闭）进行试验，并至少应验证，在发生如下故障时，系统能自动进入到安全状态：</w:t>
      </w:r>
    </w:p>
    <w:p>
      <w:pPr>
        <w:pStyle w:val="462"/>
        <w:rPr>
          <w:szCs w:val="18"/>
        </w:rPr>
      </w:pPr>
      <w:r>
        <w:rPr>
          <w:rFonts w:hint="eastAsia"/>
        </w:rPr>
        <w:t>火灾探测报警；</w:t>
      </w:r>
    </w:p>
    <w:p>
      <w:pPr>
        <w:pStyle w:val="462"/>
        <w:rPr>
          <w:rFonts w:eastAsia="Verdana"/>
          <w:szCs w:val="18"/>
        </w:rPr>
      </w:pPr>
      <w:r>
        <w:rPr>
          <w:rFonts w:hint="eastAsia"/>
        </w:rPr>
        <w:t>气体探测报警；</w:t>
      </w:r>
    </w:p>
    <w:p>
      <w:pPr>
        <w:pStyle w:val="462"/>
        <w:rPr>
          <w:rFonts w:eastAsia="Verdana"/>
          <w:szCs w:val="18"/>
        </w:rPr>
      </w:pPr>
      <w:r>
        <w:rPr>
          <w:rFonts w:hint="eastAsia"/>
        </w:rPr>
        <w:t>电源故障；</w:t>
      </w:r>
    </w:p>
    <w:p>
      <w:pPr>
        <w:pStyle w:val="462"/>
        <w:rPr>
          <w:rFonts w:eastAsia="Verdana"/>
          <w:szCs w:val="18"/>
        </w:rPr>
      </w:pPr>
      <w:r>
        <w:rPr>
          <w:rFonts w:hint="eastAsia"/>
        </w:rPr>
        <w:t>可编程控器故障；</w:t>
      </w:r>
    </w:p>
    <w:p>
      <w:pPr>
        <w:pStyle w:val="462"/>
        <w:rPr>
          <w:rFonts w:eastAsia="Verdana"/>
          <w:szCs w:val="18"/>
        </w:rPr>
      </w:pPr>
      <w:r>
        <w:rPr>
          <w:rFonts w:hint="eastAsia"/>
        </w:rPr>
        <w:t>保护装置触发；</w:t>
      </w:r>
    </w:p>
    <w:p>
      <w:pPr>
        <w:pStyle w:val="462"/>
        <w:rPr>
          <w:rFonts w:eastAsia="Verdana"/>
          <w:szCs w:val="18"/>
        </w:rPr>
      </w:pPr>
      <w:r>
        <w:rPr>
          <w:rFonts w:hint="eastAsia"/>
        </w:rPr>
        <w:t>保护装置故障；</w:t>
      </w:r>
    </w:p>
    <w:p>
      <w:pPr>
        <w:pStyle w:val="462"/>
        <w:rPr>
          <w:rFonts w:eastAsia="Verdana"/>
          <w:szCs w:val="18"/>
        </w:rPr>
      </w:pPr>
      <w:r>
        <w:rPr>
          <w:rFonts w:hint="eastAsia"/>
        </w:rPr>
        <w:t>保护系统故障；</w:t>
      </w:r>
    </w:p>
    <w:p>
      <w:pPr>
        <w:pStyle w:val="462"/>
      </w:pPr>
      <w:r>
        <w:rPr>
          <w:rFonts w:hint="eastAsia"/>
        </w:rPr>
        <w:t>风险评估报告中风险等级较高的其他故障。</w:t>
      </w:r>
    </w:p>
    <w:p>
      <w:pPr>
        <w:pStyle w:val="460"/>
      </w:pPr>
      <w:r>
        <w:rPr>
          <w:rFonts w:hint="eastAsia"/>
        </w:rPr>
        <w:t>燃料围护系统的安装和试验；</w:t>
      </w:r>
    </w:p>
    <w:p>
      <w:pPr>
        <w:pStyle w:val="460"/>
      </w:pPr>
      <w:r>
        <w:rPr>
          <w:rFonts w:hint="eastAsia"/>
        </w:rPr>
        <w:t>燃料加注系统的安装和试验；</w:t>
      </w:r>
    </w:p>
    <w:p>
      <w:pPr>
        <w:pStyle w:val="460"/>
      </w:pPr>
      <w:r>
        <w:rPr>
          <w:rFonts w:hint="eastAsia"/>
        </w:rPr>
        <w:t>燃料供应系统的安装和试验；</w:t>
      </w:r>
    </w:p>
    <w:p>
      <w:pPr>
        <w:pStyle w:val="460"/>
      </w:pPr>
      <w:r>
        <w:rPr>
          <w:rFonts w:hint="eastAsia"/>
        </w:rPr>
        <w:t>管系的安装和试验，应使用合适的试验气体验证气体燃料的管路、阀和连接件没有泄露；</w:t>
      </w:r>
    </w:p>
    <w:p>
      <w:pPr>
        <w:pStyle w:val="460"/>
      </w:pPr>
      <w:r>
        <w:rPr>
          <w:rFonts w:hint="eastAsia"/>
        </w:rPr>
        <w:t>燃料电池处所、燃料罐处所、双壁管（如设有）、燃料罐接头处所（如设有）等通风系统的安装和试验；</w:t>
      </w:r>
    </w:p>
    <w:p>
      <w:pPr>
        <w:pStyle w:val="460"/>
      </w:pPr>
      <w:r>
        <w:rPr>
          <w:rFonts w:hint="eastAsia"/>
        </w:rPr>
        <w:t>可燃气体探测系统的安装和试验；</w:t>
      </w:r>
    </w:p>
    <w:p>
      <w:pPr>
        <w:pStyle w:val="460"/>
      </w:pPr>
      <w:r>
        <w:rPr>
          <w:rFonts w:hint="eastAsia"/>
        </w:rPr>
        <w:t>防火、探火、灭火装置的安装与试验；</w:t>
      </w:r>
    </w:p>
    <w:p>
      <w:pPr>
        <w:pStyle w:val="460"/>
      </w:pPr>
      <w:r>
        <w:rPr>
          <w:rFonts w:hint="eastAsia"/>
        </w:rPr>
        <w:t>监测、控制和安全系统的功能性试验；</w:t>
      </w:r>
    </w:p>
    <w:p>
      <w:pPr>
        <w:pStyle w:val="460"/>
      </w:pPr>
      <w:r>
        <w:rPr>
          <w:rFonts w:hint="eastAsia"/>
        </w:rPr>
        <w:t>防爆设备或防点燃设备的确认和安全检查；</w:t>
      </w:r>
    </w:p>
    <w:p>
      <w:pPr>
        <w:pStyle w:val="460"/>
      </w:pPr>
      <w:r>
        <w:rPr>
          <w:rFonts w:hint="eastAsia"/>
        </w:rPr>
        <w:t>检查氢燃料电池发电装置与船舶主电网连接的断路器的联锁装置（若设有）的有效性。</w:t>
      </w:r>
    </w:p>
    <w:p>
      <w:pPr>
        <w:pStyle w:val="460"/>
      </w:pPr>
      <w:r>
        <w:rPr>
          <w:rFonts w:hint="eastAsia"/>
        </w:rPr>
        <w:t>氢燃料电池发电装置作为主电源时，与船舶的其他系统的相互影响应试验：</w:t>
      </w:r>
    </w:p>
    <w:p>
      <w:pPr>
        <w:pStyle w:val="462"/>
        <w:rPr>
          <w:szCs w:val="18"/>
        </w:rPr>
      </w:pPr>
      <w:r>
        <w:rPr>
          <w:rFonts w:hint="eastAsia"/>
        </w:rPr>
        <w:t>氢燃料电池发电装置独立供电；</w:t>
      </w:r>
    </w:p>
    <w:p>
      <w:pPr>
        <w:pStyle w:val="462"/>
        <w:rPr>
          <w:szCs w:val="20"/>
        </w:rPr>
      </w:pPr>
      <w:r>
        <w:rPr>
          <w:rFonts w:hint="eastAsia"/>
        </w:rPr>
        <w:t>氢燃料电池发电装置与发电机组（如有时）共同供电；</w:t>
      </w:r>
    </w:p>
    <w:p>
      <w:pPr>
        <w:pStyle w:val="462"/>
        <w:rPr>
          <w:szCs w:val="18"/>
        </w:rPr>
      </w:pPr>
      <w:r>
        <w:rPr>
          <w:rFonts w:hint="eastAsia"/>
        </w:rPr>
        <w:t>氢燃料电池发电装置与电池组（如有时）共同供电；</w:t>
      </w:r>
    </w:p>
    <w:p>
      <w:pPr>
        <w:pStyle w:val="462"/>
        <w:rPr>
          <w:szCs w:val="18"/>
        </w:rPr>
      </w:pPr>
      <w:r>
        <w:rPr>
          <w:rFonts w:hint="eastAsia"/>
        </w:rPr>
        <w:t>备用电源的转换；</w:t>
      </w:r>
    </w:p>
    <w:p>
      <w:pPr>
        <w:pStyle w:val="462"/>
        <w:rPr>
          <w:szCs w:val="18"/>
        </w:rPr>
      </w:pPr>
      <w:r>
        <w:rPr>
          <w:rFonts w:hint="eastAsia"/>
        </w:rPr>
        <w:t>氢燃料电池发电装置的并网与解列转换；</w:t>
      </w:r>
    </w:p>
    <w:p>
      <w:pPr>
        <w:pStyle w:val="462"/>
        <w:rPr>
          <w:szCs w:val="18"/>
        </w:rPr>
      </w:pPr>
      <w:r>
        <w:rPr>
          <w:rFonts w:hint="eastAsia"/>
        </w:rPr>
        <w:t>负荷突变和切断负荷。</w:t>
      </w:r>
    </w:p>
    <w:p>
      <w:pPr>
        <w:pStyle w:val="464"/>
        <w:ind w:firstLine="441"/>
      </w:pPr>
      <w:r>
        <w:rPr>
          <w:rFonts w:hint="eastAsia" w:ascii="Times New Roman" w:hAnsi="Times New Roman" w:eastAsia="宋体" w:cs="Times New Roman"/>
          <w:b w:val="0"/>
          <w:kern w:val="0"/>
          <w:szCs w:val="21"/>
        </w:rPr>
        <w:t>应证明在任何操作工况下，船舶有足够的推进功率。</w:t>
      </w:r>
    </w:p>
    <w:p>
      <w:pPr>
        <w:pStyle w:val="460"/>
      </w:pPr>
      <w:r>
        <w:rPr>
          <w:rFonts w:hint="eastAsia"/>
        </w:rPr>
        <w:t>检查</w:t>
      </w:r>
      <w:r>
        <w:fldChar w:fldCharType="begin"/>
      </w:r>
      <w:r>
        <w:rPr>
          <w:rFonts w:hint="eastAsia"/>
        </w:rPr>
        <w:instrText xml:space="preserve">REF _Ref74813663 \r \h</w:instrText>
      </w:r>
      <w:r>
        <w:fldChar w:fldCharType="separate"/>
      </w:r>
      <w:r>
        <w:t xml:space="preserve">1.2.3.3 </w:t>
      </w:r>
      <w:r>
        <w:fldChar w:fldCharType="end"/>
      </w:r>
      <w:r>
        <w:rPr>
          <w:rFonts w:hint="eastAsia"/>
        </w:rPr>
        <w:t>要求的技术文件资料是否在船舶上保存齐全。</w:t>
      </w:r>
    </w:p>
    <w:p>
      <w:pPr>
        <w:pStyle w:val="458"/>
        <w:spacing w:before="312"/>
        <w:ind w:firstLine="442"/>
        <w:rPr>
          <w:rFonts w:hAnsi="Times New Roman"/>
        </w:rPr>
      </w:pPr>
      <w:bookmarkStart w:id="36" w:name="_Ref62806415"/>
      <w:r>
        <w:rPr>
          <w:rFonts w:hint="eastAsia" w:ascii="Times New Roman" w:hAnsi="Times New Roman" w:eastAsiaTheme="minorEastAsia"/>
          <w:b/>
          <w:szCs w:val="24"/>
        </w:rPr>
        <w:t>年度检验</w:t>
      </w:r>
      <w:bookmarkEnd w:id="36"/>
    </w:p>
    <w:p>
      <w:pPr>
        <w:pStyle w:val="466"/>
      </w:pPr>
      <w:bookmarkStart w:id="37" w:name="_Ref357582916"/>
      <w:r>
        <w:t>除</w:t>
      </w:r>
      <w:r>
        <w:rPr>
          <w:rFonts w:hint="eastAsia"/>
        </w:rPr>
        <w:t>《国内航行海船法定检验技术规则（2020）》或《内河船舶法定检验技术规则（2019）》</w:t>
      </w:r>
      <w:r>
        <w:t>要求的检验项目外，年度检验尚应增加下列项目：</w:t>
      </w:r>
      <w:bookmarkEnd w:id="37"/>
    </w:p>
    <w:p>
      <w:pPr>
        <w:pStyle w:val="460"/>
      </w:pPr>
      <w:r>
        <w:rPr>
          <w:rFonts w:hint="eastAsia"/>
        </w:rPr>
        <w:t>燃料围护系统</w:t>
      </w:r>
    </w:p>
    <w:p>
      <w:pPr>
        <w:pStyle w:val="462"/>
      </w:pPr>
      <w:r>
        <w:rPr>
          <w:rFonts w:hint="eastAsia"/>
        </w:rPr>
        <w:t>检查燃料罐外壁及重点部位是否存在缺陷和异常；</w:t>
      </w:r>
    </w:p>
    <w:p>
      <w:pPr>
        <w:pStyle w:val="462"/>
      </w:pPr>
      <w:r>
        <w:rPr>
          <w:rFonts w:hint="eastAsia"/>
        </w:rPr>
        <w:t>燃料罐指示仪表及监测报警装置是否处于正常状态；</w:t>
      </w:r>
    </w:p>
    <w:p>
      <w:pPr>
        <w:pStyle w:val="462"/>
      </w:pPr>
      <w:r>
        <w:rPr>
          <w:rFonts w:hint="eastAsia"/>
        </w:rPr>
        <w:t>压力释放系统是否标定正确并处于正常状态；</w:t>
      </w:r>
    </w:p>
    <w:p>
      <w:pPr>
        <w:pStyle w:val="462"/>
      </w:pPr>
      <w:r>
        <w:rPr>
          <w:rFonts w:hint="eastAsia"/>
        </w:rPr>
        <w:t>燃料罐安全操作程序是否保存在船上；</w:t>
      </w:r>
    </w:p>
    <w:p>
      <w:pPr>
        <w:pStyle w:val="462"/>
      </w:pPr>
      <w:r>
        <w:rPr>
          <w:rFonts w:hint="eastAsia"/>
        </w:rPr>
        <w:t>若使用</w:t>
      </w:r>
      <w:r>
        <w:t>氢气瓶，</w:t>
      </w:r>
      <w:r>
        <w:rPr>
          <w:rFonts w:hint="eastAsia"/>
        </w:rPr>
        <w:t>应由特种设备检验检测机构每三年应进行</w:t>
      </w:r>
      <w:r>
        <w:t>一次定期检验，检验</w:t>
      </w:r>
      <w:r>
        <w:rPr>
          <w:rFonts w:hint="eastAsia"/>
        </w:rPr>
        <w:t>瓶体</w:t>
      </w:r>
      <w:r>
        <w:t>内外表面是否有缺陷或异常，并进行耐压性</w:t>
      </w:r>
      <w:r>
        <w:rPr>
          <w:rFonts w:hint="eastAsia"/>
        </w:rPr>
        <w:t>试验、</w:t>
      </w:r>
      <w:r>
        <w:t>气密性试验</w:t>
      </w:r>
      <w:r>
        <w:rPr>
          <w:rFonts w:hint="eastAsia"/>
        </w:rPr>
        <w:t>以及</w:t>
      </w:r>
      <w:r>
        <w:t>无损检</w:t>
      </w:r>
      <w:r>
        <w:rPr>
          <w:rFonts w:hint="eastAsia"/>
        </w:rPr>
        <w:t>测。应检查相关记录确认已进行了定期检验</w:t>
      </w:r>
      <w:r>
        <w:t>。</w:t>
      </w:r>
    </w:p>
    <w:p>
      <w:pPr>
        <w:pStyle w:val="460"/>
      </w:pPr>
      <w:r>
        <w:rPr>
          <w:rFonts w:hint="eastAsia"/>
        </w:rPr>
        <w:t>检查燃料罐接头处所（如有时）、气体阀件单元处所的密封设施是否处于正常状态；</w:t>
      </w:r>
    </w:p>
    <w:p>
      <w:pPr>
        <w:pStyle w:val="460"/>
      </w:pPr>
      <w:r>
        <w:rPr>
          <w:rFonts w:hint="eastAsia"/>
        </w:rPr>
        <w:t>检查面向气体危险区域的上层建筑和甲板室端壁上的门、舷窗和窗等是否处于良好状态；</w:t>
      </w:r>
    </w:p>
    <w:p>
      <w:pPr>
        <w:pStyle w:val="460"/>
      </w:pPr>
      <w:r>
        <w:rPr>
          <w:rFonts w:hint="eastAsia"/>
        </w:rPr>
        <w:t>检查在遇到气体燃料出现泄漏时供保护船员用的任何特殊围蔽处所的关闭装置和其他装置（如设有时）是否处于正常状态；</w:t>
      </w:r>
    </w:p>
    <w:p>
      <w:pPr>
        <w:pStyle w:val="460"/>
      </w:pPr>
      <w:r>
        <w:rPr>
          <w:rFonts w:hint="eastAsia"/>
        </w:rPr>
        <w:t>检查不经常进入的处所所用的便携式通风设备（如设有）是否处于正常状态；</w:t>
      </w:r>
    </w:p>
    <w:p>
      <w:pPr>
        <w:pStyle w:val="460"/>
      </w:pPr>
      <w:r>
        <w:t>检查工作处所的通风系统和</w:t>
      </w:r>
      <w:r>
        <w:rPr>
          <w:rFonts w:hint="eastAsia"/>
        </w:rPr>
        <w:t>空</w:t>
      </w:r>
      <w:r>
        <w:t>气闸（如设有）以及居住处所的通风关闭装置是否处于正常状态；</w:t>
      </w:r>
    </w:p>
    <w:p>
      <w:pPr>
        <w:pStyle w:val="460"/>
      </w:pPr>
      <w:r>
        <w:t>检查手动遥控紧急切断装置是否处于正常状态；</w:t>
      </w:r>
    </w:p>
    <w:p>
      <w:pPr>
        <w:pStyle w:val="460"/>
      </w:pPr>
      <w:r>
        <w:t>检查气体燃料透气管路系统，包括透气管桅和防护网。对气体燃料管路上的膨胀接头、支架等应特别予以注意；</w:t>
      </w:r>
    </w:p>
    <w:p>
      <w:pPr>
        <w:pStyle w:val="460"/>
      </w:pPr>
      <w:r>
        <w:t>检查气体危险区域的电气设备是否处于良好状态，并检查维护及维修记录；</w:t>
      </w:r>
    </w:p>
    <w:p>
      <w:pPr>
        <w:pStyle w:val="460"/>
      </w:pPr>
      <w:r>
        <w:t>检查气体燃料探测系统，并对其进行试验，以确认其处于正常工作状态；</w:t>
      </w:r>
    </w:p>
    <w:p>
      <w:pPr>
        <w:pStyle w:val="460"/>
      </w:pPr>
      <w:r>
        <w:t>检查燃料</w:t>
      </w:r>
      <w:r>
        <w:rPr>
          <w:rFonts w:hint="eastAsia"/>
        </w:rPr>
        <w:t>罐处所</w:t>
      </w:r>
      <w:r>
        <w:t>、加注站、</w:t>
      </w:r>
      <w:r>
        <w:rPr>
          <w:rFonts w:hint="eastAsia"/>
        </w:rPr>
        <w:t>燃料电池处所</w:t>
      </w:r>
      <w:r>
        <w:t>等相关处所的防火结构和布置是否发生实质性的变动；</w:t>
      </w:r>
    </w:p>
    <w:p>
      <w:pPr>
        <w:pStyle w:val="460"/>
      </w:pPr>
      <w:r>
        <w:t>检查探火和灭火装置，并试验起动一台主消防泵；</w:t>
      </w:r>
    </w:p>
    <w:p>
      <w:pPr>
        <w:pStyle w:val="460"/>
      </w:pPr>
      <w:r>
        <w:t>检查灭火系统是否处于正常状态；</w:t>
      </w:r>
    </w:p>
    <w:p>
      <w:pPr>
        <w:pStyle w:val="460"/>
      </w:pPr>
      <w:r>
        <w:rPr>
          <w:rFonts w:hint="eastAsia"/>
        </w:rPr>
        <w:t>确认氢燃料电池发电系统状态良好，并进行运行检查。</w:t>
      </w:r>
    </w:p>
    <w:p>
      <w:pPr>
        <w:pStyle w:val="460"/>
      </w:pPr>
      <w:r>
        <w:t>核查气体氢燃料电池</w:t>
      </w:r>
      <w:r>
        <w:rPr>
          <w:rFonts w:hint="eastAsia"/>
        </w:rPr>
        <w:t>发电</w:t>
      </w:r>
      <w:r>
        <w:t>系统的安全操作手册。</w:t>
      </w:r>
    </w:p>
    <w:p>
      <w:pPr>
        <w:pStyle w:val="460"/>
      </w:pPr>
      <w:r>
        <w:t>确认管路和燃料</w:t>
      </w:r>
      <w:r>
        <w:rPr>
          <w:rFonts w:hint="eastAsia"/>
        </w:rPr>
        <w:t>罐</w:t>
      </w:r>
      <w:r>
        <w:t>与船体电气接地；</w:t>
      </w:r>
    </w:p>
    <w:p>
      <w:pPr>
        <w:pStyle w:val="460"/>
      </w:pPr>
      <w:r>
        <w:t>检查燃料系统使用维修记录（轮机日志等）。</w:t>
      </w:r>
    </w:p>
    <w:p>
      <w:pPr>
        <w:pStyle w:val="460"/>
      </w:pPr>
      <w:r>
        <w:rPr>
          <w:rFonts w:hint="eastAsia"/>
        </w:rPr>
        <w:t>检查氢燃料电池发电装置维护或检查记录。</w:t>
      </w:r>
    </w:p>
    <w:p>
      <w:pPr>
        <w:pStyle w:val="458"/>
        <w:spacing w:before="312"/>
        <w:ind w:firstLine="442"/>
        <w:rPr>
          <w:rFonts w:hAnsi="Times New Roman"/>
        </w:rPr>
      </w:pPr>
      <w:bookmarkStart w:id="38" w:name="_Ref62806521"/>
      <w:bookmarkStart w:id="39" w:name="_Ref357583214"/>
      <w:r>
        <w:rPr>
          <w:rFonts w:hint="eastAsia" w:ascii="Times New Roman" w:hAnsi="Times New Roman" w:eastAsiaTheme="minorEastAsia"/>
          <w:b/>
          <w:szCs w:val="24"/>
        </w:rPr>
        <w:t>中间检验</w:t>
      </w:r>
      <w:bookmarkEnd w:id="38"/>
    </w:p>
    <w:bookmarkEnd w:id="39"/>
    <w:p>
      <w:pPr>
        <w:pStyle w:val="466"/>
      </w:pPr>
      <w:r>
        <w:rPr>
          <w:rFonts w:hint="eastAsia"/>
        </w:rPr>
        <w:t>除《国内航行海船法定检验技术规则（2020）》或《内河船舶法定检验技术规则（2019）》要求和本节</w:t>
      </w:r>
      <w:r>
        <w:fldChar w:fldCharType="begin"/>
      </w:r>
      <w:r>
        <w:instrText xml:space="preserve"> REF _Ref62806415 \r \h  \* MERGEFORMAT </w:instrText>
      </w:r>
      <w:r>
        <w:fldChar w:fldCharType="separate"/>
      </w:r>
      <w:r>
        <w:t xml:space="preserve">1.2.5 </w:t>
      </w:r>
      <w:r>
        <w:fldChar w:fldCharType="end"/>
      </w:r>
      <w:r>
        <w:rPr>
          <w:rFonts w:hint="eastAsia"/>
        </w:rPr>
        <w:t>的检验项目外，中间检验尚应增加下列项目：</w:t>
      </w:r>
    </w:p>
    <w:p>
      <w:pPr>
        <w:pStyle w:val="460"/>
      </w:pPr>
      <w:r>
        <w:t>确认用于危险处所通风的机械通风风扇已备有备件；</w:t>
      </w:r>
    </w:p>
    <w:p>
      <w:pPr>
        <w:pStyle w:val="460"/>
      </w:pPr>
      <w:r>
        <w:t>燃气系统关于压力、温度和液位的仪表应进行目视检查，并应通过改变压力、温度和液位来进行对比试验。可接受无法接近的传感器进行模拟试验。此试验还应包括对报警和安全功能的试验；</w:t>
      </w:r>
    </w:p>
    <w:p>
      <w:pPr>
        <w:pStyle w:val="460"/>
      </w:pPr>
      <w:r>
        <w:t>电气设备：</w:t>
      </w:r>
      <w:r>
        <w:rPr>
          <w:rFonts w:hint="eastAsia"/>
        </w:rPr>
        <w:t>气体</w:t>
      </w:r>
      <w:r>
        <w:t>危险区域的电气设备应尽实际可能地进行接地保护（接地点检查）、隔爆外壳完整性、电缆外护套损坏情况、正压型设备和相关报警设备的功能试验、</w:t>
      </w:r>
      <w:r>
        <w:rPr>
          <w:rFonts w:hint="eastAsia"/>
        </w:rPr>
        <w:t>空</w:t>
      </w:r>
      <w:r>
        <w:t>气闸保护处所（如设有）内的非合格防爆型电气设备电源切断系统试验和绝缘电阻测量等方面的检验。</w:t>
      </w:r>
    </w:p>
    <w:p>
      <w:pPr>
        <w:pStyle w:val="458"/>
        <w:spacing w:before="312"/>
        <w:ind w:firstLine="442"/>
        <w:rPr>
          <w:rFonts w:hAnsi="Times New Roman"/>
        </w:rPr>
      </w:pPr>
      <w:bookmarkStart w:id="40" w:name="_Ref64709549"/>
      <w:r>
        <w:rPr>
          <w:rFonts w:hint="eastAsia" w:ascii="Times New Roman" w:hAnsi="Times New Roman" w:eastAsiaTheme="minorEastAsia"/>
          <w:b/>
          <w:szCs w:val="24"/>
        </w:rPr>
        <w:t>换证检验</w:t>
      </w:r>
      <w:bookmarkEnd w:id="40"/>
    </w:p>
    <w:p>
      <w:pPr>
        <w:pStyle w:val="466"/>
      </w:pPr>
      <w:r>
        <w:t>除</w:t>
      </w:r>
      <w:r>
        <w:rPr>
          <w:rFonts w:hint="eastAsia"/>
        </w:rPr>
        <w:t>《国内航行海船法定检验技术规则（2020）》或《内河船舶法定检验技术规则（2019）》</w:t>
      </w:r>
      <w:r>
        <w:t>要求和本</w:t>
      </w:r>
      <w:r>
        <w:rPr>
          <w:rFonts w:hint="eastAsia"/>
        </w:rPr>
        <w:t>节</w:t>
      </w:r>
      <w:r>
        <w:fldChar w:fldCharType="begin"/>
      </w:r>
      <w:r>
        <w:instrText xml:space="preserve"> REF _Ref62806521 \r \h  \* MERGEFORMAT </w:instrText>
      </w:r>
      <w:r>
        <w:fldChar w:fldCharType="separate"/>
      </w:r>
      <w:r>
        <w:t xml:space="preserve">1.2.6 </w:t>
      </w:r>
      <w:r>
        <w:fldChar w:fldCharType="end"/>
      </w:r>
      <w:r>
        <w:t>的检验项目外，换证检验尚应增加下列项目：</w:t>
      </w:r>
    </w:p>
    <w:p>
      <w:pPr>
        <w:pStyle w:val="460"/>
      </w:pPr>
      <w:r>
        <w:t>燃料围护系统</w:t>
      </w:r>
    </w:p>
    <w:p>
      <w:pPr>
        <w:pStyle w:val="462"/>
      </w:pPr>
      <w:r>
        <w:rPr>
          <w:rFonts w:hint="eastAsia"/>
        </w:rPr>
        <w:t>采用合适的</w:t>
      </w:r>
      <w:r>
        <w:t>试验介质</w:t>
      </w:r>
      <w:r>
        <w:rPr>
          <w:rFonts w:hint="eastAsia"/>
        </w:rPr>
        <w:t>对</w:t>
      </w:r>
      <w:r>
        <w:t>燃料</w:t>
      </w:r>
      <w:r>
        <w:rPr>
          <w:rFonts w:hint="eastAsia"/>
        </w:rPr>
        <w:t>罐</w:t>
      </w:r>
      <w:r>
        <w:t>连同其接管进行气密性试验。进行气密性试验前，必须经燃料</w:t>
      </w:r>
      <w:r>
        <w:rPr>
          <w:rFonts w:hint="eastAsia"/>
        </w:rPr>
        <w:t>罐</w:t>
      </w:r>
      <w:r>
        <w:t>内气体成分检测合格，否则严禁用空气作为试验介质；</w:t>
      </w:r>
    </w:p>
    <w:p>
      <w:pPr>
        <w:pStyle w:val="462"/>
      </w:pPr>
      <w:r>
        <w:t>燃料</w:t>
      </w:r>
      <w:r>
        <w:rPr>
          <w:rFonts w:hint="eastAsia"/>
        </w:rPr>
        <w:t>罐</w:t>
      </w:r>
      <w:r>
        <w:t>连同其接管进行液压试验。如果燃料</w:t>
      </w:r>
      <w:r>
        <w:rPr>
          <w:rFonts w:hint="eastAsia"/>
        </w:rPr>
        <w:t>罐</w:t>
      </w:r>
      <w:r>
        <w:t>支撑处的板、塔结构、支座和管子连接件以及甲板贯通处的密封装置完好，且气体泄漏监测系统的工作情况</w:t>
      </w:r>
      <w:r>
        <w:rPr>
          <w:rFonts w:hint="eastAsia"/>
        </w:rPr>
        <w:t>良好</w:t>
      </w:r>
      <w:r>
        <w:t>，航行记录表明无任何运行不正常情况，则可不作液压试验；</w:t>
      </w:r>
    </w:p>
    <w:p>
      <w:pPr>
        <w:pStyle w:val="462"/>
      </w:pPr>
      <w:r>
        <w:t>对所有直接与燃料</w:t>
      </w:r>
      <w:r>
        <w:rPr>
          <w:rFonts w:hint="eastAsia"/>
        </w:rPr>
        <w:t>罐</w:t>
      </w:r>
      <w:r>
        <w:t>连通的阀和旋塞应打开检查，对连接管应作内部检查（如实际可行）；</w:t>
      </w:r>
    </w:p>
    <w:p>
      <w:pPr>
        <w:pStyle w:val="462"/>
      </w:pPr>
      <w:r>
        <w:t>对燃料</w:t>
      </w:r>
      <w:r>
        <w:rPr>
          <w:rFonts w:hint="eastAsia"/>
        </w:rPr>
        <w:t>罐</w:t>
      </w:r>
      <w:r>
        <w:t>的压力释放阀和真空释放阀应打开检查，对释放阀的调定值应作校核（如适用时）；</w:t>
      </w:r>
    </w:p>
    <w:p>
      <w:pPr>
        <w:pStyle w:val="462"/>
      </w:pPr>
      <w:r>
        <w:t>如燃料</w:t>
      </w:r>
      <w:r>
        <w:rPr>
          <w:rFonts w:hint="eastAsia"/>
        </w:rPr>
        <w:t>罐</w:t>
      </w:r>
      <w:r>
        <w:t>包有绝缘物时，应拆去足够的绝缘物（特别是位于连接处和支撑处的绝缘物），以确定燃料</w:t>
      </w:r>
      <w:r>
        <w:rPr>
          <w:rFonts w:hint="eastAsia"/>
        </w:rPr>
        <w:t>罐</w:t>
      </w:r>
      <w:r>
        <w:t>的状况。</w:t>
      </w:r>
    </w:p>
    <w:p>
      <w:pPr>
        <w:pStyle w:val="460"/>
      </w:pPr>
      <w:r>
        <w:t>对气体和液体燃料管路上的压力释放阀的压力调定值应作校核；</w:t>
      </w:r>
    </w:p>
    <w:p>
      <w:pPr>
        <w:pStyle w:val="460"/>
      </w:pPr>
      <w:r>
        <w:t>对气体燃料管系上的阀进行校核，调整时，可将阀拆下，且可用空气或其他适用气体进行调整；</w:t>
      </w:r>
    </w:p>
    <w:p>
      <w:pPr>
        <w:pStyle w:val="460"/>
      </w:pPr>
      <w:r>
        <w:t>对惰性气体发生器进行检查，以确认其所产生的惰性气体是在技术规格范围内且该设备运行正常；</w:t>
      </w:r>
    </w:p>
    <w:p>
      <w:pPr>
        <w:pStyle w:val="460"/>
      </w:pPr>
      <w:r>
        <w:t>对惰性气体的分配阀和管路等作总体检查，对贮存惰性气体的压力容器应作内外部检查，对系固装置应作特别检查，应查明压力释放阀是否处于良好工作状态；</w:t>
      </w:r>
    </w:p>
    <w:p>
      <w:pPr>
        <w:pStyle w:val="460"/>
      </w:pPr>
      <w:r>
        <w:t>将气密舱壁上的轴封拆开，检查其密封装置；</w:t>
      </w:r>
    </w:p>
    <w:p>
      <w:pPr>
        <w:pStyle w:val="460"/>
      </w:pPr>
      <w:r>
        <w:t>将每台压缩机打开检查，检查运动部件、固定部件以及阀、阀座、密封压盖、释放设施、吸入滤器和滑油装置等。如验船师对校中和磨损情况认为满意，则对下轴瓦和曲轴箱轴封压盖可不拆开检查；</w:t>
      </w:r>
    </w:p>
    <w:p>
      <w:pPr>
        <w:pStyle w:val="460"/>
      </w:pPr>
      <w:r>
        <w:t>对于包有绝缘物的管子，应拆去足够数量的绝缘物，使能确定管子的情况。对密封状况应作特别检查；</w:t>
      </w:r>
    </w:p>
    <w:p>
      <w:pPr>
        <w:pStyle w:val="490"/>
        <w:numPr>
          <w:ilvl w:val="4"/>
          <w:numId w:val="6"/>
        </w:numPr>
        <w:autoSpaceDE w:val="0"/>
        <w:autoSpaceDN w:val="0"/>
        <w:adjustRightInd w:val="0"/>
        <w:spacing w:line="370" w:lineRule="exact"/>
        <w:ind w:firstLine="420"/>
        <w:rPr>
          <w:rFonts w:ascii="Times New Roman" w:hAnsi="Times New Roman"/>
        </w:rPr>
      </w:pPr>
      <w:r>
        <w:rPr>
          <w:rFonts w:hint="eastAsia" w:ascii="Times New Roman" w:hAnsi="Times New Roman"/>
        </w:rPr>
        <w:t>核查氢燃料电池发电系统的维护记录，确认按照制造商的要求进行了所有定期和常规的维护保养。</w:t>
      </w:r>
    </w:p>
    <w:p>
      <w:pPr>
        <w:pStyle w:val="456"/>
        <w:rPr>
          <w:rFonts w:cs="Times New Roman"/>
        </w:rPr>
      </w:pPr>
      <w:bookmarkStart w:id="41" w:name="_Toc74751297"/>
      <w:bookmarkEnd w:id="41"/>
      <w:bookmarkStart w:id="42" w:name="_Toc74813609"/>
      <w:bookmarkEnd w:id="42"/>
      <w:bookmarkStart w:id="43" w:name="_Toc74813710"/>
      <w:bookmarkEnd w:id="43"/>
      <w:bookmarkStart w:id="44" w:name="_Toc74751298"/>
      <w:bookmarkEnd w:id="44"/>
      <w:bookmarkStart w:id="45" w:name="_Toc74813610"/>
      <w:bookmarkEnd w:id="45"/>
      <w:bookmarkStart w:id="46" w:name="_Toc74813711"/>
      <w:bookmarkEnd w:id="46"/>
      <w:bookmarkStart w:id="47" w:name="_Toc74751299"/>
      <w:bookmarkEnd w:id="47"/>
      <w:bookmarkStart w:id="48" w:name="_Toc74813611"/>
      <w:bookmarkEnd w:id="48"/>
      <w:bookmarkStart w:id="49" w:name="_Toc74813712"/>
      <w:bookmarkEnd w:id="49"/>
      <w:bookmarkStart w:id="50" w:name="_Toc74751300"/>
      <w:bookmarkEnd w:id="50"/>
      <w:bookmarkStart w:id="51" w:name="_Toc74813612"/>
      <w:bookmarkEnd w:id="51"/>
      <w:bookmarkStart w:id="52" w:name="_Toc74813713"/>
      <w:bookmarkEnd w:id="52"/>
      <w:bookmarkStart w:id="53" w:name="_Toc75879935"/>
      <w:r>
        <w:rPr>
          <w:rFonts w:hint="eastAsia" w:ascii="Times New Roman" w:hAnsi="Times New Roman" w:eastAsia="黑体" w:cs="Times New Roman"/>
          <w:b w:val="0"/>
          <w:bCs/>
          <w:sz w:val="32"/>
          <w:szCs w:val="32"/>
        </w:rPr>
        <w:t>船舶布置</w:t>
      </w:r>
      <w:bookmarkEnd w:id="53"/>
    </w:p>
    <w:p>
      <w:pPr>
        <w:pStyle w:val="457"/>
      </w:pPr>
      <w:bookmarkStart w:id="54" w:name="_Toc60909891"/>
      <w:bookmarkStart w:id="55" w:name="_Toc75879936"/>
      <w:r>
        <w:rPr>
          <w:rFonts w:hint="eastAsia"/>
        </w:rPr>
        <w:t>一般规定</w:t>
      </w:r>
      <w:bookmarkEnd w:id="54"/>
      <w:bookmarkEnd w:id="55"/>
    </w:p>
    <w:p>
      <w:pPr>
        <w:pStyle w:val="458"/>
        <w:spacing w:before="312"/>
        <w:ind w:firstLine="442"/>
        <w:rPr>
          <w:rFonts w:hAnsi="Times New Roman"/>
        </w:rPr>
      </w:pPr>
      <w:r>
        <w:rPr>
          <w:rFonts w:hint="eastAsia" w:ascii="Times New Roman" w:hAnsi="Times New Roman" w:eastAsiaTheme="minorEastAsia"/>
          <w:b/>
          <w:szCs w:val="24"/>
        </w:rPr>
        <w:t>一般要求</w:t>
      </w:r>
    </w:p>
    <w:p>
      <w:pPr>
        <w:pStyle w:val="466"/>
      </w:pPr>
      <w:r>
        <w:rPr>
          <w:rFonts w:hint="eastAsia"/>
        </w:rPr>
        <w:t>本章规定了氢燃料动力船舶的</w:t>
      </w:r>
      <w:r>
        <w:t>舱室</w:t>
      </w:r>
      <w:r>
        <w:rPr>
          <w:rFonts w:hint="eastAsia"/>
        </w:rPr>
        <w:t>布置和系统设计的总体要求，燃料储存、加注、供应和使用以及通风、消防和监控等技术</w:t>
      </w:r>
      <w:r>
        <w:t>要求还应满足其他</w:t>
      </w:r>
      <w:r>
        <w:rPr>
          <w:rFonts w:hint="eastAsia"/>
        </w:rPr>
        <w:t>各章</w:t>
      </w:r>
      <w:r>
        <w:t>的</w:t>
      </w:r>
      <w:r>
        <w:rPr>
          <w:rFonts w:hint="eastAsia"/>
        </w:rPr>
        <w:t>要求</w:t>
      </w:r>
      <w:r>
        <w:t>。</w:t>
      </w:r>
    </w:p>
    <w:p>
      <w:pPr>
        <w:pStyle w:val="457"/>
      </w:pPr>
      <w:bookmarkStart w:id="56" w:name="_Toc60909892"/>
      <w:bookmarkStart w:id="57" w:name="_Toc75879937"/>
      <w:r>
        <w:rPr>
          <w:rFonts w:hint="eastAsia"/>
        </w:rPr>
        <w:t>燃料罐布置</w:t>
      </w:r>
      <w:bookmarkEnd w:id="56"/>
      <w:bookmarkEnd w:id="57"/>
    </w:p>
    <w:p>
      <w:pPr>
        <w:pStyle w:val="458"/>
        <w:spacing w:before="312"/>
        <w:ind w:firstLine="442"/>
        <w:rPr>
          <w:rFonts w:hAnsi="Times New Roman"/>
        </w:rPr>
      </w:pPr>
      <w:r>
        <w:rPr>
          <w:rFonts w:hint="eastAsia" w:ascii="Times New Roman" w:hAnsi="Times New Roman" w:eastAsiaTheme="minorEastAsia"/>
          <w:b/>
          <w:szCs w:val="24"/>
        </w:rPr>
        <w:t>一般要求</w:t>
      </w:r>
    </w:p>
    <w:p>
      <w:pPr>
        <w:pStyle w:val="466"/>
      </w:pPr>
      <w:r>
        <w:rPr>
          <w:rFonts w:hint="eastAsia"/>
        </w:rPr>
        <w:t>燃料</w:t>
      </w:r>
      <w:r>
        <w:t>罐应</w:t>
      </w:r>
      <w:r>
        <w:rPr>
          <w:rFonts w:hint="eastAsia"/>
        </w:rPr>
        <w:t>布置成</w:t>
      </w:r>
      <w:r>
        <w:t>使其在碰撞或搁浅后的受损概率降至最低</w:t>
      </w:r>
      <w:r>
        <w:rPr>
          <w:rFonts w:hint="eastAsia"/>
        </w:rPr>
        <w:t>，并尽可能靠近船舶中纵线布置</w:t>
      </w:r>
      <w:r>
        <w:t>。</w:t>
      </w:r>
    </w:p>
    <w:p>
      <w:pPr>
        <w:pStyle w:val="466"/>
      </w:pPr>
      <w:r>
        <w:rPr>
          <w:rFonts w:hint="eastAsia"/>
        </w:rPr>
        <w:t>燃料罐应予以保护，以防止机械损伤。</w:t>
      </w:r>
    </w:p>
    <w:p>
      <w:pPr>
        <w:pStyle w:val="458"/>
        <w:spacing w:before="312"/>
        <w:ind w:firstLine="442"/>
        <w:rPr>
          <w:rFonts w:hAnsi="Times New Roman"/>
        </w:rPr>
      </w:pPr>
      <w:bookmarkStart w:id="58" w:name="_Ref71816424"/>
      <w:r>
        <w:rPr>
          <w:rFonts w:hint="eastAsia" w:ascii="Times New Roman" w:hAnsi="Times New Roman" w:eastAsiaTheme="minorEastAsia"/>
          <w:b/>
          <w:szCs w:val="24"/>
        </w:rPr>
        <w:t>燃料罐</w:t>
      </w:r>
      <w:bookmarkEnd w:id="58"/>
    </w:p>
    <w:p>
      <w:pPr>
        <w:pStyle w:val="466"/>
      </w:pPr>
      <w:r>
        <w:rPr>
          <w:rFonts w:hint="eastAsia"/>
        </w:rPr>
        <w:t>燃料</w:t>
      </w:r>
      <w:r>
        <w:t>罐</w:t>
      </w:r>
      <w:r>
        <w:rPr>
          <w:rFonts w:hint="eastAsia"/>
        </w:rPr>
        <w:t>的布置</w:t>
      </w:r>
      <w:r>
        <w:t>位置</w:t>
      </w:r>
      <w:r>
        <w:rPr>
          <w:rFonts w:hint="eastAsia"/>
        </w:rPr>
        <w:t>应满足以下要求：</w:t>
      </w:r>
    </w:p>
    <w:p>
      <w:pPr>
        <w:pStyle w:val="460"/>
      </w:pPr>
      <w:r>
        <w:t>对于海船：</w:t>
      </w:r>
    </w:p>
    <w:p>
      <w:pPr>
        <w:pStyle w:val="462"/>
      </w:pPr>
      <w:r>
        <w:t>燃料</w:t>
      </w:r>
      <w:r>
        <w:rPr>
          <w:rFonts w:hint="eastAsia"/>
        </w:rPr>
        <w:t>罐</w:t>
      </w:r>
      <w:r>
        <w:t>距离舷侧不少于</w:t>
      </w:r>
      <w:r>
        <w:rPr>
          <w:i/>
        </w:rPr>
        <w:t>B</w:t>
      </w:r>
      <w:r>
        <w:t>/5或11.5m，取小者（在夏季载重水线平面上，从舷侧沿垂直于船体中心线方向量取）；</w:t>
      </w:r>
    </w:p>
    <w:p>
      <w:pPr>
        <w:pStyle w:val="462"/>
        <w:rPr>
          <w:bCs/>
        </w:rPr>
      </w:pPr>
      <w:r>
        <w:t>燃料</w:t>
      </w:r>
      <w:r>
        <w:rPr>
          <w:rFonts w:hint="eastAsia"/>
        </w:rPr>
        <w:t>罐</w:t>
      </w:r>
      <w:r>
        <w:t>距离船底不少于</w:t>
      </w:r>
      <w:r>
        <w:rPr>
          <w:i/>
        </w:rPr>
        <w:t>B</w:t>
      </w:r>
      <w:r>
        <w:t>/15或2m，取小者（</w:t>
      </w:r>
      <w:r>
        <w:rPr>
          <w:rFonts w:hint="eastAsia"/>
        </w:rPr>
        <w:t>自船底外板中心线</w:t>
      </w:r>
      <w:r>
        <w:t>量起）；</w:t>
      </w:r>
    </w:p>
    <w:p>
      <w:pPr>
        <w:pStyle w:val="462"/>
      </w:pPr>
      <w:r>
        <w:t>在任何位置，燃料</w:t>
      </w:r>
      <w:r>
        <w:rPr>
          <w:rFonts w:hint="eastAsia"/>
        </w:rPr>
        <w:t>罐</w:t>
      </w:r>
      <w:r>
        <w:t>与船体外板或艉端点的距离不应小于如下规定：</w:t>
      </w:r>
    </w:p>
    <w:p>
      <w:pPr>
        <w:pStyle w:val="510"/>
      </w:pPr>
      <w:r>
        <w:t>对于客船：</w:t>
      </w:r>
      <w:r>
        <w:rPr>
          <w:i/>
        </w:rPr>
        <w:t>B</w:t>
      </w:r>
      <w:r>
        <w:t>/10，但无论如何不得小于0.8m。然而，对于船舶中线与</w:t>
      </w:r>
      <w:r>
        <w:rPr>
          <w:rFonts w:hint="eastAsia"/>
        </w:rPr>
        <w:t>上述</w:t>
      </w:r>
      <w:r>
        <w:t>①所要求的</w:t>
      </w:r>
      <w:r>
        <w:rPr>
          <w:i/>
        </w:rPr>
        <w:t>B</w:t>
      </w:r>
      <w:r>
        <w:t>/5或11.5m（取小者）之间的区域，此距离不必大于</w:t>
      </w:r>
      <w:r>
        <w:rPr>
          <w:i/>
        </w:rPr>
        <w:t>B</w:t>
      </w:r>
      <w:r>
        <w:t>/15或2m，取小者。</w:t>
      </w:r>
    </w:p>
    <w:p>
      <w:pPr>
        <w:pStyle w:val="510"/>
      </w:pPr>
      <w:r>
        <w:t>对于货船：</w:t>
      </w:r>
    </w:p>
    <w:p>
      <w:pPr>
        <w:pStyle w:val="464"/>
      </w:pPr>
      <w:r>
        <w:rPr>
          <w:rFonts w:hint="eastAsia"/>
        </w:rPr>
        <w:tab/>
      </w:r>
      <w:r>
        <w:rPr>
          <w:rFonts w:hint="eastAsia"/>
        </w:rPr>
        <w:tab/>
      </w:r>
      <w:r>
        <w:t>当</w:t>
      </w:r>
      <w:r>
        <w:rPr>
          <w:i/>
          <w:iCs/>
        </w:rPr>
        <w:t>Vc</w:t>
      </w:r>
      <w:r>
        <w:rPr>
          <w:rFonts w:hint="eastAsia" w:ascii="宋体" w:hAnsi="宋体" w:eastAsia="宋体" w:cs="宋体"/>
          <w:b w:val="0"/>
          <w:kern w:val="0"/>
          <w:szCs w:val="21"/>
        </w:rPr>
        <w:t>≤</w:t>
      </w:r>
      <w:r>
        <w:t>1000m</w:t>
      </w:r>
      <w:r>
        <w:rPr>
          <w:vertAlign w:val="superscript"/>
        </w:rPr>
        <w:t>3</w:t>
      </w:r>
      <w:r>
        <w:t>，取0.8m；</w:t>
      </w:r>
    </w:p>
    <w:p>
      <w:pPr>
        <w:pStyle w:val="464"/>
      </w:pPr>
      <w:r>
        <w:rPr>
          <w:rFonts w:hint="eastAsia"/>
        </w:rPr>
        <w:tab/>
      </w:r>
      <w:r>
        <w:rPr>
          <w:rFonts w:hint="eastAsia"/>
        </w:rPr>
        <w:tab/>
      </w:r>
      <w:r>
        <w:t>当1000m</w:t>
      </w:r>
      <w:r>
        <w:rPr>
          <w:vertAlign w:val="superscript"/>
        </w:rPr>
        <w:t>3</w:t>
      </w:r>
      <w:r>
        <w:t>＜</w:t>
      </w:r>
      <w:r>
        <w:rPr>
          <w:i/>
          <w:iCs/>
        </w:rPr>
        <w:t>Vc</w:t>
      </w:r>
      <w:r>
        <w:t>＜5000m</w:t>
      </w:r>
      <w:r>
        <w:rPr>
          <w:vertAlign w:val="superscript"/>
        </w:rPr>
        <w:t>3</w:t>
      </w:r>
      <w:r>
        <w:t>，取0.75+</w:t>
      </w:r>
      <w:r>
        <w:rPr>
          <w:i/>
          <w:iCs/>
        </w:rPr>
        <w:t>Vc</w:t>
      </w:r>
      <w:r>
        <w:rPr>
          <w:rFonts w:hint="eastAsia"/>
        </w:rPr>
        <w:t>/20000</w:t>
      </w:r>
      <w:r>
        <w:t>m；</w:t>
      </w:r>
    </w:p>
    <w:p>
      <w:pPr>
        <w:pStyle w:val="464"/>
      </w:pPr>
      <w:r>
        <w:rPr>
          <w:rFonts w:hint="eastAsia"/>
        </w:rPr>
        <w:tab/>
      </w:r>
      <w:r>
        <w:rPr>
          <w:rFonts w:hint="eastAsia"/>
        </w:rPr>
        <w:tab/>
      </w:r>
      <w:r>
        <w:t>当5000m</w:t>
      </w:r>
      <w:r>
        <w:rPr>
          <w:vertAlign w:val="superscript"/>
        </w:rPr>
        <w:t>3</w:t>
      </w:r>
      <w:r>
        <w:rPr>
          <w:rFonts w:hint="eastAsia" w:ascii="宋体" w:hAnsi="宋体" w:eastAsia="宋体" w:cs="宋体"/>
          <w:b w:val="0"/>
          <w:kern w:val="0"/>
          <w:szCs w:val="21"/>
        </w:rPr>
        <w:t>≤</w:t>
      </w:r>
      <w:r>
        <w:rPr>
          <w:i/>
          <w:iCs/>
        </w:rPr>
        <w:t>Vc</w:t>
      </w:r>
      <w:r>
        <w:t>＜30000m</w:t>
      </w:r>
      <w:r>
        <w:rPr>
          <w:vertAlign w:val="superscript"/>
        </w:rPr>
        <w:t>3</w:t>
      </w:r>
      <w:r>
        <w:t>，取0.8+</w:t>
      </w:r>
      <w:r>
        <w:rPr>
          <w:i/>
          <w:iCs/>
        </w:rPr>
        <w:t>Vc</w:t>
      </w:r>
      <w:r>
        <w:t>/25000m；</w:t>
      </w:r>
    </w:p>
    <w:p>
      <w:pPr>
        <w:pStyle w:val="464"/>
      </w:pPr>
      <w:r>
        <w:rPr>
          <w:rFonts w:hint="eastAsia"/>
        </w:rPr>
        <w:tab/>
      </w:r>
      <w:r>
        <w:rPr>
          <w:rFonts w:hint="eastAsia"/>
        </w:rPr>
        <w:tab/>
      </w:r>
      <w:r>
        <w:t>当</w:t>
      </w:r>
      <w:r>
        <w:rPr>
          <w:i/>
          <w:iCs/>
        </w:rPr>
        <w:t>Vc</w:t>
      </w:r>
      <w:r>
        <w:rPr>
          <w:rFonts w:hint="eastAsia" w:ascii="宋体" w:hAnsi="宋体" w:eastAsia="宋体" w:cs="宋体"/>
          <w:b w:val="0"/>
          <w:kern w:val="0"/>
          <w:szCs w:val="21"/>
        </w:rPr>
        <w:t>≥</w:t>
      </w:r>
      <w:r>
        <w:t>30000m</w:t>
      </w:r>
      <w:r>
        <w:rPr>
          <w:vertAlign w:val="superscript"/>
        </w:rPr>
        <w:t>3</w:t>
      </w:r>
      <w:r>
        <w:t>，取2m。</w:t>
      </w:r>
    </w:p>
    <w:p>
      <w:pPr>
        <w:pStyle w:val="464"/>
      </w:pPr>
      <w:r>
        <w:rPr>
          <w:rFonts w:hint="eastAsia"/>
        </w:rPr>
        <w:tab/>
      </w:r>
      <w:r>
        <w:rPr>
          <w:rFonts w:hint="eastAsia"/>
        </w:rPr>
        <w:tab/>
      </w:r>
      <w:r>
        <w:t>其中，</w:t>
      </w:r>
      <w:r>
        <w:rPr>
          <w:i/>
          <w:iCs/>
        </w:rPr>
        <w:t>Vc</w:t>
      </w:r>
      <w:r>
        <w:t>相当于20℃时单个燃料</w:t>
      </w:r>
      <w:r>
        <w:rPr>
          <w:rFonts w:hint="eastAsia"/>
        </w:rPr>
        <w:t>罐</w:t>
      </w:r>
      <w:r>
        <w:t>的设计总容积，包含附属物。</w:t>
      </w:r>
    </w:p>
    <w:p>
      <w:pPr>
        <w:pStyle w:val="460"/>
      </w:pPr>
      <w:r>
        <w:t>对于内河船舶：</w:t>
      </w:r>
    </w:p>
    <w:p>
      <w:pPr>
        <w:pStyle w:val="462"/>
      </w:pPr>
      <w:r>
        <w:t>燃料</w:t>
      </w:r>
      <w:r>
        <w:rPr>
          <w:rFonts w:hint="eastAsia"/>
        </w:rPr>
        <w:t>罐</w:t>
      </w:r>
      <w:r>
        <w:t>距离舷侧不少于</w:t>
      </w:r>
      <w:r>
        <w:rPr>
          <w:i/>
        </w:rPr>
        <w:t>B</w:t>
      </w:r>
      <w:r>
        <w:t>/10或1.0m，取小者（在满载水线平面上，自舷侧向舷内垂直于</w:t>
      </w:r>
      <w:r>
        <w:rPr>
          <w:rFonts w:hint="eastAsia"/>
        </w:rPr>
        <w:t>船体中心线</w:t>
      </w:r>
      <w:r>
        <w:t>方向量取）；</w:t>
      </w:r>
    </w:p>
    <w:p>
      <w:pPr>
        <w:pStyle w:val="462"/>
      </w:pPr>
      <w:r>
        <w:t>在任何位置，燃料</w:t>
      </w:r>
      <w:r>
        <w:rPr>
          <w:rFonts w:hint="eastAsia"/>
        </w:rPr>
        <w:t>罐</w:t>
      </w:r>
      <w:r>
        <w:t>距离船体外板</w:t>
      </w:r>
      <w:r>
        <w:rPr>
          <w:rFonts w:hint="eastAsia"/>
        </w:rPr>
        <w:t>或</w:t>
      </w:r>
      <w:r>
        <w:t>艉端点不少于0.8m。</w:t>
      </w:r>
    </w:p>
    <w:p>
      <w:pPr>
        <w:pStyle w:val="460"/>
      </w:pPr>
      <w:r>
        <w:t>对于客船，燃料</w:t>
      </w:r>
      <w:r>
        <w:rPr>
          <w:rFonts w:hint="eastAsia"/>
        </w:rPr>
        <w:t>罐</w:t>
      </w:r>
      <w:r>
        <w:t>应位于距首垂线0.08</w:t>
      </w:r>
      <w:r>
        <w:rPr>
          <w:i/>
          <w:iCs/>
        </w:rPr>
        <w:t>L</w:t>
      </w:r>
      <w:r>
        <w:t>的横截面后方；对于货船，燃料</w:t>
      </w:r>
      <w:r>
        <w:rPr>
          <w:rFonts w:hint="eastAsia"/>
        </w:rPr>
        <w:t>罐</w:t>
      </w:r>
      <w:r>
        <w:t>应位于防撞舱壁后方。</w:t>
      </w:r>
    </w:p>
    <w:p>
      <w:pPr>
        <w:pStyle w:val="464"/>
      </w:pPr>
      <w:r>
        <w:rPr>
          <w:rFonts w:hint="eastAsia"/>
        </w:rPr>
        <w:tab/>
      </w:r>
      <w:r>
        <w:rPr>
          <w:rFonts w:hint="eastAsia"/>
        </w:rPr>
        <w:t>其中：</w:t>
      </w:r>
    </w:p>
    <w:p>
      <w:pPr>
        <w:pStyle w:val="464"/>
      </w:pPr>
      <w:r>
        <w:rPr>
          <w:rFonts w:hint="eastAsia"/>
          <w:i/>
        </w:rPr>
        <w:tab/>
      </w:r>
      <w:r>
        <w:rPr>
          <w:rFonts w:hint="eastAsia"/>
          <w:i/>
        </w:rPr>
        <w:t>B</w:t>
      </w:r>
      <w:r>
        <w:rPr>
          <w:rFonts w:hint="eastAsia"/>
        </w:rPr>
        <w:t>为</w:t>
      </w:r>
      <w:r>
        <w:t>船舶处于或低于最深吃水（</w:t>
      </w:r>
      <w:r>
        <w:rPr>
          <w:rFonts w:hint="eastAsia"/>
        </w:rPr>
        <w:t>对于海船为夏季</w:t>
      </w:r>
      <w:r>
        <w:t>载重线吃水</w:t>
      </w:r>
      <w:r>
        <w:rPr>
          <w:rFonts w:hint="eastAsia"/>
        </w:rPr>
        <w:t>，对内河船为满载吃水</w:t>
      </w:r>
      <w:r>
        <w:t>）</w:t>
      </w:r>
      <w:r>
        <w:rPr>
          <w:rFonts w:hint="eastAsia"/>
        </w:rPr>
        <w:t>时</w:t>
      </w:r>
      <w:r>
        <w:t>的最大型宽</w:t>
      </w:r>
      <w:r>
        <w:rPr>
          <w:rFonts w:hint="eastAsia"/>
        </w:rPr>
        <w:t>，m。</w:t>
      </w:r>
    </w:p>
    <w:p>
      <w:pPr>
        <w:pStyle w:val="464"/>
      </w:pPr>
      <w:r>
        <w:rPr>
          <w:rFonts w:hint="eastAsia"/>
          <w:i/>
        </w:rPr>
        <w:tab/>
      </w:r>
      <w:r>
        <w:rPr>
          <w:i/>
        </w:rPr>
        <w:t>L</w:t>
      </w:r>
      <w:r>
        <w:rPr>
          <w:rFonts w:hint="eastAsia"/>
        </w:rPr>
        <w:t>为按载重线定义</w:t>
      </w:r>
      <w:r>
        <w:t>的</w:t>
      </w:r>
      <w:r>
        <w:rPr>
          <w:rFonts w:hint="eastAsia"/>
          <w:iCs/>
        </w:rPr>
        <w:t>船长</w:t>
      </w:r>
      <w:r>
        <w:rPr>
          <w:rFonts w:hint="eastAsia"/>
        </w:rPr>
        <w:t>，</w:t>
      </w:r>
      <w:r>
        <w:t>m</w:t>
      </w:r>
      <w:r>
        <w:rPr>
          <w:rFonts w:hint="eastAsia"/>
          <w:iCs/>
        </w:rPr>
        <w:t>。</w:t>
      </w:r>
    </w:p>
    <w:p>
      <w:pPr>
        <w:pStyle w:val="466"/>
      </w:pPr>
      <w:r>
        <w:rPr>
          <w:rFonts w:hint="eastAsia"/>
        </w:rPr>
        <w:t>位于开敞甲板上的燃料罐、缓冲</w:t>
      </w:r>
      <w:r>
        <w:t>罐或类似</w:t>
      </w:r>
      <w:r>
        <w:rPr>
          <w:rFonts w:hint="eastAsia"/>
        </w:rPr>
        <w:t>设备的布置应确保有足够的自然通风，以防止逸出的气体积聚。</w:t>
      </w:r>
    </w:p>
    <w:p>
      <w:pPr>
        <w:pStyle w:val="466"/>
      </w:pPr>
      <w:r>
        <w:t>如燃料</w:t>
      </w:r>
      <w:r>
        <w:rPr>
          <w:rFonts w:hint="eastAsia"/>
        </w:rPr>
        <w:t>罐</w:t>
      </w:r>
      <w:r>
        <w:t>布置在船体尾部</w:t>
      </w:r>
      <w:r>
        <w:rPr>
          <w:rFonts w:hint="eastAsia"/>
        </w:rPr>
        <w:t>开敞</w:t>
      </w:r>
      <w:r>
        <w:t>甲板上，应采取适当的保护措施，以防止船舶追尾对燃料舱造成损坏。</w:t>
      </w:r>
    </w:p>
    <w:p>
      <w:pPr>
        <w:pStyle w:val="466"/>
      </w:pPr>
      <w:r>
        <w:rPr>
          <w:rFonts w:hint="eastAsia"/>
        </w:rPr>
        <w:t>燃料罐处所不应位于燃料</w:t>
      </w:r>
      <w:r>
        <w:t>电池处所、</w:t>
      </w:r>
      <w:r>
        <w:rPr>
          <w:rFonts w:hint="eastAsia"/>
        </w:rPr>
        <w:t>A类机器处所或重要机器处所或</w:t>
      </w:r>
      <w:r>
        <w:t>其他较大失火危险</w:t>
      </w:r>
      <w:r>
        <w:rPr>
          <w:rFonts w:hint="eastAsia"/>
        </w:rPr>
        <w:t>处所之内</w:t>
      </w:r>
      <w:r>
        <w:t>，</w:t>
      </w:r>
      <w:r>
        <w:rPr>
          <w:rFonts w:hint="eastAsia"/>
        </w:rPr>
        <w:t>也不应</w:t>
      </w:r>
      <w:r>
        <w:t>与这些处所</w:t>
      </w:r>
      <w:r>
        <w:rPr>
          <w:rFonts w:hint="eastAsia"/>
        </w:rPr>
        <w:t>相邻。</w:t>
      </w:r>
      <w:r>
        <w:t>燃料</w:t>
      </w:r>
      <w:r>
        <w:rPr>
          <w:rFonts w:hint="eastAsia"/>
        </w:rPr>
        <w:t>罐</w:t>
      </w:r>
      <w:r>
        <w:t>处所与相邻处所之间的防火分隔</w:t>
      </w:r>
      <w:r>
        <w:rPr>
          <w:rFonts w:hint="eastAsia"/>
        </w:rPr>
        <w:t>应满足</w:t>
      </w:r>
      <w:r>
        <w:t>本规则第8</w:t>
      </w:r>
      <w:r>
        <w:rPr>
          <w:rFonts w:hint="eastAsia"/>
        </w:rPr>
        <w:t>章</w:t>
      </w:r>
      <w:r>
        <w:fldChar w:fldCharType="begin"/>
      </w:r>
      <w:r>
        <w:rPr>
          <w:rFonts w:hint="eastAsia"/>
        </w:rPr>
        <w:instrText xml:space="preserve">REF _Ref71816483 \r \h</w:instrText>
      </w:r>
      <w:r>
        <w:fldChar w:fldCharType="separate"/>
      </w:r>
      <w:r>
        <w:t>8.2.1.2</w:t>
      </w:r>
      <w:r>
        <w:fldChar w:fldCharType="end"/>
      </w:r>
      <w:r>
        <w:rPr>
          <w:rFonts w:hint="eastAsia"/>
        </w:rPr>
        <w:t>条</w:t>
      </w:r>
      <w:r>
        <w:t>的要求</w:t>
      </w:r>
      <w:r>
        <w:rPr>
          <w:rFonts w:hint="eastAsia"/>
        </w:rPr>
        <w:t>。</w:t>
      </w:r>
    </w:p>
    <w:p>
      <w:pPr>
        <w:pStyle w:val="466"/>
      </w:pPr>
      <w:r>
        <w:rPr>
          <w:rFonts w:hint="eastAsia"/>
        </w:rPr>
        <w:t>氢气瓶布置的附加要求</w:t>
      </w:r>
    </w:p>
    <w:p>
      <w:pPr>
        <w:numPr>
          <w:ilvl w:val="4"/>
          <w:numId w:val="7"/>
        </w:numPr>
        <w:outlineLvl w:val="4"/>
        <w:rPr>
          <w:rFonts w:ascii="Times New Roman" w:hAnsi="Times New Roman"/>
          <w:bCs/>
          <w:color w:val="000000"/>
          <w:szCs w:val="21"/>
        </w:rPr>
      </w:pPr>
      <w:r>
        <w:rPr>
          <w:rFonts w:hint="eastAsia" w:ascii="Times New Roman" w:hAnsi="Times New Roman"/>
          <w:bCs/>
          <w:color w:val="000000"/>
          <w:szCs w:val="21"/>
        </w:rPr>
        <w:t>氢气瓶的</w:t>
      </w:r>
      <w:r>
        <w:rPr>
          <w:rFonts w:ascii="Times New Roman" w:hAnsi="Times New Roman"/>
          <w:bCs/>
          <w:color w:val="000000"/>
          <w:szCs w:val="21"/>
        </w:rPr>
        <w:t>布置</w:t>
      </w:r>
      <w:r>
        <w:rPr>
          <w:rFonts w:hint="eastAsia" w:ascii="Times New Roman" w:hAnsi="Times New Roman"/>
          <w:bCs/>
          <w:color w:val="000000"/>
          <w:szCs w:val="21"/>
        </w:rPr>
        <w:t>除满足本节的适用要求外，还应符合本条下述要求。</w:t>
      </w:r>
    </w:p>
    <w:p>
      <w:pPr>
        <w:numPr>
          <w:ilvl w:val="4"/>
          <w:numId w:val="7"/>
        </w:numPr>
        <w:outlineLvl w:val="4"/>
        <w:rPr>
          <w:rFonts w:ascii="Times New Roman" w:hAnsi="Times New Roman"/>
          <w:bCs/>
          <w:color w:val="000000"/>
          <w:szCs w:val="21"/>
        </w:rPr>
      </w:pPr>
      <w:r>
        <w:rPr>
          <w:rFonts w:hint="eastAsia" w:ascii="Times New Roman" w:hAnsi="Times New Roman"/>
          <w:bCs/>
          <w:color w:val="000000"/>
          <w:szCs w:val="21"/>
        </w:rPr>
        <w:t>应为每种气体配备独立的储存室。</w:t>
      </w:r>
    </w:p>
    <w:p>
      <w:pPr>
        <w:numPr>
          <w:ilvl w:val="4"/>
          <w:numId w:val="7"/>
        </w:numPr>
        <w:outlineLvl w:val="4"/>
        <w:rPr>
          <w:rFonts w:ascii="Times New Roman" w:hAnsi="Times New Roman"/>
          <w:bCs/>
          <w:color w:val="000000"/>
          <w:szCs w:val="21"/>
        </w:rPr>
      </w:pPr>
      <w:r>
        <w:rPr>
          <w:rFonts w:hint="eastAsia" w:ascii="Times New Roman" w:hAnsi="Times New Roman"/>
          <w:bCs/>
          <w:color w:val="000000"/>
          <w:szCs w:val="21"/>
        </w:rPr>
        <w:t>氢气瓶储存室应为钢质材料建造，且有直接通向开敞甲板的出入口。</w:t>
      </w:r>
    </w:p>
    <w:p>
      <w:pPr>
        <w:pStyle w:val="460"/>
      </w:pPr>
      <w:r>
        <w:rPr>
          <w:rFonts w:hint="eastAsia"/>
        </w:rPr>
        <w:t>氢气瓶储存室应</w:t>
      </w:r>
      <w:r>
        <w:t>设置满足</w:t>
      </w:r>
      <w:r>
        <w:rPr>
          <w:rFonts w:hint="eastAsia"/>
        </w:rPr>
        <w:t>本规则</w:t>
      </w:r>
      <w:r>
        <w:rPr>
          <w:rFonts w:hint="eastAsia"/>
        </w:rPr>
        <w:fldChar w:fldCharType="begin"/>
      </w:r>
      <w:r>
        <w:instrText xml:space="preserve"> REF _Ref60911558 \r \h  \* MERGEFORMAT </w:instrText>
      </w:r>
      <w:r>
        <w:rPr>
          <w:rFonts w:hint="eastAsia"/>
        </w:rPr>
        <w:fldChar w:fldCharType="separate"/>
      </w:r>
      <w:r>
        <w:rPr>
          <w:rFonts w:hint="eastAsia"/>
        </w:rPr>
        <w:t>第7章第3节</w:t>
      </w:r>
      <w:r>
        <w:rPr>
          <w:rFonts w:hint="eastAsia"/>
        </w:rPr>
        <w:fldChar w:fldCharType="end"/>
      </w:r>
      <w:r>
        <w:rPr>
          <w:rFonts w:hint="eastAsia"/>
        </w:rPr>
        <w:t>要求的</w:t>
      </w:r>
      <w:r>
        <w:t>且</w:t>
      </w:r>
      <w:r>
        <w:rPr>
          <w:rFonts w:hint="eastAsia"/>
        </w:rPr>
        <w:t>独立于其它通风系统</w:t>
      </w:r>
      <w:r>
        <w:t>的</w:t>
      </w:r>
      <w:r>
        <w:rPr>
          <w:rFonts w:hint="eastAsia"/>
        </w:rPr>
        <w:t>负压</w:t>
      </w:r>
      <w:r>
        <w:t>机械</w:t>
      </w:r>
      <w:r>
        <w:rPr>
          <w:rFonts w:hint="eastAsia"/>
        </w:rPr>
        <w:t>通风系统，通风出口</w:t>
      </w:r>
      <w:r>
        <w:rPr>
          <w:rFonts w:hint="eastAsia"/>
          <w:kern w:val="2"/>
        </w:rPr>
        <w:t>应从氢气瓶储存室最高处垂直向上引出</w:t>
      </w:r>
      <w:r>
        <w:rPr>
          <w:rFonts w:hint="eastAsia"/>
        </w:rPr>
        <w:t>并应远离着火源和热源。</w:t>
      </w:r>
    </w:p>
    <w:p>
      <w:pPr>
        <w:numPr>
          <w:ilvl w:val="4"/>
          <w:numId w:val="7"/>
        </w:numPr>
        <w:outlineLvl w:val="4"/>
        <w:rPr>
          <w:rFonts w:ascii="Times New Roman" w:hAnsi="Times New Roman"/>
          <w:bCs/>
          <w:color w:val="000000"/>
          <w:szCs w:val="21"/>
        </w:rPr>
      </w:pPr>
      <w:r>
        <w:rPr>
          <w:rFonts w:hint="eastAsia" w:ascii="Times New Roman" w:hAnsi="Times New Roman"/>
          <w:bCs/>
          <w:color w:val="000000"/>
          <w:szCs w:val="21"/>
        </w:rPr>
        <w:t>如气瓶存放在开敞甲板，则应采取下列措施：</w:t>
      </w:r>
    </w:p>
    <w:p>
      <w:pPr>
        <w:pStyle w:val="500"/>
        <w:numPr>
          <w:ilvl w:val="5"/>
          <w:numId w:val="6"/>
        </w:numPr>
        <w:ind w:left="794" w:firstLine="0"/>
        <w:rPr>
          <w:rFonts w:ascii="Times New Roman" w:hAnsi="Times New Roman"/>
        </w:rPr>
      </w:pPr>
      <w:r>
        <w:rPr>
          <w:rFonts w:hint="eastAsia" w:ascii="Times New Roman" w:hAnsi="Times New Roman"/>
        </w:rPr>
        <w:t>保护气瓶及其管路免受损坏；</w:t>
      </w:r>
    </w:p>
    <w:p>
      <w:pPr>
        <w:pStyle w:val="500"/>
        <w:numPr>
          <w:ilvl w:val="5"/>
          <w:numId w:val="6"/>
        </w:numPr>
        <w:ind w:left="794" w:firstLine="0"/>
        <w:rPr>
          <w:rFonts w:ascii="Times New Roman" w:hAnsi="Times New Roman"/>
        </w:rPr>
      </w:pPr>
      <w:r>
        <w:rPr>
          <w:rFonts w:hint="eastAsia" w:ascii="Times New Roman" w:hAnsi="Times New Roman"/>
        </w:rPr>
        <w:t>暴露于碳氢化合物气体中的可能性减至最小；</w:t>
      </w:r>
    </w:p>
    <w:p>
      <w:pPr>
        <w:pStyle w:val="500"/>
        <w:numPr>
          <w:ilvl w:val="5"/>
          <w:numId w:val="6"/>
        </w:numPr>
        <w:ind w:left="794" w:firstLine="0"/>
        <w:rPr>
          <w:rFonts w:ascii="Times New Roman" w:hAnsi="Times New Roman"/>
        </w:rPr>
      </w:pPr>
      <w:r>
        <w:rPr>
          <w:rFonts w:hint="eastAsia" w:ascii="Times New Roman" w:hAnsi="Times New Roman"/>
        </w:rPr>
        <w:t>确保适当的排水；</w:t>
      </w:r>
    </w:p>
    <w:p>
      <w:pPr>
        <w:pStyle w:val="500"/>
        <w:numPr>
          <w:ilvl w:val="5"/>
          <w:numId w:val="6"/>
        </w:numPr>
        <w:ind w:left="794" w:firstLine="0"/>
        <w:rPr>
          <w:rFonts w:ascii="Times New Roman" w:hAnsi="Times New Roman"/>
        </w:rPr>
      </w:pPr>
      <w:r>
        <w:rPr>
          <w:rFonts w:hint="eastAsia" w:ascii="Times New Roman" w:hAnsi="Times New Roman"/>
        </w:rPr>
        <w:t>避免暴晒。</w:t>
      </w:r>
    </w:p>
    <w:p>
      <w:pPr>
        <w:pStyle w:val="457"/>
      </w:pPr>
      <w:bookmarkStart w:id="59" w:name="_Toc75879938"/>
      <w:r>
        <w:rPr>
          <w:rFonts w:hint="eastAsia"/>
        </w:rPr>
        <w:t>燃料电池处所</w:t>
      </w:r>
      <w:bookmarkEnd w:id="59"/>
    </w:p>
    <w:p>
      <w:pPr>
        <w:pStyle w:val="458"/>
        <w:spacing w:before="312"/>
        <w:ind w:firstLine="442"/>
        <w:rPr>
          <w:rFonts w:hAnsi="Times New Roman"/>
        </w:rPr>
      </w:pPr>
      <w:r>
        <w:rPr>
          <w:rFonts w:hint="eastAsia" w:ascii="Times New Roman" w:hAnsi="Times New Roman" w:eastAsiaTheme="minorEastAsia"/>
          <w:b/>
          <w:szCs w:val="24"/>
        </w:rPr>
        <w:t>燃料电池处所的安全原则</w:t>
      </w:r>
    </w:p>
    <w:p>
      <w:pPr>
        <w:pStyle w:val="466"/>
      </w:pPr>
      <w:r>
        <w:rPr>
          <w:rFonts w:hint="eastAsia"/>
        </w:rPr>
        <w:t>为了最大程度地减少燃料电池处所发生气体爆炸的可能性，燃料电池处所的设计应满足本节的有关规定，或使用与其具有同等安全水平的设计原则。</w:t>
      </w:r>
    </w:p>
    <w:p>
      <w:pPr>
        <w:pStyle w:val="466"/>
      </w:pPr>
      <w:r>
        <w:rPr>
          <w:rFonts w:hint="eastAsia"/>
        </w:rPr>
        <w:t>燃料电池处所中如含有重整装置，则处所的设计也应符合一次燃料有关的安全原则和相关规范的要求。</w:t>
      </w:r>
    </w:p>
    <w:p>
      <w:pPr>
        <w:pStyle w:val="466"/>
      </w:pPr>
      <w:r>
        <w:rPr>
          <w:rFonts w:hint="eastAsia"/>
        </w:rPr>
        <w:t>燃料电池处所的设计原则应能使得其在正常状态下的危险程度降低到非危险的水平，但在特定的非正常状态下存在变为危险区域的可能性。</w:t>
      </w:r>
    </w:p>
    <w:p>
      <w:pPr>
        <w:pStyle w:val="460"/>
      </w:pPr>
      <w:bookmarkStart w:id="60" w:name="_Ref66977323"/>
      <w:r>
        <w:rPr>
          <w:rFonts w:hint="eastAsia"/>
        </w:rPr>
        <w:t>设备保护型燃料电池处所：按照第6章</w:t>
      </w:r>
      <w:r>
        <w:fldChar w:fldCharType="begin"/>
      </w:r>
      <w:r>
        <w:instrText xml:space="preserve">REF _Ref60651578 \r \h \* MERGEFORMAT </w:instrText>
      </w:r>
      <w:r>
        <w:fldChar w:fldCharType="separate"/>
      </w:r>
      <w:r>
        <w:t xml:space="preserve">6.2.2 </w:t>
      </w:r>
      <w:r>
        <w:fldChar w:fldCharType="end"/>
      </w:r>
      <w:r>
        <w:rPr>
          <w:rFonts w:hint="eastAsia"/>
        </w:rPr>
        <w:t>燃料电池处所被视为1区，所有电气设备应为适用于1区的合格防爆型设备。</w:t>
      </w:r>
      <w:bookmarkEnd w:id="60"/>
    </w:p>
    <w:p>
      <w:pPr>
        <w:pStyle w:val="460"/>
      </w:pPr>
      <w:bookmarkStart w:id="61" w:name="_Ref66976435"/>
      <w:r>
        <w:rPr>
          <w:rFonts w:hint="eastAsia"/>
        </w:rPr>
        <w:t>如果认为不适宜对燃料电池处所采用规定性的危险区域划分时，经船舶检验机构同意，可根据第6章</w:t>
      </w:r>
      <w:r>
        <w:fldChar w:fldCharType="begin"/>
      </w:r>
      <w:r>
        <w:instrText xml:space="preserve">REF _Ref62738279 \r \h \* MERGEFORMAT </w:instrText>
      </w:r>
      <w:r>
        <w:fldChar w:fldCharType="separate"/>
      </w:r>
      <w:r>
        <w:t xml:space="preserve">6.2.1.1 </w:t>
      </w:r>
      <w:r>
        <w:fldChar w:fldCharType="end"/>
      </w:r>
      <w:r>
        <w:rPr>
          <w:rFonts w:hint="eastAsia"/>
        </w:rPr>
        <w:t>按照IEC60079-10进行危险区域划分，则可考虑如下做法：所有电气设备按照危险区域划分的结果进行选取。</w:t>
      </w:r>
      <w:bookmarkEnd w:id="61"/>
    </w:p>
    <w:p>
      <w:pPr>
        <w:pStyle w:val="460"/>
      </w:pPr>
      <w:r>
        <w:rPr>
          <w:rFonts w:hint="eastAsia"/>
        </w:rPr>
        <w:t>如考虑使用第7章</w:t>
      </w:r>
      <w:r>
        <w:fldChar w:fldCharType="begin"/>
      </w:r>
      <w:r>
        <w:instrText xml:space="preserve">REF _Ref60651691 \r \h \* MERGEFORMAT </w:instrText>
      </w:r>
      <w:r>
        <w:fldChar w:fldCharType="separate"/>
      </w:r>
      <w:r>
        <w:t xml:space="preserve">7.2.3 </w:t>
      </w:r>
      <w:r>
        <w:fldChar w:fldCharType="end"/>
      </w:r>
      <w:r>
        <w:rPr>
          <w:rFonts w:hint="eastAsia"/>
        </w:rPr>
        <w:t>惰化的方案，经船舶检验机构同意，可采用如下做法：由于惰化减少了点燃的风险，无需在探测到燃料供应泄漏时实施紧急切断（ESD），在这种情况下，切换到其他发电系统供电并对氢燃料电池及受影响的燃料供应系统进行受控关闭（CSD），以避免氢燃料电池发电系统出现故障。</w:t>
      </w:r>
    </w:p>
    <w:p>
      <w:pPr>
        <w:pStyle w:val="466"/>
      </w:pPr>
      <w:r>
        <w:rPr>
          <w:rFonts w:hint="eastAsia"/>
        </w:rPr>
        <w:t>用于隔开两个相邻的燃料电池处所的单个舱壁应具有足够的强度，能承受任一处所中发生气体爆炸的影响，而不影响与其相邻的处所和设备的完整性。</w:t>
      </w:r>
    </w:p>
    <w:p>
      <w:pPr>
        <w:pStyle w:val="466"/>
      </w:pPr>
      <w:r>
        <w:rPr>
          <w:rFonts w:hint="eastAsia"/>
        </w:rPr>
        <w:t>有可能导致危险的超压故障，例如燃料管路或垫片破裂，应通过合适的防爆泄压措施和ESD系统进行处理。</w:t>
      </w:r>
    </w:p>
    <w:p>
      <w:pPr>
        <w:pStyle w:val="466"/>
      </w:pPr>
      <w:bookmarkStart w:id="62" w:name="_Ref60910458"/>
      <w:r>
        <w:rPr>
          <w:rFonts w:hint="eastAsia"/>
        </w:rPr>
        <w:t>应采用以下一种或多种措施使得燃料电池处所内的气体积聚和爆炸的可能性降至最低：</w:t>
      </w:r>
    </w:p>
    <w:p>
      <w:pPr>
        <w:pStyle w:val="460"/>
      </w:pPr>
      <w:r>
        <w:rPr>
          <w:rFonts w:hint="eastAsia"/>
        </w:rPr>
        <w:t>在氢燃料电池发电系统启动之前进行吹扫；</w:t>
      </w:r>
    </w:p>
    <w:p>
      <w:pPr>
        <w:pStyle w:val="460"/>
      </w:pPr>
      <w:r>
        <w:rPr>
          <w:rFonts w:hint="eastAsia"/>
        </w:rPr>
        <w:t>平衡氢燃料电池发电系统运行中的空燃比；</w:t>
      </w:r>
    </w:p>
    <w:p>
      <w:pPr>
        <w:pStyle w:val="460"/>
      </w:pPr>
      <w:r>
        <w:rPr>
          <w:rFonts w:hint="eastAsia"/>
        </w:rPr>
        <w:t>在氢燃料电池发电系统关闭之后，根据需要进行吹扫；</w:t>
      </w:r>
    </w:p>
    <w:p>
      <w:pPr>
        <w:pStyle w:val="460"/>
      </w:pPr>
      <w:r>
        <w:rPr>
          <w:rFonts w:hint="eastAsia"/>
        </w:rPr>
        <w:t>提供故障监控传感器，控制氢燃料电池内部反应过程保持在设计限制内；</w:t>
      </w:r>
    </w:p>
    <w:p>
      <w:pPr>
        <w:pStyle w:val="460"/>
      </w:pPr>
      <w:r>
        <w:rPr>
          <w:rFonts w:hint="eastAsia"/>
        </w:rPr>
        <w:t>如燃料电池处所中设有燃料储存系统，应参照第9章</w:t>
      </w:r>
      <w:r>
        <w:fldChar w:fldCharType="begin"/>
      </w:r>
      <w:r>
        <w:rPr>
          <w:rFonts w:hint="eastAsia"/>
        </w:rPr>
        <w:instrText xml:space="preserve">REF _Ref65848309 \r \h</w:instrText>
      </w:r>
      <w:r>
        <w:fldChar w:fldCharType="separate"/>
      </w:r>
      <w:r>
        <w:t>9.2.1</w:t>
      </w:r>
      <w:r>
        <w:fldChar w:fldCharType="end"/>
      </w:r>
      <w:r>
        <w:rPr>
          <w:rFonts w:hint="eastAsia"/>
        </w:rPr>
        <w:t>对其设置故障监测；</w:t>
      </w:r>
    </w:p>
    <w:p>
      <w:pPr>
        <w:pStyle w:val="460"/>
      </w:pPr>
      <w:r>
        <w:rPr>
          <w:rFonts w:hint="eastAsia"/>
        </w:rPr>
        <w:t>在氢燃料电池内部设置监控措施，当空气进入到燃料管路，或燃料进入空气管路能发出警示；</w:t>
      </w:r>
    </w:p>
    <w:p>
      <w:pPr>
        <w:pStyle w:val="460"/>
      </w:pPr>
      <w:r>
        <w:rPr>
          <w:rFonts w:hint="eastAsia"/>
        </w:rPr>
        <w:t>检查氢燃料电池的压力和温度；</w:t>
      </w:r>
    </w:p>
    <w:p>
      <w:pPr>
        <w:pStyle w:val="460"/>
      </w:pPr>
      <w:r>
        <w:rPr>
          <w:rFonts w:hint="eastAsia"/>
        </w:rPr>
        <w:t>当故障发生时，能通过自动控制的方式防止氢燃料电池内部的反应向其他部件和位置蔓延。</w:t>
      </w:r>
    </w:p>
    <w:bookmarkEnd w:id="62"/>
    <w:p>
      <w:pPr>
        <w:pStyle w:val="466"/>
      </w:pPr>
      <w:r>
        <w:rPr>
          <w:rFonts w:hint="eastAsia"/>
        </w:rPr>
        <w:t>氢燃料电池发电系统的设计应符合公认标准</w:t>
      </w:r>
      <w:r>
        <w:rPr>
          <w:rStyle w:val="46"/>
          <w:spacing w:val="8"/>
        </w:rPr>
        <w:footnoteReference w:id="1"/>
      </w:r>
      <w:r>
        <w:rPr>
          <w:rFonts w:hint="eastAsia"/>
        </w:rPr>
        <w:t>，或至少具有同等安全水平的工业标准。</w:t>
      </w:r>
    </w:p>
    <w:p>
      <w:pPr>
        <w:pStyle w:val="466"/>
      </w:pPr>
      <w:r>
        <w:rPr>
          <w:rFonts w:hint="eastAsia"/>
        </w:rPr>
        <w:t>氢燃料电池发电装置应设计为能够自动运行，并根据安全操作的需要配备监测和安全系统。</w:t>
      </w:r>
    </w:p>
    <w:p>
      <w:pPr>
        <w:pStyle w:val="458"/>
        <w:spacing w:before="312"/>
        <w:ind w:firstLine="442"/>
        <w:rPr>
          <w:rFonts w:hAnsi="Times New Roman"/>
        </w:rPr>
      </w:pPr>
      <w:r>
        <w:rPr>
          <w:rFonts w:hint="eastAsia" w:ascii="Times New Roman" w:hAnsi="Times New Roman" w:eastAsiaTheme="minorEastAsia"/>
          <w:b/>
          <w:szCs w:val="24"/>
        </w:rPr>
        <w:t>布置与通道</w:t>
      </w:r>
    </w:p>
    <w:p>
      <w:pPr>
        <w:pStyle w:val="466"/>
      </w:pPr>
      <w:r>
        <w:rPr>
          <w:rFonts w:hint="eastAsia"/>
        </w:rPr>
        <w:t>应能从燃料电池处所外部易于到达的位置关闭氢燃料电池发电系统。</w:t>
      </w:r>
    </w:p>
    <w:p>
      <w:pPr>
        <w:pStyle w:val="466"/>
      </w:pPr>
      <w:r>
        <w:rPr>
          <w:rFonts w:hint="eastAsia"/>
        </w:rPr>
        <w:t>如果安装了重整装置，其可以作为氢燃料电池的一个部分集成安装，也可以作为一个独立单元单独安装并通过一套重整燃料供应管路连接到氢燃料电池。</w:t>
      </w:r>
    </w:p>
    <w:p>
      <w:pPr>
        <w:pStyle w:val="466"/>
      </w:pPr>
      <w:r>
        <w:rPr>
          <w:rFonts w:hint="eastAsia"/>
        </w:rPr>
        <w:t>燃料电池处所与船上其他围蔽处所的限界面应保持气密。</w:t>
      </w:r>
    </w:p>
    <w:p>
      <w:pPr>
        <w:pStyle w:val="466"/>
      </w:pPr>
      <w:r>
        <w:rPr>
          <w:rFonts w:hint="eastAsia"/>
        </w:rPr>
        <w:t>燃料电池处所应布置在起居处所、服务处所、A类/重要机器处所和控制站之外。</w:t>
      </w:r>
    </w:p>
    <w:p>
      <w:pPr>
        <w:pStyle w:val="466"/>
      </w:pPr>
      <w:r>
        <w:rPr>
          <w:rFonts w:hint="eastAsia"/>
        </w:rPr>
        <w:t>燃料电池处所应能容纳可能出现的燃料泄漏，并配备适当的泄漏监测系统。燃料电池处所形状应尽可能的简单，以避免可燃气体积聚。其上部不应有任何阻碍结构，且应以平滑天花板向上倾斜至通风口。梁和加强筋之类的支撑结构应布置在外部。不应采用薄板覆盖甲板下支撑结构的布置形式。</w:t>
      </w:r>
    </w:p>
    <w:p>
      <w:pPr>
        <w:pStyle w:val="466"/>
      </w:pPr>
      <w:bookmarkStart w:id="63" w:name="_Ref60666957"/>
      <w:r>
        <w:rPr>
          <w:rFonts w:hint="eastAsia"/>
        </w:rPr>
        <w:t>如设置从甲板通向燃料电池处所的独立通道不可行时，则应设置空气闸进入燃料电池处所。</w:t>
      </w:r>
      <w:bookmarkEnd w:id="63"/>
    </w:p>
    <w:p>
      <w:pPr>
        <w:pStyle w:val="466"/>
      </w:pPr>
      <w:r>
        <w:rPr>
          <w:rFonts w:hint="eastAsia"/>
        </w:rPr>
        <w:t>当通过合适的技术措施，能够使得在安全关闭内部设备、切断燃料供应、排出泄漏并确认处所内部空气安全之前，无法进入燃料电池处所，则无需设置本节</w:t>
      </w:r>
      <w:r>
        <w:fldChar w:fldCharType="begin"/>
      </w:r>
      <w:r>
        <w:instrText xml:space="preserve"> REF _Ref60666957 \r \h  \* MERGEFORMAT </w:instrText>
      </w:r>
      <w:r>
        <w:fldChar w:fldCharType="separate"/>
      </w:r>
      <w:r>
        <w:t xml:space="preserve">2.3.2.6 </w:t>
      </w:r>
      <w:r>
        <w:fldChar w:fldCharType="end"/>
      </w:r>
      <w:r>
        <w:rPr>
          <w:rFonts w:hint="eastAsia"/>
        </w:rPr>
        <w:t>所要求的空气闸。这些技术措施包括但不限于：</w:t>
      </w:r>
    </w:p>
    <w:p>
      <w:pPr>
        <w:pStyle w:val="460"/>
      </w:pPr>
      <w:r>
        <w:rPr>
          <w:rFonts w:hint="eastAsia"/>
        </w:rPr>
        <w:t>可以在燃料电池处所之外合适的位置，控制实现设备和燃料电池处所所需的安全操作以及除气操作；</w:t>
      </w:r>
    </w:p>
    <w:p>
      <w:pPr>
        <w:pStyle w:val="460"/>
      </w:pPr>
      <w:r>
        <w:rPr>
          <w:rFonts w:hint="eastAsia"/>
        </w:rPr>
        <w:t>安全操作和除气操作所有状态参数均能远程监控，并具有报警功能；</w:t>
      </w:r>
    </w:p>
    <w:p>
      <w:pPr>
        <w:pStyle w:val="460"/>
      </w:pPr>
      <w:r>
        <w:rPr>
          <w:rFonts w:hint="eastAsia"/>
        </w:rPr>
        <w:t>燃料电池处所的出口处应设置连锁装置（与氢燃料电池发电装置运行信号连锁），防止运行的过程中出口处的门意外开启；</w:t>
      </w:r>
    </w:p>
    <w:p>
      <w:pPr>
        <w:pStyle w:val="460"/>
      </w:pPr>
      <w:r>
        <w:rPr>
          <w:rFonts w:hint="eastAsia"/>
        </w:rPr>
        <w:t>燃料电池处所内应设置适当的泄漏燃料收集和排出设施，并能从燃料电池处所外部进行遥控操作；</w:t>
      </w:r>
    </w:p>
    <w:p>
      <w:pPr>
        <w:pStyle w:val="460"/>
      </w:pPr>
      <w:r>
        <w:rPr>
          <w:rFonts w:hint="eastAsia"/>
        </w:rPr>
        <w:t>燃料电池处所内部含有燃料的设备应能与燃料供应系统隔离，排出燃料并进行安全吹扫，以便进行相应的维护和维修。</w:t>
      </w:r>
    </w:p>
    <w:bookmarkEnd w:id="3"/>
    <w:bookmarkEnd w:id="4"/>
    <w:bookmarkEnd w:id="5"/>
    <w:p>
      <w:pPr>
        <w:pStyle w:val="457"/>
      </w:pPr>
      <w:bookmarkStart w:id="64" w:name="_Toc60909894"/>
      <w:bookmarkStart w:id="65" w:name="_Toc75879939"/>
      <w:bookmarkStart w:id="66" w:name="_Ref59630056"/>
      <w:r>
        <w:rPr>
          <w:rFonts w:hint="eastAsia"/>
        </w:rPr>
        <w:t>燃料准备间</w:t>
      </w:r>
      <w:bookmarkEnd w:id="64"/>
      <w:bookmarkEnd w:id="65"/>
    </w:p>
    <w:p>
      <w:pPr>
        <w:pStyle w:val="458"/>
        <w:spacing w:before="312"/>
        <w:ind w:firstLine="442"/>
        <w:rPr>
          <w:rFonts w:hAnsi="Times New Roman"/>
        </w:rPr>
      </w:pPr>
      <w:r>
        <w:rPr>
          <w:rFonts w:hint="eastAsia" w:ascii="Times New Roman" w:hAnsi="Times New Roman" w:eastAsiaTheme="minorEastAsia"/>
          <w:b/>
          <w:szCs w:val="24"/>
        </w:rPr>
        <w:t>一般要求</w:t>
      </w:r>
    </w:p>
    <w:p>
      <w:pPr>
        <w:pStyle w:val="82"/>
        <w:numPr>
          <w:ilvl w:val="3"/>
          <w:numId w:val="6"/>
        </w:numPr>
        <w:ind w:firstLineChars="0"/>
        <w:rPr>
          <w:rFonts w:ascii="Times New Roman" w:hAnsi="Times New Roman"/>
          <w:kern w:val="0"/>
          <w:szCs w:val="21"/>
        </w:rPr>
      </w:pPr>
      <w:r>
        <w:rPr>
          <w:rFonts w:hint="eastAsia" w:ascii="Times New Roman" w:hAnsi="Times New Roman"/>
          <w:kern w:val="0"/>
          <w:szCs w:val="21"/>
        </w:rPr>
        <w:t>燃料准备间一般应位于开敞甲板。如燃料准备间位于干舷甲板之下，则其应符合下列要求：</w:t>
      </w:r>
    </w:p>
    <w:p>
      <w:pPr>
        <w:pStyle w:val="460"/>
      </w:pPr>
      <w:r>
        <w:rPr>
          <w:rFonts w:hint="eastAsia"/>
        </w:rPr>
        <w:t>燃料准备间不应与A类机器处所或重要机器处所相邻。如果通过隔离舱进行隔离，则隔离间距应至少达到900 mm，且应在A类机器处所或重要机器处所一侧应</w:t>
      </w:r>
      <w:r>
        <w:t>采用</w:t>
      </w:r>
      <w:r>
        <w:rPr>
          <w:rFonts w:hint="eastAsia"/>
        </w:rPr>
        <w:t>“A-60”级防火分隔；</w:t>
      </w:r>
    </w:p>
    <w:p>
      <w:pPr>
        <w:pStyle w:val="460"/>
      </w:pPr>
      <w:r>
        <w:rPr>
          <w:rFonts w:hint="eastAsia"/>
        </w:rPr>
        <w:t>燃料准备间的限界面包括出入门应为气密型；</w:t>
      </w:r>
    </w:p>
    <w:p>
      <w:pPr>
        <w:pStyle w:val="460"/>
      </w:pPr>
      <w:r>
        <w:rPr>
          <w:rFonts w:hint="eastAsia"/>
        </w:rPr>
        <w:t>燃料准备间应设有从开敞甲板进入的独立通道，该通道应不用于任何其他处所；</w:t>
      </w:r>
    </w:p>
    <w:p>
      <w:pPr>
        <w:pStyle w:val="82"/>
        <w:numPr>
          <w:ilvl w:val="3"/>
          <w:numId w:val="6"/>
        </w:numPr>
        <w:ind w:firstLineChars="0"/>
        <w:rPr>
          <w:rFonts w:ascii="Times New Roman" w:hAnsi="Times New Roman"/>
          <w:kern w:val="0"/>
          <w:szCs w:val="21"/>
        </w:rPr>
      </w:pPr>
      <w:r>
        <w:rPr>
          <w:rFonts w:hint="eastAsia" w:ascii="Times New Roman" w:hAnsi="Times New Roman"/>
          <w:kern w:val="0"/>
          <w:szCs w:val="21"/>
        </w:rPr>
        <w:t>如压缩机或压缩泵由穿过舱壁或甲板的轴驱动，则舱壁贯穿件应为气密型，以防止可燃气体泄入轴动力所在舱室。</w:t>
      </w:r>
    </w:p>
    <w:p>
      <w:pPr>
        <w:pStyle w:val="457"/>
      </w:pPr>
      <w:bookmarkStart w:id="67" w:name="_Toc75879940"/>
      <w:r>
        <w:rPr>
          <w:rFonts w:hint="eastAsia"/>
        </w:rPr>
        <w:t>出入口和通道</w:t>
      </w:r>
      <w:bookmarkEnd w:id="67"/>
    </w:p>
    <w:p>
      <w:pPr>
        <w:pStyle w:val="458"/>
        <w:spacing w:before="312"/>
        <w:ind w:firstLine="442"/>
        <w:rPr>
          <w:rFonts w:hAnsi="Times New Roman"/>
        </w:rPr>
      </w:pPr>
      <w:r>
        <w:rPr>
          <w:rFonts w:hint="eastAsia" w:ascii="Times New Roman" w:hAnsi="Times New Roman" w:eastAsiaTheme="minorEastAsia"/>
          <w:b/>
          <w:szCs w:val="24"/>
        </w:rPr>
        <w:t>一般要求</w:t>
      </w:r>
    </w:p>
    <w:p>
      <w:pPr>
        <w:pStyle w:val="466"/>
      </w:pPr>
      <w:r>
        <w:rPr>
          <w:rFonts w:hint="eastAsia"/>
        </w:rPr>
        <w:t>燃料罐处所应尽实际可能设有直接从开敞甲板通往该舱室的独立通道。如设置从甲板通向该舱室的独立通道不可行时，则应设置空气闸保护。</w:t>
      </w:r>
    </w:p>
    <w:p>
      <w:pPr>
        <w:pStyle w:val="466"/>
      </w:pPr>
      <w:r>
        <w:rPr>
          <w:rFonts w:hint="eastAsia"/>
        </w:rPr>
        <w:t>对于惰化处所，其通道应布置成能防止人员意外进入。如此类处所的通道不通往开敞甲板，则其密封装置应确保惰性气体不会泄漏至邻近处所。</w:t>
      </w:r>
    </w:p>
    <w:bookmarkEnd w:id="66"/>
    <w:p>
      <w:pPr>
        <w:pStyle w:val="456"/>
        <w:rPr>
          <w:rFonts w:cs="Times New Roman"/>
        </w:rPr>
      </w:pPr>
      <w:bookmarkStart w:id="68" w:name="_Ref71727373"/>
      <w:bookmarkStart w:id="69" w:name="_Toc75879941"/>
      <w:r>
        <w:rPr>
          <w:rFonts w:hint="eastAsia" w:ascii="Times New Roman" w:hAnsi="Times New Roman" w:eastAsia="黑体" w:cs="Times New Roman"/>
          <w:b w:val="0"/>
          <w:bCs/>
          <w:sz w:val="32"/>
          <w:szCs w:val="32"/>
        </w:rPr>
        <w:t>燃料管系</w:t>
      </w:r>
      <w:bookmarkEnd w:id="68"/>
      <w:bookmarkEnd w:id="69"/>
    </w:p>
    <w:p>
      <w:pPr>
        <w:pStyle w:val="457"/>
      </w:pPr>
      <w:bookmarkStart w:id="70" w:name="_Ref71725252"/>
      <w:bookmarkStart w:id="71" w:name="_Toc75879942"/>
      <w:r>
        <w:rPr>
          <w:rFonts w:hint="eastAsia"/>
        </w:rPr>
        <w:t>一般规定</w:t>
      </w:r>
      <w:bookmarkEnd w:id="70"/>
      <w:bookmarkEnd w:id="71"/>
    </w:p>
    <w:p>
      <w:pPr>
        <w:pStyle w:val="458"/>
        <w:spacing w:before="312"/>
        <w:ind w:firstLine="442"/>
        <w:rPr>
          <w:rFonts w:hAnsi="Times New Roman"/>
        </w:rPr>
      </w:pPr>
      <w:r>
        <w:rPr>
          <w:rFonts w:hint="eastAsia" w:ascii="Times New Roman" w:hAnsi="Times New Roman" w:eastAsiaTheme="minorEastAsia"/>
          <w:b/>
          <w:szCs w:val="24"/>
        </w:rPr>
        <w:t>一般要求</w:t>
      </w:r>
    </w:p>
    <w:p>
      <w:pPr>
        <w:pStyle w:val="459"/>
        <w:rPr>
          <w:rFonts w:hAnsi="Times New Roman" w:eastAsiaTheme="minorEastAsia"/>
          <w:kern w:val="2"/>
          <w:szCs w:val="24"/>
        </w:rPr>
      </w:pPr>
      <w:r>
        <w:rPr>
          <w:rFonts w:hint="eastAsia" w:ascii="Times New Roman" w:hAnsi="Times New Roman" w:eastAsiaTheme="minorEastAsia"/>
          <w:b w:val="0"/>
          <w:kern w:val="2"/>
          <w:szCs w:val="24"/>
        </w:rPr>
        <w:t>燃料供应系统应布置成能将任何燃料泄漏的后果降至最低，并提供安全通道进行操作和检查。</w:t>
      </w:r>
    </w:p>
    <w:p>
      <w:pPr>
        <w:pStyle w:val="459"/>
        <w:rPr>
          <w:rFonts w:hAnsi="Times New Roman" w:eastAsiaTheme="minorEastAsia"/>
          <w:kern w:val="2"/>
          <w:szCs w:val="24"/>
        </w:rPr>
      </w:pPr>
      <w:r>
        <w:rPr>
          <w:rFonts w:hint="eastAsia" w:ascii="Times New Roman" w:hAnsi="Times New Roman" w:eastAsiaTheme="minorEastAsia"/>
          <w:b w:val="0"/>
          <w:kern w:val="2"/>
          <w:szCs w:val="24"/>
        </w:rPr>
        <w:t>向氢燃料电池发电系统供应燃料的管系应使得某一道屏障发生的故障不会导致燃料从管系泄漏到周边区域而对船上人员、环境或船舶造成危害。</w:t>
      </w:r>
    </w:p>
    <w:p>
      <w:pPr>
        <w:pStyle w:val="459"/>
        <w:rPr>
          <w:rFonts w:hAnsi="Times New Roman" w:eastAsiaTheme="minorEastAsia"/>
          <w:kern w:val="2"/>
          <w:szCs w:val="24"/>
        </w:rPr>
      </w:pPr>
      <w:r>
        <w:rPr>
          <w:rFonts w:hint="eastAsia" w:ascii="Times New Roman" w:hAnsi="Times New Roman" w:eastAsiaTheme="minorEastAsia"/>
          <w:b w:val="0"/>
          <w:kern w:val="2"/>
          <w:szCs w:val="24"/>
        </w:rPr>
        <w:t>燃料电池处所外的燃料管路的安装和防护，应使得在发生气体泄漏时能将造成人员伤害和船舶受损的风险降至最低。</w:t>
      </w:r>
    </w:p>
    <w:p>
      <w:pPr>
        <w:pStyle w:val="459"/>
        <w:rPr>
          <w:rFonts w:hAnsi="Times New Roman" w:eastAsiaTheme="minorEastAsia"/>
          <w:kern w:val="2"/>
          <w:szCs w:val="24"/>
        </w:rPr>
      </w:pPr>
      <w:bookmarkStart w:id="72" w:name="_Toc60909902"/>
      <w:r>
        <w:rPr>
          <w:rFonts w:hint="eastAsia" w:ascii="Times New Roman" w:hAnsi="Times New Roman" w:eastAsia="宋体"/>
          <w:b w:val="0"/>
          <w:kern w:val="0"/>
          <w:szCs w:val="21"/>
        </w:rPr>
        <w:t>当在燃料罐或燃料管路和管路设备与船体结构之间采用热隔离时，则对管路和液货舱均需采取电气跨接措施。对所有具有密封垫片的管接头和软管接头也均需使用搭接片作电气跨接。</w:t>
      </w:r>
    </w:p>
    <w:p>
      <w:pPr>
        <w:pStyle w:val="458"/>
        <w:spacing w:before="312"/>
        <w:ind w:firstLine="442"/>
        <w:rPr>
          <w:rFonts w:hAnsi="Times New Roman"/>
        </w:rPr>
      </w:pPr>
      <w:r>
        <w:rPr>
          <w:rFonts w:hint="eastAsia" w:ascii="Times New Roman" w:hAnsi="Times New Roman" w:eastAsiaTheme="minorEastAsia"/>
          <w:b/>
          <w:szCs w:val="24"/>
        </w:rPr>
        <w:t>管系设计与布置</w:t>
      </w:r>
    </w:p>
    <w:p>
      <w:pPr>
        <w:pStyle w:val="466"/>
      </w:pPr>
      <w:r>
        <w:rPr>
          <w:rFonts w:hint="eastAsia"/>
        </w:rPr>
        <w:t>氢燃料电池燃料管路距离船体外板应不少于800mm。</w:t>
      </w:r>
    </w:p>
    <w:p>
      <w:pPr>
        <w:pStyle w:val="466"/>
      </w:pPr>
      <w:r>
        <w:rPr>
          <w:rFonts w:hint="eastAsia"/>
        </w:rPr>
        <w:t>应设有对氢燃料电池燃料加注管路和供应管路进行惰性气体吹扫的装置或</w:t>
      </w:r>
      <w:r>
        <w:t>措施</w:t>
      </w:r>
      <w:r>
        <w:rPr>
          <w:rFonts w:hint="eastAsia"/>
        </w:rPr>
        <w:t>。</w:t>
      </w:r>
    </w:p>
    <w:p>
      <w:pPr>
        <w:pStyle w:val="466"/>
      </w:pPr>
      <w:r>
        <w:rPr>
          <w:rFonts w:hint="eastAsia"/>
        </w:rPr>
        <w:t>氢燃料电池燃料管系的安装应有足够的挠性。</w:t>
      </w:r>
    </w:p>
    <w:p>
      <w:pPr>
        <w:pStyle w:val="466"/>
      </w:pPr>
      <w:bookmarkStart w:id="73" w:name="_Ref65661352"/>
      <w:r>
        <w:rPr>
          <w:rFonts w:hint="eastAsia"/>
        </w:rPr>
        <w:t>燃料管路的连接应尽可能采用全焊透型式，如无法避免使用其他连接方式，应有适当的防护措施。</w:t>
      </w:r>
    </w:p>
    <w:p>
      <w:pPr>
        <w:pStyle w:val="466"/>
      </w:pPr>
      <w:bookmarkStart w:id="74" w:name="_Ref68188197"/>
      <w:r>
        <w:rPr>
          <w:rFonts w:hint="eastAsia"/>
        </w:rPr>
        <w:t>氢燃料有可能泄漏至系统介质（如冷却水）的氢燃料电池辅助系统，应在介质出口处设置合适的气体取样装置，以防止气体扩散。从辅助系统介质出口引出的取样口应位于开敞甲板安全区域。</w:t>
      </w:r>
      <w:bookmarkEnd w:id="73"/>
      <w:bookmarkEnd w:id="74"/>
    </w:p>
    <w:bookmarkEnd w:id="72"/>
    <w:p>
      <w:pPr>
        <w:pStyle w:val="457"/>
      </w:pPr>
      <w:bookmarkStart w:id="75" w:name="_Toc75879943"/>
      <w:bookmarkStart w:id="76" w:name="_Ref71725262"/>
      <w:bookmarkStart w:id="77" w:name="_Toc60909904"/>
      <w:bookmarkStart w:id="78" w:name="_Toc60909903"/>
      <w:r>
        <w:t>燃料</w:t>
      </w:r>
      <w:r>
        <w:rPr>
          <w:rFonts w:hint="eastAsia"/>
        </w:rPr>
        <w:t>供应管系</w:t>
      </w:r>
      <w:bookmarkEnd w:id="75"/>
      <w:bookmarkEnd w:id="76"/>
    </w:p>
    <w:p>
      <w:pPr>
        <w:pStyle w:val="458"/>
        <w:spacing w:before="312"/>
        <w:ind w:firstLine="442"/>
        <w:rPr>
          <w:rFonts w:hAnsi="Times New Roman"/>
        </w:rPr>
      </w:pPr>
      <w:r>
        <w:rPr>
          <w:rFonts w:hint="eastAsia" w:ascii="Times New Roman" w:hAnsi="Times New Roman" w:eastAsiaTheme="minorEastAsia"/>
          <w:b/>
          <w:szCs w:val="24"/>
        </w:rPr>
        <w:t>一般要求</w:t>
      </w:r>
    </w:p>
    <w:p>
      <w:pPr>
        <w:pStyle w:val="466"/>
      </w:pPr>
      <w:r>
        <w:rPr>
          <w:rFonts w:hint="eastAsia"/>
        </w:rPr>
        <w:t>本节适用于氢燃料电池模块之外的燃料供应管系。</w:t>
      </w:r>
    </w:p>
    <w:p>
      <w:pPr>
        <w:pStyle w:val="458"/>
        <w:spacing w:before="312"/>
        <w:ind w:firstLine="442"/>
        <w:rPr>
          <w:rFonts w:hAnsi="Times New Roman"/>
        </w:rPr>
      </w:pPr>
      <w:r>
        <w:rPr>
          <w:rFonts w:hint="eastAsia" w:ascii="Times New Roman" w:hAnsi="Times New Roman" w:eastAsiaTheme="minorEastAsia"/>
          <w:b/>
          <w:szCs w:val="24"/>
        </w:rPr>
        <w:t>燃料电池处所内的燃料管系</w:t>
      </w:r>
    </w:p>
    <w:p>
      <w:pPr>
        <w:pStyle w:val="466"/>
      </w:pPr>
      <w:r>
        <w:rPr>
          <w:rFonts w:hint="eastAsia"/>
        </w:rPr>
        <w:t>燃料电池处所内燃料管路表面温度不能超过所用燃料的自燃温度。</w:t>
      </w:r>
    </w:p>
    <w:p>
      <w:pPr>
        <w:pStyle w:val="466"/>
      </w:pPr>
      <w:r>
        <w:rPr>
          <w:rFonts w:hint="eastAsia"/>
        </w:rPr>
        <w:t>液化气体蒸发器或气体预热器的加热介质，返回至燃料准备间之外的处所内时，应先通过气体危险区域内的除气容器。</w:t>
      </w:r>
    </w:p>
    <w:p>
      <w:pPr>
        <w:pStyle w:val="466"/>
      </w:pPr>
      <w:r>
        <w:rPr>
          <w:rFonts w:hint="eastAsia"/>
        </w:rPr>
        <w:t>燃料</w:t>
      </w:r>
      <w:r>
        <w:t>电池</w:t>
      </w:r>
      <w:r>
        <w:rPr>
          <w:rFonts w:hint="eastAsia"/>
        </w:rPr>
        <w:t>处所</w:t>
      </w:r>
      <w:r>
        <w:t>内的燃</w:t>
      </w:r>
      <w:r>
        <w:rPr>
          <w:rFonts w:hint="eastAsia"/>
        </w:rPr>
        <w:t>料供气管路</w:t>
      </w:r>
      <w:r>
        <w:t>应满足</w:t>
      </w:r>
      <w:r>
        <w:rPr>
          <w:rFonts w:hint="eastAsia"/>
        </w:rPr>
        <w:t>本局《天然气燃料动力船舶法定检验暂行规则》第2章2.2.1.1至2.2.1.3条的要求。</w:t>
      </w:r>
    </w:p>
    <w:bookmarkEnd w:id="77"/>
    <w:p>
      <w:pPr>
        <w:pStyle w:val="458"/>
        <w:spacing w:before="312"/>
        <w:ind w:firstLine="442"/>
        <w:rPr>
          <w:rFonts w:hAnsi="Times New Roman"/>
        </w:rPr>
      </w:pPr>
      <w:bookmarkStart w:id="79" w:name="_Ref63325336"/>
      <w:r>
        <w:rPr>
          <w:rFonts w:hint="eastAsia" w:ascii="Times New Roman" w:hAnsi="Times New Roman" w:eastAsiaTheme="minorEastAsia"/>
          <w:b/>
          <w:szCs w:val="24"/>
        </w:rPr>
        <w:t>燃料电池处所外的燃料管系</w:t>
      </w:r>
    </w:p>
    <w:p>
      <w:pPr>
        <w:pStyle w:val="466"/>
      </w:pPr>
      <w:r>
        <w:rPr>
          <w:rFonts w:hint="eastAsia"/>
        </w:rPr>
        <w:t>燃料管路不应穿过燃料电池处所以外的其他机器处所、起居处所、服务处所、</w:t>
      </w:r>
      <w:r>
        <w:t>电气设备间</w:t>
      </w:r>
      <w:r>
        <w:rPr>
          <w:rFonts w:hint="eastAsia"/>
        </w:rPr>
        <w:t>或控制站。</w:t>
      </w:r>
      <w:bookmarkEnd w:id="79"/>
    </w:p>
    <w:p>
      <w:pPr>
        <w:pStyle w:val="466"/>
      </w:pPr>
      <w:r>
        <w:rPr>
          <w:rFonts w:hint="eastAsia"/>
        </w:rPr>
        <w:t>若燃料供应管路必须穿过这些处所之外的围蔽处所时，应采用双壁管。双壁管的</w:t>
      </w:r>
      <w:r>
        <w:t>设置</w:t>
      </w:r>
      <w:r>
        <w:rPr>
          <w:rFonts w:hint="eastAsia"/>
        </w:rPr>
        <w:t>应满足第7章第7节</w:t>
      </w:r>
      <w:r>
        <w:t>的</w:t>
      </w:r>
      <w:r>
        <w:rPr>
          <w:rFonts w:hint="eastAsia"/>
        </w:rPr>
        <w:t>适用</w:t>
      </w:r>
      <w:r>
        <w:t>要求</w:t>
      </w:r>
      <w:r>
        <w:rPr>
          <w:rFonts w:hint="eastAsia"/>
        </w:rPr>
        <w:t>，且设有满足第9章第3节要求的气体探测装置。</w:t>
      </w:r>
    </w:p>
    <w:p>
      <w:pPr>
        <w:pStyle w:val="466"/>
      </w:pPr>
      <w:r>
        <w:rPr>
          <w:rFonts w:hint="eastAsia"/>
        </w:rPr>
        <w:t>位于露天甲板的燃料管路应防止受到意外的机械损伤。</w:t>
      </w:r>
    </w:p>
    <w:bookmarkEnd w:id="78"/>
    <w:p>
      <w:pPr>
        <w:pStyle w:val="457"/>
      </w:pPr>
      <w:bookmarkStart w:id="80" w:name="_Toc60909905"/>
      <w:bookmarkStart w:id="81" w:name="_Toc75879944"/>
      <w:r>
        <w:rPr>
          <w:rFonts w:hint="eastAsia"/>
        </w:rPr>
        <w:t>氢气管路的附加要求</w:t>
      </w:r>
      <w:bookmarkEnd w:id="80"/>
      <w:bookmarkEnd w:id="81"/>
    </w:p>
    <w:p>
      <w:pPr>
        <w:pStyle w:val="458"/>
        <w:spacing w:before="312"/>
        <w:ind w:firstLine="442"/>
        <w:rPr>
          <w:rFonts w:hAnsi="Times New Roman"/>
        </w:rPr>
      </w:pPr>
      <w:r>
        <w:rPr>
          <w:rFonts w:hint="eastAsia" w:ascii="Times New Roman" w:hAnsi="Times New Roman" w:eastAsiaTheme="minorEastAsia"/>
          <w:b/>
          <w:szCs w:val="24"/>
        </w:rPr>
        <w:t>一般要求</w:t>
      </w:r>
    </w:p>
    <w:p>
      <w:pPr>
        <w:pStyle w:val="466"/>
      </w:pPr>
      <w:r>
        <w:rPr>
          <w:rFonts w:hint="eastAsia"/>
        </w:rPr>
        <w:t>除本节3.3.2 条或另有规定者外，氢气管路的设计和布置还应满足本章第1节和第2节所有适用要求</w:t>
      </w:r>
      <w:r>
        <w:t>。</w:t>
      </w:r>
    </w:p>
    <w:p>
      <w:pPr>
        <w:pStyle w:val="466"/>
      </w:pPr>
      <w:r>
        <w:rPr>
          <w:rFonts w:hint="eastAsia"/>
        </w:rPr>
        <w:t>氢系统管路安装位置及走向要避开热源以及电器、蓄电池等可能产生电弧的地方。</w:t>
      </w:r>
    </w:p>
    <w:p>
      <w:pPr>
        <w:pStyle w:val="466"/>
      </w:pPr>
      <w:r>
        <w:rPr>
          <w:rFonts w:hint="eastAsia"/>
        </w:rPr>
        <w:t>支撑和固定管路的金属零件不应直接与管路接触，但管路与支撑和固定件直接焊和/或使用焊料连接的情况例外。</w:t>
      </w:r>
    </w:p>
    <w:p>
      <w:pPr>
        <w:pStyle w:val="466"/>
      </w:pPr>
      <w:bookmarkStart w:id="82" w:name="_Ref63326615"/>
      <w:r>
        <w:rPr>
          <w:rFonts w:hint="eastAsia"/>
        </w:rPr>
        <w:t>当船舶发生碰撞、火灾或其他危险时，燃料</w:t>
      </w:r>
      <w:r>
        <w:t>供应</w:t>
      </w:r>
      <w:r>
        <w:rPr>
          <w:rFonts w:hint="eastAsia"/>
        </w:rPr>
        <w:t>阀等相关阀件应具备自动或手动关闭的功能，以便</w:t>
      </w:r>
      <w:r>
        <w:t>及时</w:t>
      </w:r>
      <w:r>
        <w:rPr>
          <w:rFonts w:hint="eastAsia"/>
        </w:rPr>
        <w:t>切断管路的燃料供应。</w:t>
      </w:r>
    </w:p>
    <w:p>
      <w:pPr>
        <w:pStyle w:val="458"/>
        <w:spacing w:before="312"/>
        <w:ind w:firstLine="442"/>
        <w:rPr>
          <w:rFonts w:hAnsi="Times New Roman"/>
        </w:rPr>
      </w:pPr>
      <w:bookmarkStart w:id="83" w:name="_Ref71816900"/>
      <w:r>
        <w:rPr>
          <w:rFonts w:hint="eastAsia" w:ascii="Times New Roman" w:hAnsi="Times New Roman" w:eastAsiaTheme="minorEastAsia"/>
          <w:b/>
          <w:szCs w:val="24"/>
        </w:rPr>
        <w:t>氢气瓶间和燃料电池处所内的氢气管路</w:t>
      </w:r>
      <w:bookmarkEnd w:id="82"/>
      <w:bookmarkEnd w:id="83"/>
    </w:p>
    <w:p>
      <w:pPr>
        <w:pStyle w:val="466"/>
      </w:pPr>
      <w:r>
        <w:rPr>
          <w:rFonts w:hint="eastAsia"/>
        </w:rPr>
        <w:t>若用于氢燃料电池系统的氢气管路无法</w:t>
      </w:r>
      <w:r>
        <w:t>采用双壁管</w:t>
      </w:r>
      <w:r>
        <w:rPr>
          <w:rFonts w:hint="eastAsia"/>
        </w:rPr>
        <w:t>型式</w:t>
      </w:r>
      <w:r>
        <w:t>，则</w:t>
      </w:r>
      <w:r>
        <w:rPr>
          <w:rFonts w:hint="eastAsia"/>
        </w:rPr>
        <w:t>该氢气</w:t>
      </w:r>
      <w:r>
        <w:t>管路</w:t>
      </w:r>
      <w:r>
        <w:rPr>
          <w:rFonts w:hint="eastAsia"/>
        </w:rPr>
        <w:t>应满足以下</w:t>
      </w:r>
      <w:r>
        <w:t>所有要求：</w:t>
      </w:r>
    </w:p>
    <w:p>
      <w:pPr>
        <w:pStyle w:val="460"/>
      </w:pPr>
      <w:r>
        <w:rPr>
          <w:rFonts w:hint="eastAsia"/>
        </w:rPr>
        <w:t>不得穿过燃料电池处所和</w:t>
      </w:r>
      <w:r>
        <w:t>氢气瓶间</w:t>
      </w:r>
      <w:r>
        <w:rPr>
          <w:rFonts w:hint="eastAsia"/>
        </w:rPr>
        <w:t>以外的封闭空间；</w:t>
      </w:r>
    </w:p>
    <w:p>
      <w:pPr>
        <w:pStyle w:val="460"/>
      </w:pPr>
      <w:r>
        <w:rPr>
          <w:rFonts w:hint="eastAsia"/>
        </w:rPr>
        <w:t>全焊透；</w:t>
      </w:r>
    </w:p>
    <w:p>
      <w:pPr>
        <w:pStyle w:val="460"/>
      </w:pPr>
      <w:r>
        <w:rPr>
          <w:rFonts w:hint="eastAsia"/>
        </w:rPr>
        <w:t>尽量减少接头的数量；</w:t>
      </w:r>
    </w:p>
    <w:p>
      <w:pPr>
        <w:pStyle w:val="460"/>
      </w:pPr>
      <w:r>
        <w:rPr>
          <w:rFonts w:hint="eastAsia"/>
        </w:rPr>
        <w:t>对于阀门、法兰、密封件等可能泄漏氢气的地方，应设置固定式氢气探测器。</w:t>
      </w:r>
    </w:p>
    <w:p>
      <w:pPr>
        <w:pStyle w:val="456"/>
        <w:rPr>
          <w:rFonts w:cs="Times New Roman"/>
        </w:rPr>
      </w:pPr>
      <w:bookmarkStart w:id="84" w:name="_Toc75879945"/>
      <w:r>
        <w:rPr>
          <w:rFonts w:hint="eastAsia" w:ascii="Times New Roman" w:hAnsi="Times New Roman" w:eastAsia="黑体" w:cs="Times New Roman"/>
          <w:b w:val="0"/>
          <w:bCs/>
          <w:sz w:val="32"/>
          <w:szCs w:val="32"/>
        </w:rPr>
        <w:t>燃料储存</w:t>
      </w:r>
      <w:bookmarkEnd w:id="84"/>
    </w:p>
    <w:p>
      <w:pPr>
        <w:pStyle w:val="457"/>
      </w:pPr>
      <w:bookmarkStart w:id="85" w:name="_Toc75879946"/>
      <w:bookmarkStart w:id="86" w:name="_Ref59630156"/>
      <w:r>
        <w:rPr>
          <w:rFonts w:hint="eastAsia"/>
        </w:rPr>
        <w:t>一般规定</w:t>
      </w:r>
      <w:bookmarkEnd w:id="85"/>
      <w:bookmarkEnd w:id="86"/>
    </w:p>
    <w:p>
      <w:pPr>
        <w:pStyle w:val="458"/>
        <w:spacing w:before="312"/>
        <w:ind w:firstLine="442"/>
        <w:rPr>
          <w:rFonts w:hAnsi="Times New Roman"/>
        </w:rPr>
      </w:pPr>
      <w:bookmarkStart w:id="87" w:name="_Ref59630109"/>
      <w:r>
        <w:rPr>
          <w:rFonts w:hint="eastAsia" w:ascii="Times New Roman" w:hAnsi="Times New Roman" w:eastAsiaTheme="minorEastAsia"/>
          <w:b/>
          <w:szCs w:val="24"/>
        </w:rPr>
        <w:t>一般要求</w:t>
      </w:r>
      <w:bookmarkEnd w:id="87"/>
    </w:p>
    <w:p>
      <w:pPr>
        <w:pStyle w:val="466"/>
      </w:pPr>
      <w:bookmarkStart w:id="88" w:name="_Ref59630281"/>
      <w:r>
        <w:rPr>
          <w:rFonts w:hint="eastAsia"/>
        </w:rPr>
        <w:t>燃料罐与</w:t>
      </w:r>
      <w:r>
        <w:t>燃料</w:t>
      </w:r>
      <w:r>
        <w:rPr>
          <w:rFonts w:hint="eastAsia"/>
        </w:rPr>
        <w:t>接触部分</w:t>
      </w:r>
      <w:r>
        <w:t>的材料应与</w:t>
      </w:r>
      <w:r>
        <w:rPr>
          <w:rFonts w:hint="eastAsia"/>
        </w:rPr>
        <w:t>储存</w:t>
      </w:r>
      <w:r>
        <w:t>燃料相容</w:t>
      </w:r>
      <w:r>
        <w:rPr>
          <w:rFonts w:hint="eastAsia"/>
        </w:rPr>
        <w:t>。</w:t>
      </w:r>
      <w:r>
        <w:t>对于</w:t>
      </w:r>
      <w:r>
        <w:rPr>
          <w:rFonts w:hint="eastAsia"/>
        </w:rPr>
        <w:t>氢燃料</w:t>
      </w:r>
      <w:r>
        <w:t>储存系统，应考虑氢脆现象对使用寿命的影响。</w:t>
      </w:r>
      <w:bookmarkEnd w:id="88"/>
    </w:p>
    <w:p>
      <w:pPr>
        <w:pStyle w:val="459"/>
        <w:rPr>
          <w:rFonts w:hAnsi="Times New Roman"/>
        </w:rPr>
      </w:pPr>
      <w:r>
        <w:rPr>
          <w:rFonts w:hint="eastAsia" w:ascii="Times New Roman" w:hAnsi="Times New Roman" w:eastAsia="宋体"/>
          <w:b w:val="0"/>
          <w:kern w:val="0"/>
          <w:szCs w:val="21"/>
        </w:rPr>
        <w:t>燃料罐与船舶系统连接时，其应固定在甲板上。燃料罐的支撑和固定装置应根据最大预期静态和动态倾角以及最大的加速度预期值进行设计，并考虑船舶特性和燃料罐位置。燃料罐支撑构件应能防止罐体的移动。</w:t>
      </w:r>
    </w:p>
    <w:p>
      <w:pPr>
        <w:pStyle w:val="459"/>
        <w:rPr>
          <w:rFonts w:hAnsi="Times New Roman"/>
        </w:rPr>
      </w:pPr>
      <w:r>
        <w:rPr>
          <w:rFonts w:hint="eastAsia" w:hAnsi="Times New Roman"/>
        </w:rPr>
        <w:t>燃料罐连接</w:t>
      </w:r>
      <w:r>
        <w:rPr>
          <w:rFonts w:hAnsi="Times New Roman"/>
        </w:rPr>
        <w:t>至船舶燃料</w:t>
      </w:r>
      <w:r>
        <w:rPr>
          <w:rFonts w:hint="eastAsia" w:hAnsi="Times New Roman"/>
        </w:rPr>
        <w:t>管系</w:t>
      </w:r>
      <w:r>
        <w:rPr>
          <w:rFonts w:hAnsi="Times New Roman"/>
        </w:rPr>
        <w:t>的连接管应具有足够</w:t>
      </w:r>
      <w:r>
        <w:rPr>
          <w:rFonts w:hint="eastAsia" w:hAnsi="Times New Roman"/>
        </w:rPr>
        <w:t>的</w:t>
      </w:r>
      <w:r>
        <w:rPr>
          <w:rFonts w:hAnsi="Times New Roman"/>
        </w:rPr>
        <w:t>柔性</w:t>
      </w:r>
      <w:r>
        <w:rPr>
          <w:rFonts w:hint="eastAsia" w:hAnsi="Times New Roman"/>
        </w:rPr>
        <w:t>补偿。</w:t>
      </w:r>
    </w:p>
    <w:p>
      <w:pPr>
        <w:pStyle w:val="459"/>
        <w:rPr>
          <w:rFonts w:hAnsi="Times New Roman"/>
        </w:rPr>
      </w:pPr>
      <w:r>
        <w:rPr>
          <w:rFonts w:hint="eastAsia" w:ascii="Times New Roman" w:hAnsi="Times New Roman" w:eastAsia="宋体"/>
          <w:b w:val="0"/>
          <w:kern w:val="0"/>
          <w:szCs w:val="21"/>
        </w:rPr>
        <w:t>应提供在燃料罐连接意外断开或破裂时可限制燃料泄漏量的装置。</w:t>
      </w:r>
    </w:p>
    <w:p>
      <w:pPr>
        <w:pStyle w:val="459"/>
        <w:rPr>
          <w:rFonts w:hAnsi="Times New Roman"/>
        </w:rPr>
      </w:pPr>
      <w:r>
        <w:rPr>
          <w:rFonts w:hint="eastAsia" w:ascii="Times New Roman" w:hAnsi="Times New Roman" w:eastAsia="宋体"/>
          <w:b w:val="0"/>
          <w:kern w:val="0"/>
          <w:szCs w:val="21"/>
        </w:rPr>
        <w:t>燃料罐和燃料供应系统的设计应确保燃料泄漏后所采取的安全动作不会导致不可接受的动力损失。</w:t>
      </w:r>
    </w:p>
    <w:p>
      <w:pPr>
        <w:pStyle w:val="466"/>
      </w:pPr>
      <w:r>
        <w:rPr>
          <w:rFonts w:hint="eastAsia"/>
        </w:rPr>
        <w:t>当使用氢气瓶之外的其他储氢方式时，应进行风险评估并经船舶检验机构认可。</w:t>
      </w:r>
    </w:p>
    <w:p>
      <w:pPr>
        <w:pStyle w:val="457"/>
      </w:pPr>
      <w:bookmarkStart w:id="89" w:name="_Toc75879947"/>
      <w:r>
        <w:rPr>
          <w:rFonts w:hint="eastAsia"/>
        </w:rPr>
        <w:t>氢气瓶</w:t>
      </w:r>
      <w:bookmarkEnd w:id="89"/>
    </w:p>
    <w:p>
      <w:pPr>
        <w:pStyle w:val="458"/>
        <w:spacing w:before="312"/>
        <w:ind w:firstLine="442"/>
        <w:rPr>
          <w:rFonts w:hAnsi="Times New Roman"/>
        </w:rPr>
      </w:pPr>
      <w:r>
        <w:rPr>
          <w:rFonts w:hint="eastAsia" w:ascii="Times New Roman" w:hAnsi="Times New Roman" w:eastAsiaTheme="minorEastAsia"/>
          <w:b/>
          <w:szCs w:val="24"/>
        </w:rPr>
        <w:t>一般要求</w:t>
      </w:r>
    </w:p>
    <w:p>
      <w:pPr>
        <w:pStyle w:val="466"/>
      </w:pPr>
      <w:r>
        <w:rPr>
          <w:rFonts w:hint="eastAsia"/>
        </w:rPr>
        <w:t>除满足本章</w:t>
      </w:r>
      <w:r>
        <w:fldChar w:fldCharType="begin"/>
      </w:r>
      <w:r>
        <w:instrText xml:space="preserve"> REF _Ref59630109 \r \h  \* MERGEFORMAT </w:instrText>
      </w:r>
      <w:r>
        <w:fldChar w:fldCharType="separate"/>
      </w:r>
      <w:r>
        <w:t xml:space="preserve">4.1.1 </w:t>
      </w:r>
      <w:r>
        <w:fldChar w:fldCharType="end"/>
      </w:r>
      <w:r>
        <w:rPr>
          <w:rFonts w:hint="eastAsia"/>
        </w:rPr>
        <w:t>要求外，氢气瓶还应符合本节其他要求。</w:t>
      </w:r>
    </w:p>
    <w:p>
      <w:pPr>
        <w:pStyle w:val="459"/>
        <w:rPr>
          <w:rFonts w:hAnsi="Times New Roman"/>
        </w:rPr>
      </w:pPr>
      <w:r>
        <w:rPr>
          <w:rFonts w:hint="eastAsia" w:hAnsi="Times New Roman"/>
        </w:rPr>
        <w:t>若</w:t>
      </w:r>
      <w:r>
        <w:rPr>
          <w:rFonts w:hAnsi="Times New Roman"/>
        </w:rPr>
        <w:t>使用氢气瓶瓶组</w:t>
      </w:r>
      <w:r>
        <w:rPr>
          <w:rFonts w:hint="eastAsia" w:hAnsi="Times New Roman"/>
        </w:rPr>
        <w:t>单元</w:t>
      </w:r>
      <w:r>
        <w:rPr>
          <w:rFonts w:hAnsi="Times New Roman"/>
        </w:rPr>
        <w:t>，</w:t>
      </w:r>
      <w:r>
        <w:rPr>
          <w:rFonts w:hint="eastAsia" w:hAnsi="Times New Roman"/>
        </w:rPr>
        <w:t>除</w:t>
      </w:r>
      <w:r>
        <w:rPr>
          <w:rFonts w:hAnsi="Times New Roman"/>
        </w:rPr>
        <w:t>压力释放系统外，</w:t>
      </w:r>
      <w:r>
        <w:rPr>
          <w:rFonts w:hint="eastAsia" w:hAnsi="Times New Roman"/>
        </w:rPr>
        <w:t>氢气瓶瓶组</w:t>
      </w:r>
      <w:r>
        <w:rPr>
          <w:rFonts w:hAnsi="Times New Roman"/>
        </w:rPr>
        <w:t>单元中每个气瓶</w:t>
      </w:r>
      <w:r>
        <w:rPr>
          <w:rFonts w:hint="eastAsia" w:hAnsi="Times New Roman"/>
        </w:rPr>
        <w:t>均</w:t>
      </w:r>
      <w:r>
        <w:rPr>
          <w:rFonts w:hAnsi="Times New Roman"/>
        </w:rPr>
        <w:t>应能在任何情况下被隔离。</w:t>
      </w:r>
      <w:r>
        <w:rPr>
          <w:rFonts w:hint="eastAsia" w:ascii="Times New Roman" w:hAnsi="Times New Roman" w:eastAsia="宋体" w:cs="Times New Roman"/>
          <w:b w:val="0"/>
          <w:kern w:val="0"/>
          <w:szCs w:val="21"/>
        </w:rPr>
        <w:t>任一气瓶的隔离都不应影响其他气瓶的可用性。</w:t>
      </w:r>
    </w:p>
    <w:p>
      <w:pPr>
        <w:pStyle w:val="466"/>
      </w:pPr>
      <w:r>
        <w:rPr>
          <w:rFonts w:hint="eastAsia"/>
        </w:rPr>
        <w:t>氢气瓶瓶组单元的单只气瓶公称容积不得大于450L，总容积不得大于3000L。可使用</w:t>
      </w:r>
      <w:r>
        <w:t>多个气瓶瓶组单元</w:t>
      </w:r>
      <w:r>
        <w:rPr>
          <w:rFonts w:hint="eastAsia"/>
        </w:rPr>
        <w:t>。</w:t>
      </w:r>
    </w:p>
    <w:p>
      <w:pPr>
        <w:pStyle w:val="458"/>
        <w:spacing w:before="312"/>
        <w:ind w:firstLine="442"/>
        <w:rPr>
          <w:rFonts w:hAnsi="Times New Roman"/>
        </w:rPr>
      </w:pPr>
      <w:r>
        <w:rPr>
          <w:rFonts w:hint="eastAsia" w:ascii="Times New Roman" w:hAnsi="Times New Roman" w:eastAsiaTheme="minorEastAsia"/>
          <w:b/>
          <w:szCs w:val="24"/>
        </w:rPr>
        <w:t>瓶体结构</w:t>
      </w:r>
    </w:p>
    <w:p>
      <w:pPr>
        <w:pStyle w:val="459"/>
        <w:rPr>
          <w:rFonts w:hAnsi="Times New Roman"/>
        </w:rPr>
      </w:pPr>
      <w:r>
        <w:rPr>
          <w:rFonts w:hint="eastAsia" w:hAnsi="Times New Roman"/>
        </w:rPr>
        <w:t>气瓶</w:t>
      </w:r>
      <w:r>
        <w:rPr>
          <w:rFonts w:hAnsi="Times New Roman"/>
        </w:rPr>
        <w:t>的设计</w:t>
      </w:r>
      <w:r>
        <w:rPr>
          <w:rFonts w:hint="eastAsia" w:hAnsi="Times New Roman"/>
        </w:rPr>
        <w:t>、制造和试验</w:t>
      </w:r>
      <w:r>
        <w:rPr>
          <w:rFonts w:hAnsi="Times New Roman"/>
        </w:rPr>
        <w:t>应符合</w:t>
      </w:r>
      <w:r>
        <w:rPr>
          <w:rFonts w:hint="eastAsia" w:hAnsi="Times New Roman"/>
        </w:rPr>
        <w:t>公认标准</w:t>
      </w:r>
      <w:r>
        <w:rPr>
          <w:rStyle w:val="46"/>
          <w:rFonts w:hAnsi="Times New Roman"/>
        </w:rPr>
        <w:footnoteReference w:id="2"/>
      </w:r>
      <w:r>
        <w:rPr>
          <w:rFonts w:hint="eastAsia" w:hAnsi="Times New Roman"/>
        </w:rPr>
        <w:t>的相关要求。</w:t>
      </w:r>
    </w:p>
    <w:p>
      <w:pPr>
        <w:pStyle w:val="466"/>
      </w:pPr>
      <w:r>
        <w:rPr>
          <w:rFonts w:hint="eastAsia"/>
        </w:rPr>
        <w:t>高压</w:t>
      </w:r>
      <w:r>
        <w:t>气瓶瓶体及缠绕气瓶的金属内胆应</w:t>
      </w:r>
      <w:r>
        <w:rPr>
          <w:rFonts w:hint="eastAsia"/>
        </w:rPr>
        <w:t>采用</w:t>
      </w:r>
      <w:r>
        <w:t>无缝结构。</w:t>
      </w:r>
    </w:p>
    <w:p>
      <w:pPr>
        <w:pStyle w:val="458"/>
        <w:spacing w:before="312"/>
        <w:ind w:firstLine="442"/>
        <w:rPr>
          <w:rFonts w:hAnsi="Times New Roman"/>
        </w:rPr>
      </w:pPr>
      <w:r>
        <w:rPr>
          <w:rFonts w:hint="eastAsia" w:ascii="Times New Roman" w:hAnsi="Times New Roman" w:eastAsiaTheme="minorEastAsia"/>
          <w:b/>
          <w:szCs w:val="24"/>
        </w:rPr>
        <w:t>气瓶附件</w:t>
      </w:r>
    </w:p>
    <w:p>
      <w:pPr>
        <w:pStyle w:val="466"/>
      </w:pPr>
      <w:r>
        <w:rPr>
          <w:rFonts w:hint="eastAsia"/>
        </w:rPr>
        <w:t>气瓶</w:t>
      </w:r>
      <w:r>
        <w:t>附件的</w:t>
      </w:r>
      <w:r>
        <w:rPr>
          <w:rFonts w:hint="eastAsia"/>
        </w:rPr>
        <w:t>制造</w:t>
      </w:r>
      <w:r>
        <w:t>与试验应符合</w:t>
      </w:r>
      <w:r>
        <w:rPr>
          <w:rFonts w:hint="eastAsia"/>
        </w:rPr>
        <w:t>公认标准</w:t>
      </w:r>
      <w:r>
        <w:rPr>
          <w:rFonts w:hint="eastAsia"/>
          <w:vertAlign w:val="superscript"/>
        </w:rPr>
        <w:t>①</w:t>
      </w:r>
      <w:r>
        <w:rPr>
          <w:rFonts w:hint="eastAsia"/>
        </w:rPr>
        <w:t>的相关要求</w:t>
      </w:r>
      <w:r>
        <w:t>。</w:t>
      </w:r>
    </w:p>
    <w:p>
      <w:pPr>
        <w:pStyle w:val="466"/>
      </w:pPr>
      <w:r>
        <w:rPr>
          <w:rFonts w:hint="eastAsia"/>
        </w:rPr>
        <w:t>瓶阀</w:t>
      </w:r>
      <w:r>
        <w:t>结构和材料应符合</w:t>
      </w:r>
      <w:r>
        <w:rPr>
          <w:rFonts w:hint="eastAsia"/>
        </w:rPr>
        <w:t>TSG23</w:t>
      </w:r>
      <w:r>
        <w:t>《</w:t>
      </w:r>
      <w:r>
        <w:rPr>
          <w:rFonts w:hint="eastAsia"/>
        </w:rPr>
        <w:t>气瓶</w:t>
      </w:r>
      <w:r>
        <w:t>安全技术</w:t>
      </w:r>
      <w:r>
        <w:rPr>
          <w:rFonts w:hint="eastAsia"/>
        </w:rPr>
        <w:t>规程</w:t>
      </w:r>
      <w:r>
        <w:t>》</w:t>
      </w:r>
      <w:r>
        <w:rPr>
          <w:rFonts w:hint="eastAsia"/>
        </w:rPr>
        <w:t>的相关</w:t>
      </w:r>
      <w:r>
        <w:t>规定</w:t>
      </w:r>
      <w:r>
        <w:rPr>
          <w:rFonts w:hint="eastAsia"/>
        </w:rPr>
        <w:t>。任何</w:t>
      </w:r>
      <w:r>
        <w:t>与气体</w:t>
      </w:r>
      <w:r>
        <w:rPr>
          <w:rFonts w:hint="eastAsia"/>
        </w:rPr>
        <w:t>接触</w:t>
      </w:r>
      <w:r>
        <w:t>的瓶阀材料，应与瓶内所充装的气体</w:t>
      </w:r>
      <w:r>
        <w:rPr>
          <w:rFonts w:hint="eastAsia"/>
        </w:rPr>
        <w:t>具有</w:t>
      </w:r>
      <w:r>
        <w:t>相容性</w:t>
      </w:r>
      <w:r>
        <w:rPr>
          <w:rFonts w:hint="eastAsia"/>
        </w:rPr>
        <w:t>。</w:t>
      </w:r>
    </w:p>
    <w:p>
      <w:pPr>
        <w:pStyle w:val="459"/>
        <w:rPr>
          <w:rFonts w:hAnsi="Times New Roman"/>
        </w:rPr>
      </w:pPr>
      <w:r>
        <w:rPr>
          <w:rFonts w:hint="eastAsia" w:hAnsi="Times New Roman"/>
        </w:rPr>
        <w:t>气瓶瓶口</w:t>
      </w:r>
      <w:r>
        <w:rPr>
          <w:rFonts w:hAnsi="Times New Roman"/>
        </w:rPr>
        <w:t>应装设</w:t>
      </w:r>
      <w:r>
        <w:rPr>
          <w:rFonts w:hint="eastAsia" w:hAnsi="Times New Roman"/>
        </w:rPr>
        <w:t>温度驱动</w:t>
      </w:r>
      <w:r>
        <w:rPr>
          <w:rFonts w:hAnsi="Times New Roman"/>
        </w:rPr>
        <w:t>安全泄压装置，</w:t>
      </w:r>
      <w:r>
        <w:rPr>
          <w:rFonts w:hint="eastAsia" w:hAnsi="Times New Roman"/>
        </w:rPr>
        <w:t>如易熔合金塞。安全</w:t>
      </w:r>
      <w:r>
        <w:rPr>
          <w:rFonts w:hAnsi="Times New Roman"/>
        </w:rPr>
        <w:t>泄压装置</w:t>
      </w:r>
      <w:r>
        <w:rPr>
          <w:rFonts w:hint="eastAsia" w:hAnsi="Times New Roman"/>
        </w:rPr>
        <w:t>应符合TSG 23《气瓶安全技术规程》的规定。</w:t>
      </w:r>
    </w:p>
    <w:p>
      <w:pPr>
        <w:pStyle w:val="457"/>
      </w:pPr>
      <w:bookmarkStart w:id="90" w:name="_Toc75879948"/>
      <w:r>
        <w:rPr>
          <w:rFonts w:hint="eastAsia"/>
        </w:rPr>
        <w:t>压缩氢气燃料罐透气系统</w:t>
      </w:r>
      <w:bookmarkEnd w:id="90"/>
    </w:p>
    <w:p>
      <w:pPr>
        <w:pStyle w:val="458"/>
        <w:spacing w:before="312"/>
        <w:ind w:firstLine="420"/>
        <w:rPr>
          <w:rFonts w:hAnsi="Times New Roman"/>
          <w:b w:val="0"/>
        </w:rPr>
      </w:pPr>
      <w:r>
        <w:rPr>
          <w:rFonts w:hint="eastAsia" w:ascii="Times New Roman" w:hAnsi="Times New Roman" w:eastAsiaTheme="minorEastAsia"/>
          <w:b w:val="0"/>
          <w:szCs w:val="24"/>
        </w:rPr>
        <w:t>燃料罐安全泄放装置的气体出口应连至船舶气体燃料透气系统，气体燃料透气系统的出口设置应满足下列要求：</w:t>
      </w:r>
    </w:p>
    <w:p>
      <w:pPr>
        <w:pStyle w:val="464"/>
      </w:pPr>
      <w:r>
        <w:rPr>
          <w:rFonts w:hint="eastAsia"/>
        </w:rPr>
        <w:t>（1）应能使气体排放不受阻碍且垂直向上排出；</w:t>
      </w:r>
    </w:p>
    <w:p>
      <w:pPr>
        <w:pStyle w:val="464"/>
      </w:pPr>
      <w:r>
        <w:rPr>
          <w:rFonts w:hint="eastAsia"/>
        </w:rPr>
        <w:t>（2）布置成能使水或雪进入透气系统的可能性减少至最低限度；</w:t>
      </w:r>
    </w:p>
    <w:p>
      <w:pPr>
        <w:pStyle w:val="464"/>
      </w:pPr>
      <w:r>
        <w:rPr>
          <w:rFonts w:hint="eastAsia"/>
        </w:rPr>
        <w:t>（3）透气</w:t>
      </w:r>
      <w:r>
        <w:t>出口处</w:t>
      </w:r>
      <w:r>
        <w:rPr>
          <w:rFonts w:hint="eastAsia"/>
        </w:rPr>
        <w:t>应</w:t>
      </w:r>
      <w:r>
        <w:t>设置阻火器。</w:t>
      </w:r>
    </w:p>
    <w:p>
      <w:pPr>
        <w:pStyle w:val="464"/>
      </w:pPr>
      <w:r>
        <w:rPr>
          <w:rFonts w:hint="eastAsia"/>
        </w:rPr>
        <w:t>（</w:t>
      </w:r>
      <w:r>
        <w:t>4</w:t>
      </w:r>
      <w:r>
        <w:rPr>
          <w:rFonts w:hint="eastAsia"/>
        </w:rPr>
        <w:t>）透气管出口的高度应高出露天甲板通常不小于</w:t>
      </w:r>
      <w:r>
        <w:rPr>
          <w:rFonts w:hint="eastAsia"/>
          <w:i/>
        </w:rPr>
        <w:t>B</w:t>
      </w:r>
      <w:r>
        <w:rPr>
          <w:rFonts w:hint="eastAsia"/>
        </w:rPr>
        <w:t>/3或6 m，取其大者，并高出工作区域和走道6 m。对于</w:t>
      </w:r>
      <w:r>
        <w:t>内河船，如布置困难，经评估，透气管出口应高于露天甲板及其所在位置的工作区域和走道</w:t>
      </w:r>
      <w:r>
        <w:rPr>
          <w:rFonts w:hint="eastAsia"/>
        </w:rPr>
        <w:t>（如</w:t>
      </w:r>
      <w:r>
        <w:t>适用</w:t>
      </w:r>
      <w:r>
        <w:rPr>
          <w:rFonts w:hint="eastAsia"/>
        </w:rPr>
        <w:t>）</w:t>
      </w:r>
      <w:r>
        <w:t>3</w:t>
      </w:r>
      <w:r>
        <w:rPr>
          <w:rFonts w:hint="eastAsia"/>
        </w:rPr>
        <w:t>m。</w:t>
      </w:r>
    </w:p>
    <w:p>
      <w:pPr>
        <w:pStyle w:val="466"/>
        <w:numPr>
          <w:ilvl w:val="0"/>
          <w:numId w:val="0"/>
        </w:numPr>
        <w:ind w:left="420"/>
      </w:pPr>
      <w:r>
        <w:rPr>
          <w:rFonts w:hint="eastAsia"/>
        </w:rPr>
        <w:t>（</w:t>
      </w:r>
      <w:r>
        <w:t>5</w:t>
      </w:r>
      <w:r>
        <w:rPr>
          <w:rFonts w:hint="eastAsia"/>
        </w:rPr>
        <w:t>）透气出口</w:t>
      </w:r>
      <w:r>
        <w:t>应位于距离起居</w:t>
      </w:r>
      <w:r>
        <w:rPr>
          <w:rFonts w:hint="eastAsia"/>
        </w:rPr>
        <w:t>、</w:t>
      </w:r>
      <w:r>
        <w:t>服务</w:t>
      </w:r>
      <w:r>
        <w:rPr>
          <w:rFonts w:hint="eastAsia"/>
        </w:rPr>
        <w:t>和</w:t>
      </w:r>
      <w:r>
        <w:t>机器</w:t>
      </w:r>
      <w:r>
        <w:rPr>
          <w:rFonts w:hint="eastAsia"/>
        </w:rPr>
        <w:t>处所</w:t>
      </w:r>
      <w:r>
        <w:t>的空气进口</w:t>
      </w:r>
      <w:r>
        <w:rPr>
          <w:rFonts w:hint="eastAsia"/>
        </w:rPr>
        <w:t>或</w:t>
      </w:r>
      <w:r>
        <w:t>开口及着火</w:t>
      </w:r>
      <w:r>
        <w:rPr>
          <w:rFonts w:hint="eastAsia"/>
        </w:rPr>
        <w:t>源不小于10</w:t>
      </w:r>
      <w:r>
        <w:t>m</w:t>
      </w:r>
      <w:r>
        <w:rPr>
          <w:rFonts w:hint="eastAsia"/>
        </w:rPr>
        <w:t>处</w:t>
      </w:r>
      <w:r>
        <w:t>。</w:t>
      </w:r>
      <w:r>
        <w:rPr>
          <w:rFonts w:hint="eastAsia"/>
        </w:rPr>
        <w:t>对于内河</w:t>
      </w:r>
      <w:r>
        <w:t>船舶，如布置困难，距离可由</w:t>
      </w:r>
      <w:r>
        <w:rPr>
          <w:rFonts w:hint="eastAsia"/>
        </w:rPr>
        <w:t>10m降至5m，但须经船舶检验机构评估认可。</w:t>
      </w:r>
    </w:p>
    <w:p>
      <w:pPr>
        <w:pStyle w:val="459"/>
        <w:numPr>
          <w:ilvl w:val="0"/>
          <w:numId w:val="0"/>
        </w:numPr>
        <w:ind w:left="442"/>
        <w:rPr>
          <w:rFonts w:hAnsi="Times New Roman"/>
        </w:rPr>
      </w:pPr>
      <w:r>
        <w:rPr>
          <w:rFonts w:hint="eastAsia" w:ascii="Times New Roman" w:hAnsi="Times New Roman" w:eastAsia="宋体"/>
          <w:b w:val="0"/>
          <w:kern w:val="0"/>
          <w:szCs w:val="21"/>
        </w:rPr>
        <w:t>（</w:t>
      </w:r>
      <w:r>
        <w:rPr>
          <w:rFonts w:ascii="Times New Roman" w:hAnsi="Times New Roman" w:eastAsia="宋体"/>
          <w:b w:val="0"/>
          <w:kern w:val="0"/>
          <w:szCs w:val="21"/>
        </w:rPr>
        <w:t>6</w:t>
      </w:r>
      <w:r>
        <w:rPr>
          <w:rFonts w:hint="eastAsia" w:ascii="Times New Roman" w:hAnsi="Times New Roman" w:eastAsia="宋体"/>
          <w:b w:val="0"/>
          <w:kern w:val="0"/>
          <w:szCs w:val="21"/>
        </w:rPr>
        <w:t>）透气系统应独立于起居处所、服务处所、控制站或其他非危险区域的透气系统。</w:t>
      </w:r>
    </w:p>
    <w:p>
      <w:pPr>
        <w:pStyle w:val="459"/>
        <w:numPr>
          <w:ilvl w:val="0"/>
          <w:numId w:val="0"/>
        </w:numPr>
        <w:ind w:left="442"/>
        <w:rPr>
          <w:rFonts w:hAnsi="Times New Roman"/>
        </w:rPr>
      </w:pPr>
      <w:r>
        <w:rPr>
          <w:rFonts w:hint="eastAsia" w:ascii="Times New Roman" w:hAnsi="Times New Roman" w:eastAsia="宋体"/>
          <w:b w:val="0"/>
          <w:kern w:val="0"/>
          <w:szCs w:val="21"/>
        </w:rPr>
        <w:t>（</w:t>
      </w:r>
      <w:r>
        <w:rPr>
          <w:rFonts w:ascii="Times New Roman" w:hAnsi="Times New Roman" w:eastAsia="宋体"/>
          <w:b w:val="0"/>
          <w:kern w:val="0"/>
          <w:szCs w:val="21"/>
        </w:rPr>
        <w:t>7</w:t>
      </w:r>
      <w:r>
        <w:rPr>
          <w:rFonts w:hint="eastAsia" w:ascii="Times New Roman" w:hAnsi="Times New Roman" w:eastAsia="宋体"/>
          <w:b w:val="0"/>
          <w:kern w:val="0"/>
          <w:szCs w:val="21"/>
        </w:rPr>
        <w:t>）透气管路的设计和布置应考虑温度变化、气流流动和船体运动等因素的影响。</w:t>
      </w:r>
    </w:p>
    <w:p>
      <w:pPr>
        <w:pStyle w:val="456"/>
        <w:rPr>
          <w:rFonts w:cs="Times New Roman"/>
        </w:rPr>
      </w:pPr>
      <w:bookmarkStart w:id="91" w:name="_Toc75879949"/>
      <w:r>
        <w:rPr>
          <w:rFonts w:hint="eastAsia" w:ascii="Times New Roman" w:hAnsi="Times New Roman" w:eastAsia="黑体" w:cs="Times New Roman"/>
          <w:b w:val="0"/>
          <w:bCs/>
          <w:sz w:val="32"/>
          <w:szCs w:val="32"/>
        </w:rPr>
        <w:t>燃料加注</w:t>
      </w:r>
      <w:bookmarkEnd w:id="91"/>
    </w:p>
    <w:p>
      <w:pPr>
        <w:pStyle w:val="457"/>
      </w:pPr>
      <w:bookmarkStart w:id="92" w:name="_Toc60909910"/>
      <w:bookmarkStart w:id="93" w:name="_Toc75879950"/>
      <w:r>
        <w:rPr>
          <w:rFonts w:hint="eastAsia"/>
        </w:rPr>
        <w:t>加注站</w:t>
      </w:r>
      <w:bookmarkEnd w:id="92"/>
      <w:bookmarkEnd w:id="93"/>
    </w:p>
    <w:p>
      <w:pPr>
        <w:pStyle w:val="458"/>
        <w:spacing w:before="312"/>
        <w:ind w:firstLine="442"/>
        <w:rPr>
          <w:rFonts w:hAnsi="Times New Roman"/>
        </w:rPr>
      </w:pPr>
      <w:r>
        <w:rPr>
          <w:rFonts w:hint="eastAsia" w:ascii="Times New Roman" w:hAnsi="Times New Roman" w:eastAsiaTheme="minorEastAsia"/>
          <w:b/>
          <w:szCs w:val="24"/>
        </w:rPr>
        <w:t>一般要求</w:t>
      </w:r>
    </w:p>
    <w:p>
      <w:pPr>
        <w:pStyle w:val="466"/>
      </w:pPr>
      <w:bookmarkStart w:id="94" w:name="_Ref63431219"/>
      <w:r>
        <w:rPr>
          <w:rFonts w:hint="eastAsia"/>
        </w:rPr>
        <w:t>加注站应位于露天甲板上，以便提供足够的自然通风。围蔽式或半围蔽式加注站应进行风险评估，评估报告应经船舶检验机构认可。</w:t>
      </w:r>
      <w:bookmarkEnd w:id="94"/>
      <w:r>
        <w:rPr>
          <w:rFonts w:hint="eastAsia"/>
        </w:rPr>
        <w:t>风险评估中应特别考虑包括但不限于以下设计特征：</w:t>
      </w:r>
    </w:p>
    <w:p>
      <w:pPr>
        <w:pStyle w:val="460"/>
      </w:pPr>
      <w:r>
        <w:rPr>
          <w:rFonts w:hint="eastAsia"/>
        </w:rPr>
        <w:t>加注站与船上其他区域的隔离；</w:t>
      </w:r>
    </w:p>
    <w:p>
      <w:pPr>
        <w:pStyle w:val="460"/>
      </w:pPr>
      <w:r>
        <w:rPr>
          <w:rFonts w:hint="eastAsia"/>
        </w:rPr>
        <w:t>船上气体危险区域布置；</w:t>
      </w:r>
    </w:p>
    <w:p>
      <w:pPr>
        <w:pStyle w:val="460"/>
      </w:pPr>
      <w:r>
        <w:rPr>
          <w:rFonts w:hint="eastAsia"/>
        </w:rPr>
        <w:t>加注站强制通风的要求；</w:t>
      </w:r>
    </w:p>
    <w:p>
      <w:pPr>
        <w:pStyle w:val="460"/>
      </w:pPr>
      <w:r>
        <w:rPr>
          <w:rFonts w:hint="eastAsia"/>
        </w:rPr>
        <w:t>泄漏监测要求(如气体监测)；</w:t>
      </w:r>
    </w:p>
    <w:p>
      <w:pPr>
        <w:pStyle w:val="460"/>
      </w:pPr>
      <w:r>
        <w:rPr>
          <w:rFonts w:hint="eastAsia"/>
        </w:rPr>
        <w:t>与泄漏监测相关的安全动作（如气体监测)；</w:t>
      </w:r>
    </w:p>
    <w:p>
      <w:pPr>
        <w:pStyle w:val="460"/>
      </w:pPr>
      <w:r>
        <w:rPr>
          <w:rFonts w:hint="eastAsia"/>
        </w:rPr>
        <w:t>通过气闸从非危险区进入加注站；</w:t>
      </w:r>
    </w:p>
    <w:p>
      <w:pPr>
        <w:pStyle w:val="460"/>
      </w:pPr>
      <w:r>
        <w:rPr>
          <w:rFonts w:hint="eastAsia"/>
        </w:rPr>
        <w:t>对加注站通过直接视野监控或闭路电视（CCTV）进行监控。</w:t>
      </w:r>
    </w:p>
    <w:p>
      <w:pPr>
        <w:pStyle w:val="466"/>
      </w:pPr>
      <w:r>
        <w:rPr>
          <w:rFonts w:hint="eastAsia"/>
        </w:rPr>
        <w:t>围蔽式或半围蔽式加注站的舱壁应为气密。</w:t>
      </w:r>
    </w:p>
    <w:p>
      <w:pPr>
        <w:pStyle w:val="466"/>
      </w:pPr>
      <w:r>
        <w:rPr>
          <w:rFonts w:hint="eastAsia"/>
        </w:rPr>
        <w:t>加注管路不得直接穿过起居处所、控制站或服务处所。如加注管路穿过围蔽处所，则其应被环围在通风导管内，通风导管的设置应满足</w:t>
      </w:r>
      <w:r>
        <w:rPr>
          <w:rFonts w:hint="eastAsia"/>
        </w:rPr>
        <w:fldChar w:fldCharType="begin"/>
      </w:r>
      <w:r>
        <w:instrText xml:space="preserve"> REF _Ref63322832 \r \h  \* MERGEFORMAT </w:instrText>
      </w:r>
      <w:r>
        <w:rPr>
          <w:rFonts w:hint="eastAsia"/>
        </w:rPr>
        <w:fldChar w:fldCharType="separate"/>
      </w:r>
      <w:r>
        <w:rPr>
          <w:rFonts w:hint="eastAsia"/>
        </w:rPr>
        <w:t xml:space="preserve">第7章 第7节 </w:t>
      </w:r>
      <w:r>
        <w:rPr>
          <w:rFonts w:hint="eastAsia"/>
        </w:rPr>
        <w:fldChar w:fldCharType="end"/>
      </w:r>
      <w:r>
        <w:rPr>
          <w:rFonts w:hint="eastAsia"/>
        </w:rPr>
        <w:t>的要求。加注过程中应进行持续通风和气体探测，如通风失效或在通风导管中探测到气体，则应在加注控制位置发出声光报警。</w:t>
      </w:r>
    </w:p>
    <w:p>
      <w:pPr>
        <w:pStyle w:val="466"/>
      </w:pPr>
      <w:r>
        <w:rPr>
          <w:rFonts w:hint="eastAsia"/>
        </w:rPr>
        <w:t>加注站的消防应符合第8章的有关要求。</w:t>
      </w:r>
    </w:p>
    <w:p>
      <w:pPr>
        <w:pStyle w:val="457"/>
      </w:pPr>
      <w:bookmarkStart w:id="95" w:name="_Toc75879951"/>
      <w:bookmarkStart w:id="96" w:name="_Toc60909911"/>
      <w:r>
        <w:rPr>
          <w:rFonts w:hint="eastAsia"/>
        </w:rPr>
        <w:t>加注总管</w:t>
      </w:r>
      <w:bookmarkEnd w:id="95"/>
      <w:bookmarkEnd w:id="96"/>
    </w:p>
    <w:p>
      <w:pPr>
        <w:pStyle w:val="458"/>
        <w:spacing w:before="312"/>
        <w:ind w:firstLine="442"/>
        <w:rPr>
          <w:rFonts w:hAnsi="Times New Roman"/>
        </w:rPr>
      </w:pPr>
      <w:r>
        <w:rPr>
          <w:rFonts w:hint="eastAsia" w:ascii="Times New Roman" w:hAnsi="Times New Roman" w:eastAsiaTheme="minorEastAsia"/>
          <w:b/>
          <w:szCs w:val="24"/>
        </w:rPr>
        <w:t>一般要求</w:t>
      </w:r>
    </w:p>
    <w:p>
      <w:pPr>
        <w:pStyle w:val="466"/>
      </w:pPr>
      <w:r>
        <w:rPr>
          <w:rFonts w:hint="eastAsia"/>
        </w:rPr>
        <w:t>燃料加注总管应设计成能承受燃料加注作业期间的外部载荷。</w:t>
      </w:r>
    </w:p>
    <w:p>
      <w:pPr>
        <w:pStyle w:val="466"/>
      </w:pPr>
      <w:r>
        <w:rPr>
          <w:rFonts w:hint="eastAsia"/>
        </w:rPr>
        <w:t>燃料加注接头应适合燃料加注作业，且能承受设计温度和设计压力。</w:t>
      </w:r>
    </w:p>
    <w:p>
      <w:pPr>
        <w:pStyle w:val="466"/>
      </w:pPr>
      <w:bookmarkStart w:id="97" w:name="_Toc60909912"/>
      <w:r>
        <w:rPr>
          <w:rFonts w:hint="eastAsia"/>
        </w:rPr>
        <w:t>加注站的接头应为干式断开型，并配备附加的安全干式拉断阀或自封式快速释放装置。接头应为标准型。若安全干式拉断阀/自封式快速释放装置由加注方配备，应在加注总管附近显见位置张贴指示牌予以提醒。</w:t>
      </w:r>
    </w:p>
    <w:p>
      <w:pPr>
        <w:pStyle w:val="457"/>
      </w:pPr>
      <w:bookmarkStart w:id="98" w:name="_Toc75879952"/>
      <w:r>
        <w:rPr>
          <w:rFonts w:hint="eastAsia"/>
        </w:rPr>
        <w:t>加注系统</w:t>
      </w:r>
      <w:bookmarkEnd w:id="97"/>
      <w:bookmarkEnd w:id="98"/>
    </w:p>
    <w:p>
      <w:pPr>
        <w:pStyle w:val="458"/>
        <w:spacing w:before="312"/>
        <w:ind w:firstLine="442"/>
        <w:rPr>
          <w:rFonts w:hAnsi="Times New Roman"/>
        </w:rPr>
      </w:pPr>
      <w:r>
        <w:rPr>
          <w:rFonts w:hint="eastAsia" w:ascii="Times New Roman" w:hAnsi="Times New Roman" w:eastAsiaTheme="minorEastAsia"/>
          <w:b/>
          <w:szCs w:val="24"/>
        </w:rPr>
        <w:t>一般要求</w:t>
      </w:r>
    </w:p>
    <w:p>
      <w:pPr>
        <w:pStyle w:val="466"/>
      </w:pPr>
      <w:r>
        <w:rPr>
          <w:rFonts w:hint="eastAsia"/>
        </w:rPr>
        <w:t>加注系统的布置应能使加注时不会有气体排放到空气中。</w:t>
      </w:r>
    </w:p>
    <w:p>
      <w:pPr>
        <w:pStyle w:val="466"/>
        <w:rPr>
          <w:rStyle w:val="45"/>
          <w:szCs w:val="24"/>
        </w:rPr>
      </w:pPr>
      <w:r>
        <w:rPr>
          <w:rFonts w:hint="eastAsia"/>
        </w:rPr>
        <w:t>氢燃料加注系统应有良好的温升控制措施。</w:t>
      </w:r>
    </w:p>
    <w:p>
      <w:pPr>
        <w:pStyle w:val="466"/>
      </w:pPr>
      <w:r>
        <w:rPr>
          <w:rFonts w:hint="eastAsia"/>
        </w:rPr>
        <w:t>每一加注管路靠近接</w:t>
      </w:r>
      <w:r>
        <w:t>头处应串联安装1个手动操作截止阀和1个遥控关闭阀，或安装1个手动操作和遥控组合阀</w:t>
      </w:r>
      <w:r>
        <w:rPr>
          <w:rFonts w:hint="eastAsia"/>
        </w:rPr>
        <w:t>。应能在加注操作控制位置和/或其他安全位置释放遥控阀。</w:t>
      </w:r>
    </w:p>
    <w:p>
      <w:pPr>
        <w:pStyle w:val="466"/>
      </w:pPr>
      <w:r>
        <w:rPr>
          <w:rFonts w:hint="eastAsia"/>
        </w:rPr>
        <w:t>加注总管和燃料罐之间的加注管系布置应符合本规则</w:t>
      </w:r>
      <w:r>
        <w:fldChar w:fldCharType="begin"/>
      </w:r>
      <w:r>
        <w:rPr>
          <w:rFonts w:hint="eastAsia"/>
        </w:rPr>
        <w:instrText xml:space="preserve">REF _Ref71727373 \r \h</w:instrText>
      </w:r>
      <w:r>
        <w:fldChar w:fldCharType="separate"/>
      </w:r>
      <w:r>
        <w:rPr>
          <w:rFonts w:hint="eastAsia"/>
        </w:rPr>
        <w:t>第3章</w:t>
      </w:r>
      <w:r>
        <w:fldChar w:fldCharType="end"/>
      </w:r>
      <w:r>
        <w:rPr>
          <w:rFonts w:hint="eastAsia"/>
        </w:rPr>
        <w:t>燃料管路的要求。</w:t>
      </w:r>
    </w:p>
    <w:p>
      <w:pPr>
        <w:pStyle w:val="466"/>
      </w:pPr>
      <w:r>
        <w:rPr>
          <w:rFonts w:hint="eastAsia"/>
        </w:rPr>
        <w:t>应设有在加注完成后排空加注管内燃料的措施。</w:t>
      </w:r>
    </w:p>
    <w:p>
      <w:pPr>
        <w:pStyle w:val="466"/>
      </w:pPr>
      <w:r>
        <w:rPr>
          <w:rFonts w:hint="eastAsia"/>
        </w:rPr>
        <w:t>加注管路应布置成可对其进行惰化和除气。加注管路未进行加注作业时应处于惰化或除气状态。</w:t>
      </w:r>
    </w:p>
    <w:p>
      <w:pPr>
        <w:pStyle w:val="466"/>
      </w:pPr>
      <w:r>
        <w:rPr>
          <w:rFonts w:hint="eastAsia"/>
        </w:rPr>
        <w:t>如加注管路的布置存在交叉情况，则应设置适当的隔离装置以确保不会有燃料被意外驳运至未用于加注作业的船舶一侧。</w:t>
      </w:r>
    </w:p>
    <w:p>
      <w:pPr>
        <w:pStyle w:val="466"/>
      </w:pPr>
      <w:r>
        <w:rPr>
          <w:rFonts w:hint="eastAsia"/>
        </w:rPr>
        <w:t>应设置一套船岸通讯线路或等效设施，用于与燃料加注方进行自动和手动</w:t>
      </w:r>
      <w:r>
        <w:rPr>
          <w:rFonts w:hint="eastAsia" w:ascii="Times New Roman" w:hAnsi="Times New Roman" w:eastAsia="宋体" w:cs="Times New Roman"/>
          <w:b w:val="0"/>
          <w:kern w:val="0"/>
          <w:szCs w:val="21"/>
        </w:rPr>
        <w:t>紧急切断（</w:t>
      </w:r>
      <w:r>
        <w:rPr>
          <w:rFonts w:ascii="Times New Roman" w:hAnsi="Times New Roman" w:eastAsia="宋体" w:cs="Times New Roman"/>
          <w:b w:val="0"/>
          <w:kern w:val="0"/>
          <w:szCs w:val="21"/>
        </w:rPr>
        <w:t>ESD</w:t>
      </w:r>
      <w:r>
        <w:rPr>
          <w:rFonts w:hint="eastAsia" w:ascii="Times New Roman" w:hAnsi="Times New Roman" w:eastAsia="宋体" w:cs="Times New Roman"/>
          <w:b w:val="0"/>
          <w:kern w:val="0"/>
          <w:szCs w:val="21"/>
        </w:rPr>
        <w:t>）</w:t>
      </w:r>
      <w:r>
        <w:rPr>
          <w:rFonts w:hint="eastAsia"/>
        </w:rPr>
        <w:t>通信。</w:t>
      </w:r>
    </w:p>
    <w:p>
      <w:pPr>
        <w:pStyle w:val="456"/>
        <w:rPr>
          <w:rFonts w:cs="Times New Roman"/>
        </w:rPr>
      </w:pPr>
      <w:bookmarkStart w:id="99" w:name="_Toc75879953"/>
      <w:r>
        <w:rPr>
          <w:rFonts w:hint="eastAsia" w:ascii="Times New Roman" w:hAnsi="Times New Roman" w:eastAsia="黑体" w:cs="Times New Roman"/>
          <w:b w:val="0"/>
          <w:bCs/>
          <w:sz w:val="32"/>
          <w:szCs w:val="32"/>
        </w:rPr>
        <w:t>电气设备</w:t>
      </w:r>
      <w:bookmarkEnd w:id="99"/>
    </w:p>
    <w:p>
      <w:pPr>
        <w:pStyle w:val="457"/>
      </w:pPr>
      <w:bookmarkStart w:id="100" w:name="_Toc75879954"/>
      <w:r>
        <w:rPr>
          <w:rFonts w:hint="eastAsia"/>
        </w:rPr>
        <w:t>一般规定</w:t>
      </w:r>
      <w:bookmarkEnd w:id="100"/>
    </w:p>
    <w:p>
      <w:pPr>
        <w:pStyle w:val="458"/>
        <w:spacing w:before="312"/>
        <w:ind w:firstLine="442"/>
        <w:rPr>
          <w:rFonts w:hAnsi="Times New Roman"/>
        </w:rPr>
      </w:pPr>
      <w:bookmarkStart w:id="101" w:name="_Toc482349496"/>
      <w:bookmarkStart w:id="102" w:name="_Toc465720638"/>
      <w:bookmarkStart w:id="103" w:name="_Toc482347612"/>
      <w:r>
        <w:rPr>
          <w:rFonts w:hint="eastAsia" w:ascii="Times New Roman" w:hAnsi="Times New Roman" w:eastAsiaTheme="minorEastAsia"/>
          <w:b/>
          <w:szCs w:val="24"/>
        </w:rPr>
        <w:t>一般要求</w:t>
      </w:r>
      <w:bookmarkEnd w:id="101"/>
      <w:bookmarkEnd w:id="102"/>
      <w:bookmarkEnd w:id="103"/>
    </w:p>
    <w:p>
      <w:pPr>
        <w:pStyle w:val="466"/>
        <w:jc w:val="both"/>
      </w:pPr>
      <w:r>
        <w:rPr>
          <w:rFonts w:hint="eastAsia"/>
        </w:rPr>
        <w:t>船上一般不应在气体危险区域中敷设电缆和安装电气设备。如无法避免，则应符合本章的规定。</w:t>
      </w:r>
    </w:p>
    <w:p>
      <w:pPr>
        <w:pStyle w:val="466"/>
        <w:jc w:val="both"/>
      </w:pPr>
      <w:bookmarkStart w:id="104" w:name="_Ref60651637"/>
      <w:r>
        <w:rPr>
          <w:rFonts w:hint="eastAsia"/>
        </w:rPr>
        <w:t>在气体危险区域中安装电气设备，应根据安装位置危险等级的不同，选择与之相适应的型式。本章</w:t>
      </w:r>
      <w:r>
        <w:fldChar w:fldCharType="begin"/>
      </w:r>
      <w:r>
        <w:instrText xml:space="preserve"> </w:instrText>
      </w:r>
      <w:r>
        <w:rPr>
          <w:rFonts w:hint="eastAsia"/>
        </w:rPr>
        <w:instrText xml:space="preserve">REF _Ref58921649 \r \h</w:instrText>
      </w:r>
      <w:r>
        <w:instrText xml:space="preserve"> </w:instrText>
      </w:r>
      <w:r>
        <w:fldChar w:fldCharType="separate"/>
      </w:r>
      <w:r>
        <w:t>6.2.2</w:t>
      </w:r>
      <w:r>
        <w:fldChar w:fldCharType="end"/>
      </w:r>
      <w:r>
        <w:rPr>
          <w:rFonts w:hint="eastAsia"/>
        </w:rPr>
        <w:t>中未作规定的其他区域的危险等级，应采取公认标准</w:t>
      </w:r>
      <w:r>
        <w:rPr>
          <w:rStyle w:val="46"/>
        </w:rPr>
        <w:footnoteReference w:id="3"/>
      </w:r>
      <w:r>
        <w:rPr>
          <w:rFonts w:hint="eastAsia"/>
        </w:rPr>
        <w:t>予以确定。</w:t>
      </w:r>
      <w:bookmarkEnd w:id="104"/>
    </w:p>
    <w:p>
      <w:pPr>
        <w:pStyle w:val="466"/>
      </w:pPr>
      <w:bookmarkStart w:id="105" w:name="_Ref58920320"/>
      <w:r>
        <w:rPr>
          <w:rFonts w:hint="eastAsia"/>
        </w:rPr>
        <w:t>氢燃料电池发电装置符合本章</w:t>
      </w:r>
      <w:r>
        <w:fldChar w:fldCharType="begin"/>
      </w:r>
      <w:r>
        <w:instrText xml:space="preserve"> REF _Ref59612393 \r \h  \* MERGEFORMAT </w:instrText>
      </w:r>
      <w:r>
        <w:fldChar w:fldCharType="separate"/>
      </w:r>
      <w:r>
        <w:t xml:space="preserve">6.4.2 </w:t>
      </w:r>
      <w:r>
        <w:fldChar w:fldCharType="end"/>
      </w:r>
      <w:r>
        <w:rPr>
          <w:rFonts w:hint="eastAsia"/>
        </w:rPr>
        <w:t>的要求时，可作为船舶主电源或主电源的组成部分。</w:t>
      </w:r>
    </w:p>
    <w:p>
      <w:pPr>
        <w:pStyle w:val="466"/>
      </w:pPr>
      <w:bookmarkStart w:id="106" w:name="_Ref64877536"/>
      <w:r>
        <w:rPr>
          <w:rFonts w:hint="eastAsia"/>
        </w:rPr>
        <w:t>控制、监测系统和安全系统均应由两路电源供电，其中，一路为主电源供电，一路为蓄电池电源或不间断电源UPS（后备式UPS除外）供电。当主电源失效时，应能自动转换为蓄电池或UPS电源供电，并能在就地和驾驶室进行报警显示。蓄电池电源的供电时间应不低于30min。当船舶仅以蓄电池作主电源时，上述系统应由两路主电源供电。</w:t>
      </w:r>
    </w:p>
    <w:p>
      <w:pPr>
        <w:pStyle w:val="457"/>
      </w:pPr>
      <w:bookmarkStart w:id="107" w:name="_Toc75879955"/>
      <w:r>
        <w:rPr>
          <w:rFonts w:hint="eastAsia"/>
        </w:rPr>
        <w:t>危险区域划分</w:t>
      </w:r>
      <w:bookmarkEnd w:id="105"/>
      <w:bookmarkEnd w:id="106"/>
      <w:bookmarkEnd w:id="107"/>
    </w:p>
    <w:p>
      <w:pPr>
        <w:pStyle w:val="458"/>
        <w:spacing w:before="312"/>
        <w:ind w:firstLine="442"/>
        <w:rPr>
          <w:rFonts w:hAnsi="Times New Roman"/>
        </w:rPr>
      </w:pPr>
      <w:r>
        <w:rPr>
          <w:rFonts w:hint="eastAsia" w:hAnsi="Times New Roman" w:eastAsiaTheme="minorEastAsia"/>
          <w:b/>
          <w:kern w:val="2"/>
          <w:szCs w:val="24"/>
        </w:rPr>
        <w:t>一般要求</w:t>
      </w:r>
    </w:p>
    <w:p>
      <w:pPr>
        <w:pStyle w:val="466"/>
      </w:pPr>
      <w:bookmarkStart w:id="108" w:name="_Ref62738279"/>
      <w:r>
        <w:rPr>
          <w:rFonts w:hint="eastAsia"/>
        </w:rPr>
        <w:t>为便于选择适当的电气设备和设计合适的电气装置，根据本节</w:t>
      </w:r>
      <w:r>
        <w:fldChar w:fldCharType="begin"/>
      </w:r>
      <w:r>
        <w:instrText xml:space="preserve">REF _Ref60651578 \r \h \* MERGEFORMAT </w:instrText>
      </w:r>
      <w:r>
        <w:fldChar w:fldCharType="separate"/>
      </w:r>
      <w:r>
        <w:t>6.2.2</w:t>
      </w:r>
      <w:r>
        <w:fldChar w:fldCharType="end"/>
      </w:r>
      <w:r>
        <w:rPr>
          <w:rFonts w:hint="eastAsia"/>
        </w:rPr>
        <w:t>条将气体危险区域分为0区，1区和2区。如果认为本节</w:t>
      </w:r>
      <w:r>
        <w:fldChar w:fldCharType="begin"/>
      </w:r>
      <w:r>
        <w:instrText xml:space="preserve">REF _Ref60651578 \r \h \* MERGEFORMAT </w:instrText>
      </w:r>
      <w:r>
        <w:fldChar w:fldCharType="separate"/>
      </w:r>
      <w:r>
        <w:t>6.2.2</w:t>
      </w:r>
      <w:r>
        <w:fldChar w:fldCharType="end"/>
      </w:r>
      <w:r>
        <w:rPr>
          <w:rFonts w:hint="eastAsia"/>
        </w:rPr>
        <w:t>条的规定在某些情况下并不适用，船舶检验机构可考虑允许使用IEC60079-10的方法进行危险区域划分。</w:t>
      </w:r>
      <w:bookmarkEnd w:id="108"/>
    </w:p>
    <w:p>
      <w:pPr>
        <w:pStyle w:val="458"/>
        <w:spacing w:before="312"/>
        <w:ind w:firstLine="442"/>
        <w:rPr>
          <w:rFonts w:hAnsi="Times New Roman"/>
        </w:rPr>
      </w:pPr>
      <w:bookmarkStart w:id="109" w:name="_Ref58921649"/>
      <w:bookmarkStart w:id="110" w:name="_Ref60651578"/>
      <w:r>
        <w:rPr>
          <w:rFonts w:hint="eastAsia" w:hAnsi="Times New Roman" w:eastAsiaTheme="minorEastAsia"/>
          <w:b/>
          <w:kern w:val="2"/>
          <w:szCs w:val="24"/>
        </w:rPr>
        <w:t>气体危险区域</w:t>
      </w:r>
      <w:bookmarkEnd w:id="109"/>
      <w:bookmarkEnd w:id="110"/>
    </w:p>
    <w:p>
      <w:pPr>
        <w:pStyle w:val="466"/>
      </w:pPr>
      <w:r>
        <w:rPr>
          <w:rFonts w:hint="eastAsia"/>
        </w:rPr>
        <w:t>0类危险区域</w:t>
      </w:r>
    </w:p>
    <w:p>
      <w:pPr>
        <w:pStyle w:val="464"/>
      </w:pPr>
      <w:r>
        <w:rPr>
          <w:rFonts w:hint="eastAsia"/>
        </w:rPr>
        <w:t>该区域包括但不限于：燃料罐、重整装置内部，内部含有氢燃料的管路和设备，用于燃料罐压力释放或其他透气系统的任何管路。</w:t>
      </w:r>
    </w:p>
    <w:p>
      <w:pPr>
        <w:pStyle w:val="459"/>
        <w:rPr>
          <w:rFonts w:hAnsi="Times New Roman"/>
        </w:rPr>
      </w:pPr>
      <w:r>
        <w:rPr>
          <w:rFonts w:hint="eastAsia" w:hAnsi="Times New Roman"/>
        </w:rPr>
        <w:t>1类危险区域</w:t>
      </w:r>
    </w:p>
    <w:p>
      <w:pPr>
        <w:pStyle w:val="465"/>
      </w:pPr>
      <w:r>
        <w:rPr>
          <w:rFonts w:hint="eastAsia"/>
        </w:rPr>
        <w:t>该区域包括但不限于：</w:t>
      </w:r>
    </w:p>
    <w:p>
      <w:pPr>
        <w:pStyle w:val="490"/>
        <w:numPr>
          <w:ilvl w:val="4"/>
          <w:numId w:val="7"/>
        </w:numPr>
        <w:rPr>
          <w:rFonts w:ascii="Times New Roman" w:hAnsi="Times New Roman"/>
          <w:color w:val="auto"/>
        </w:rPr>
      </w:pPr>
      <w:r>
        <w:rPr>
          <w:rFonts w:hint="eastAsia" w:ascii="Times New Roman" w:hAnsi="Times New Roman"/>
          <w:color w:val="auto"/>
        </w:rPr>
        <w:t>燃料罐接头处所，燃料罐处所</w:t>
      </w:r>
      <w:r>
        <w:rPr>
          <w:rFonts w:ascii="Times New Roman" w:hAnsi="Times New Roman"/>
          <w:vertAlign w:val="superscript"/>
        </w:rPr>
        <w:footnoteReference w:id="4"/>
      </w:r>
      <w:r>
        <w:rPr>
          <w:rFonts w:hint="eastAsia" w:ascii="Times New Roman" w:hAnsi="Times New Roman"/>
          <w:color w:val="auto"/>
        </w:rPr>
        <w:t>及屏蔽间处所；</w:t>
      </w:r>
    </w:p>
    <w:p>
      <w:pPr>
        <w:pStyle w:val="490"/>
        <w:numPr>
          <w:ilvl w:val="4"/>
          <w:numId w:val="7"/>
        </w:numPr>
        <w:rPr>
          <w:rFonts w:ascii="Times New Roman" w:hAnsi="Times New Roman"/>
          <w:color w:val="auto"/>
        </w:rPr>
      </w:pPr>
      <w:r>
        <w:rPr>
          <w:rFonts w:hint="eastAsia" w:ascii="Times New Roman" w:hAnsi="Times New Roman"/>
          <w:color w:val="auto"/>
        </w:rPr>
        <w:t>按照</w:t>
      </w:r>
      <w:r>
        <w:rPr>
          <w:rFonts w:hint="eastAsia" w:ascii="Times New Roman" w:hAnsi="Times New Roman" w:eastAsia="宋体"/>
          <w:b w:val="0"/>
          <w:bCs/>
          <w:color w:val="000000"/>
          <w:kern w:val="2"/>
          <w:szCs w:val="21"/>
        </w:rPr>
        <w:t>第</w:t>
      </w:r>
      <w:r>
        <w:rPr>
          <w:rFonts w:ascii="Times New Roman" w:hAnsi="Times New Roman" w:eastAsia="宋体"/>
          <w:b w:val="0"/>
          <w:bCs/>
          <w:color w:val="000000"/>
          <w:kern w:val="2"/>
          <w:szCs w:val="21"/>
        </w:rPr>
        <w:t>2</w:t>
      </w:r>
      <w:r>
        <w:rPr>
          <w:rFonts w:hint="eastAsia" w:ascii="Times New Roman" w:hAnsi="Times New Roman" w:eastAsia="宋体"/>
          <w:b w:val="0"/>
          <w:bCs/>
          <w:color w:val="000000"/>
          <w:kern w:val="2"/>
          <w:szCs w:val="21"/>
        </w:rPr>
        <w:t>章</w:t>
      </w:r>
      <w:r>
        <w:rPr>
          <w:rFonts w:ascii="Times New Roman" w:hAnsi="Times New Roman"/>
          <w:color w:val="auto"/>
        </w:rPr>
        <w:fldChar w:fldCharType="begin"/>
      </w:r>
      <w:r>
        <w:rPr>
          <w:rFonts w:hint="eastAsia" w:ascii="Times New Roman" w:hAnsi="Times New Roman"/>
          <w:color w:val="auto"/>
        </w:rPr>
        <w:instrText xml:space="preserve">REF _Ref66977323 \r \h</w:instrText>
      </w:r>
      <w:r>
        <w:rPr>
          <w:rFonts w:ascii="Times New Roman" w:hAnsi="Times New Roman"/>
          <w:color w:val="auto"/>
        </w:rPr>
        <w:fldChar w:fldCharType="separate"/>
      </w:r>
      <w:r>
        <w:rPr>
          <w:rFonts w:ascii="Times New Roman" w:hAnsi="Times New Roman"/>
          <w:color w:val="auto"/>
        </w:rPr>
        <w:t>2.3.1.3 (1)</w:t>
      </w:r>
      <w:r>
        <w:rPr>
          <w:rFonts w:ascii="Times New Roman" w:hAnsi="Times New Roman"/>
          <w:color w:val="auto"/>
        </w:rPr>
        <w:fldChar w:fldCharType="end"/>
      </w:r>
      <w:r>
        <w:rPr>
          <w:rFonts w:hint="eastAsia" w:ascii="Times New Roman" w:hAnsi="Times New Roman"/>
          <w:color w:val="auto"/>
        </w:rPr>
        <w:t>条要求设计的燃料电池处所；</w:t>
      </w:r>
    </w:p>
    <w:p>
      <w:pPr>
        <w:pStyle w:val="490"/>
        <w:numPr>
          <w:ilvl w:val="4"/>
          <w:numId w:val="6"/>
        </w:numPr>
        <w:rPr>
          <w:rFonts w:ascii="Times New Roman" w:hAnsi="Times New Roman"/>
          <w:color w:val="auto"/>
        </w:rPr>
      </w:pPr>
      <w:r>
        <w:rPr>
          <w:rFonts w:hint="eastAsia" w:ascii="Times New Roman" w:hAnsi="Times New Roman"/>
          <w:color w:val="auto"/>
        </w:rPr>
        <w:t>燃料准备间；</w:t>
      </w:r>
    </w:p>
    <w:p>
      <w:pPr>
        <w:pStyle w:val="490"/>
        <w:numPr>
          <w:ilvl w:val="4"/>
          <w:numId w:val="6"/>
        </w:numPr>
        <w:rPr>
          <w:rFonts w:ascii="Times New Roman" w:hAnsi="Times New Roman"/>
          <w:color w:val="auto"/>
        </w:rPr>
      </w:pPr>
      <w:r>
        <w:rPr>
          <w:rFonts w:hint="eastAsia" w:ascii="Times New Roman" w:hAnsi="Times New Roman"/>
          <w:color w:val="auto"/>
        </w:rPr>
        <w:t>距离任何燃料罐出口，气体</w:t>
      </w:r>
      <w:r>
        <w:rPr>
          <w:rStyle w:val="46"/>
          <w:rFonts w:ascii="Times New Roman" w:hAnsi="Times New Roman"/>
          <w:color w:val="auto"/>
        </w:rPr>
        <w:footnoteReference w:id="5"/>
      </w:r>
      <w:r>
        <w:rPr>
          <w:rFonts w:hint="eastAsia" w:ascii="Times New Roman" w:hAnsi="Times New Roman"/>
          <w:color w:val="auto"/>
        </w:rPr>
        <w:t>或蒸气出口，加注总管阀门，其他燃料阀、燃料管法兰及其他氢燃料释放源，燃料准备间通风出口，其他1区通风出口和为让温度变化产生的少量气体或蒸气混合物流动而设置的燃料罐压力释放口3m以内的开敞甲板上的区域或甲板上的半围蔽处所；</w:t>
      </w:r>
    </w:p>
    <w:p>
      <w:pPr>
        <w:pStyle w:val="490"/>
        <w:numPr>
          <w:ilvl w:val="4"/>
          <w:numId w:val="6"/>
        </w:numPr>
        <w:rPr>
          <w:rFonts w:ascii="Times New Roman" w:hAnsi="Times New Roman"/>
          <w:color w:val="auto"/>
        </w:rPr>
      </w:pPr>
      <w:r>
        <w:rPr>
          <w:rFonts w:hint="eastAsia" w:ascii="Times New Roman" w:hAnsi="Times New Roman"/>
          <w:color w:val="auto"/>
        </w:rPr>
        <w:t>按照</w:t>
      </w:r>
      <w:r>
        <w:rPr>
          <w:rFonts w:hint="eastAsia" w:ascii="Times New Roman" w:hAnsi="Times New Roman" w:eastAsia="宋体"/>
          <w:b w:val="0"/>
          <w:bCs/>
          <w:color w:val="000000"/>
          <w:kern w:val="2"/>
          <w:szCs w:val="21"/>
        </w:rPr>
        <w:t>第</w:t>
      </w:r>
      <w:r>
        <w:rPr>
          <w:rFonts w:ascii="Times New Roman" w:hAnsi="Times New Roman" w:eastAsia="宋体"/>
          <w:b w:val="0"/>
          <w:bCs/>
          <w:color w:val="000000"/>
          <w:kern w:val="2"/>
          <w:szCs w:val="21"/>
        </w:rPr>
        <w:t>2</w:t>
      </w:r>
      <w:r>
        <w:rPr>
          <w:rFonts w:hint="eastAsia" w:ascii="Times New Roman" w:hAnsi="Times New Roman" w:eastAsia="宋体"/>
          <w:b w:val="0"/>
          <w:bCs/>
          <w:color w:val="000000"/>
          <w:kern w:val="2"/>
          <w:szCs w:val="21"/>
        </w:rPr>
        <w:t>章</w:t>
      </w:r>
      <w:r>
        <w:rPr>
          <w:rFonts w:ascii="Times New Roman" w:hAnsi="Times New Roman"/>
          <w:color w:val="auto"/>
        </w:rPr>
        <w:fldChar w:fldCharType="begin"/>
      </w:r>
      <w:r>
        <w:rPr>
          <w:rFonts w:hint="eastAsia" w:ascii="Times New Roman" w:hAnsi="Times New Roman"/>
          <w:color w:val="auto"/>
        </w:rPr>
        <w:instrText xml:space="preserve">REF _Ref66977323 \r \h</w:instrText>
      </w:r>
      <w:r>
        <w:rPr>
          <w:rFonts w:ascii="Times New Roman" w:hAnsi="Times New Roman"/>
          <w:color w:val="auto"/>
        </w:rPr>
        <w:fldChar w:fldCharType="separate"/>
      </w:r>
      <w:r>
        <w:rPr>
          <w:rFonts w:ascii="Times New Roman" w:hAnsi="Times New Roman"/>
          <w:color w:val="auto"/>
        </w:rPr>
        <w:t>2.3.1.3 (1)</w:t>
      </w:r>
      <w:r>
        <w:rPr>
          <w:rFonts w:ascii="Times New Roman" w:hAnsi="Times New Roman"/>
          <w:color w:val="auto"/>
        </w:rPr>
        <w:fldChar w:fldCharType="end"/>
      </w:r>
      <w:r>
        <w:rPr>
          <w:rFonts w:hint="eastAsia" w:ascii="Times New Roman" w:hAnsi="Times New Roman"/>
          <w:color w:val="auto"/>
        </w:rPr>
        <w:t>条要求设计的燃料电池处所入口及其通风进口，燃料准备间入口及其通风进口，以及通向1类危险区域处所的其他开口1.5m以内的开敞甲板上的区域或甲板上的半围蔽处所；</w:t>
      </w:r>
    </w:p>
    <w:p>
      <w:pPr>
        <w:pStyle w:val="490"/>
        <w:numPr>
          <w:ilvl w:val="4"/>
          <w:numId w:val="6"/>
        </w:numPr>
        <w:rPr>
          <w:rFonts w:ascii="Times New Roman" w:hAnsi="Times New Roman"/>
          <w:color w:val="auto"/>
        </w:rPr>
      </w:pPr>
      <w:r>
        <w:rPr>
          <w:rFonts w:hint="eastAsia" w:ascii="Times New Roman" w:hAnsi="Times New Roman"/>
          <w:color w:val="auto"/>
        </w:rPr>
        <w:t>开敞甲板上的包括加注总管阀门的集液盘以内及挡板向外延伸3m、并不高于集液盘底部以上2.4m的处所；</w:t>
      </w:r>
    </w:p>
    <w:p>
      <w:pPr>
        <w:pStyle w:val="490"/>
        <w:numPr>
          <w:ilvl w:val="4"/>
          <w:numId w:val="6"/>
        </w:numPr>
        <w:rPr>
          <w:rFonts w:ascii="Times New Roman" w:hAnsi="Times New Roman"/>
          <w:color w:val="auto"/>
        </w:rPr>
      </w:pPr>
      <w:r>
        <w:rPr>
          <w:rFonts w:hint="eastAsia" w:ascii="Times New Roman" w:hAnsi="Times New Roman"/>
          <w:color w:val="auto"/>
        </w:rPr>
        <w:t>燃料管路所在的围蔽和半围蔽处所，例如燃料管路周围的双壁管、半围蔽的燃料加注站；</w:t>
      </w:r>
    </w:p>
    <w:p>
      <w:pPr>
        <w:pStyle w:val="490"/>
        <w:numPr>
          <w:ilvl w:val="4"/>
          <w:numId w:val="6"/>
        </w:numPr>
        <w:rPr>
          <w:rFonts w:ascii="Times New Roman" w:hAnsi="Times New Roman"/>
          <w:color w:val="auto"/>
        </w:rPr>
      </w:pPr>
      <w:r>
        <w:rPr>
          <w:rFonts w:hint="eastAsia" w:ascii="Times New Roman" w:hAnsi="Times New Roman"/>
          <w:color w:val="auto"/>
        </w:rPr>
        <w:t>按照</w:t>
      </w:r>
      <w:r>
        <w:rPr>
          <w:rFonts w:hint="eastAsia" w:ascii="Times New Roman" w:hAnsi="Times New Roman" w:eastAsia="宋体"/>
          <w:b w:val="0"/>
          <w:bCs/>
          <w:color w:val="000000"/>
          <w:kern w:val="2"/>
          <w:szCs w:val="21"/>
        </w:rPr>
        <w:t>第</w:t>
      </w:r>
      <w:r>
        <w:rPr>
          <w:rFonts w:ascii="Times New Roman" w:hAnsi="Times New Roman" w:eastAsia="宋体"/>
          <w:b w:val="0"/>
          <w:bCs/>
          <w:color w:val="000000"/>
          <w:kern w:val="2"/>
          <w:szCs w:val="21"/>
        </w:rPr>
        <w:t>2</w:t>
      </w:r>
      <w:r>
        <w:rPr>
          <w:rFonts w:hint="eastAsia" w:ascii="Times New Roman" w:hAnsi="Times New Roman" w:eastAsia="宋体"/>
          <w:b w:val="0"/>
          <w:bCs/>
          <w:color w:val="000000"/>
          <w:kern w:val="2"/>
          <w:szCs w:val="21"/>
        </w:rPr>
        <w:t>章</w:t>
      </w:r>
      <w:r>
        <w:rPr>
          <w:rFonts w:ascii="Times New Roman" w:hAnsi="Times New Roman"/>
          <w:color w:val="auto"/>
        </w:rPr>
        <w:fldChar w:fldCharType="begin"/>
      </w:r>
      <w:r>
        <w:rPr>
          <w:rFonts w:ascii="Times New Roman" w:hAnsi="Times New Roman"/>
          <w:color w:val="auto"/>
        </w:rPr>
        <w:instrText xml:space="preserve"> REF _Ref66976435 \r \h </w:instrText>
      </w:r>
      <w:r>
        <w:rPr>
          <w:rFonts w:ascii="Times New Roman" w:hAnsi="Times New Roman"/>
          <w:color w:val="auto"/>
        </w:rPr>
        <w:fldChar w:fldCharType="separate"/>
      </w:r>
      <w:r>
        <w:rPr>
          <w:rFonts w:ascii="Times New Roman" w:hAnsi="Times New Roman"/>
          <w:color w:val="auto"/>
        </w:rPr>
        <w:t>2.3.1.3 (2)</w:t>
      </w:r>
      <w:r>
        <w:rPr>
          <w:rFonts w:ascii="Times New Roman" w:hAnsi="Times New Roman"/>
          <w:color w:val="auto"/>
        </w:rPr>
        <w:fldChar w:fldCharType="end"/>
      </w:r>
      <w:r>
        <w:rPr>
          <w:rFonts w:hint="eastAsia" w:ascii="Times New Roman" w:hAnsi="Times New Roman"/>
          <w:color w:val="auto"/>
        </w:rPr>
        <w:t>条要求评估为非危险区域的燃料电池处所，当探测到气体泄漏后仍需要继续工作的电气设备应为适用于1类危险区域的合格设备；</w:t>
      </w:r>
    </w:p>
    <w:p>
      <w:pPr>
        <w:pStyle w:val="490"/>
        <w:numPr>
          <w:ilvl w:val="4"/>
          <w:numId w:val="6"/>
        </w:numPr>
        <w:rPr>
          <w:rFonts w:ascii="Times New Roman" w:hAnsi="Times New Roman"/>
          <w:color w:val="auto"/>
        </w:rPr>
      </w:pPr>
      <w:r>
        <w:rPr>
          <w:rFonts w:hint="eastAsia" w:ascii="Times New Roman" w:hAnsi="Times New Roman"/>
          <w:color w:val="auto"/>
        </w:rPr>
        <w:t>在正常运行情况下被气闸所保护的处所视为非危险区域，但当被保护处所与气体危险区域之间的压差失效时仍需要继续工作的电气设备应为适用于1类危险区域的合格设备；</w:t>
      </w:r>
    </w:p>
    <w:p>
      <w:pPr>
        <w:pStyle w:val="490"/>
        <w:numPr>
          <w:ilvl w:val="4"/>
          <w:numId w:val="6"/>
        </w:numPr>
        <w:rPr>
          <w:rFonts w:ascii="Times New Roman" w:hAnsi="Times New Roman"/>
          <w:color w:val="auto"/>
        </w:rPr>
      </w:pPr>
      <w:r>
        <w:rPr>
          <w:rFonts w:hint="eastAsia" w:ascii="Times New Roman" w:hAnsi="Times New Roman"/>
          <w:color w:val="auto"/>
        </w:rPr>
        <w:t>除C型LNG燃料罐外，燃料围护系统外表面位于露天时，距离其外表面2.4m的区域。</w:t>
      </w:r>
    </w:p>
    <w:p>
      <w:pPr>
        <w:pStyle w:val="466"/>
      </w:pPr>
      <w:r>
        <w:rPr>
          <w:rFonts w:hint="eastAsia"/>
        </w:rPr>
        <w:t xml:space="preserve"> 2类危险区域</w:t>
      </w:r>
    </w:p>
    <w:p>
      <w:pPr>
        <w:pStyle w:val="489"/>
        <w:ind w:left="454" w:firstLine="0"/>
        <w:rPr>
          <w:rFonts w:ascii="Times New Roman" w:hAnsi="Times New Roman" w:cs="Times New Roman"/>
        </w:rPr>
      </w:pPr>
      <w:r>
        <w:rPr>
          <w:rFonts w:hint="eastAsia" w:ascii="Times New Roman" w:hAnsi="Times New Roman" w:eastAsia="宋体" w:cs="Times New Roman"/>
          <w:b w:val="0"/>
          <w:kern w:val="2"/>
          <w:szCs w:val="22"/>
        </w:rPr>
        <w:t>该区域包括但不限于：</w:t>
      </w:r>
    </w:p>
    <w:p>
      <w:pPr>
        <w:pStyle w:val="490"/>
        <w:numPr>
          <w:ilvl w:val="4"/>
          <w:numId w:val="7"/>
        </w:numPr>
        <w:rPr>
          <w:rFonts w:ascii="Times New Roman" w:hAnsi="Times New Roman"/>
          <w:color w:val="auto"/>
        </w:rPr>
      </w:pPr>
      <w:r>
        <w:rPr>
          <w:rFonts w:ascii="Times New Roman" w:hAnsi="Times New Roman"/>
          <w:color w:val="auto"/>
        </w:rPr>
        <w:t>距离1类危险区域的开敞或半围蔽处所1.5m的区域；</w:t>
      </w:r>
    </w:p>
    <w:p>
      <w:pPr>
        <w:pStyle w:val="490"/>
        <w:numPr>
          <w:ilvl w:val="4"/>
          <w:numId w:val="6"/>
        </w:numPr>
        <w:rPr>
          <w:rFonts w:ascii="Times New Roman" w:hAnsi="Times New Roman"/>
          <w:color w:val="auto"/>
        </w:rPr>
      </w:pPr>
      <w:r>
        <w:rPr>
          <w:rFonts w:ascii="Times New Roman" w:hAnsi="Times New Roman"/>
          <w:color w:val="auto"/>
        </w:rPr>
        <w:t>含有通向燃料</w:t>
      </w:r>
      <w:r>
        <w:rPr>
          <w:rFonts w:hint="eastAsia" w:ascii="Times New Roman" w:hAnsi="Times New Roman"/>
          <w:color w:val="auto"/>
        </w:rPr>
        <w:t>罐</w:t>
      </w:r>
      <w:r>
        <w:rPr>
          <w:rFonts w:ascii="Times New Roman" w:hAnsi="Times New Roman"/>
          <w:color w:val="auto"/>
        </w:rPr>
        <w:t>接头处所的螺栓舱盖的处所</w:t>
      </w:r>
      <w:r>
        <w:rPr>
          <w:rFonts w:hint="eastAsia" w:ascii="Times New Roman" w:hAnsi="Times New Roman"/>
          <w:color w:val="auto"/>
        </w:rPr>
        <w:t>；</w:t>
      </w:r>
    </w:p>
    <w:p>
      <w:pPr>
        <w:pStyle w:val="490"/>
        <w:numPr>
          <w:ilvl w:val="4"/>
          <w:numId w:val="6"/>
        </w:numPr>
        <w:rPr>
          <w:rFonts w:ascii="Times New Roman" w:hAnsi="Times New Roman"/>
          <w:color w:val="auto"/>
        </w:rPr>
      </w:pPr>
      <w:r>
        <w:rPr>
          <w:rFonts w:hint="eastAsia" w:ascii="Times New Roman" w:hAnsi="Times New Roman"/>
          <w:color w:val="auto"/>
        </w:rPr>
        <w:t>按照第2章</w:t>
      </w:r>
      <w:r>
        <w:rPr>
          <w:rFonts w:ascii="Times New Roman" w:hAnsi="Times New Roman"/>
          <w:color w:val="auto"/>
        </w:rPr>
        <w:fldChar w:fldCharType="begin"/>
      </w:r>
      <w:r>
        <w:rPr>
          <w:rFonts w:ascii="Times New Roman" w:hAnsi="Times New Roman"/>
          <w:color w:val="auto"/>
        </w:rPr>
        <w:instrText xml:space="preserve"> REF _Ref66976435 \r \h </w:instrText>
      </w:r>
      <w:r>
        <w:rPr>
          <w:rFonts w:ascii="Times New Roman" w:hAnsi="Times New Roman"/>
          <w:color w:val="auto"/>
        </w:rPr>
        <w:fldChar w:fldCharType="separate"/>
      </w:r>
      <w:r>
        <w:rPr>
          <w:rFonts w:ascii="Times New Roman" w:hAnsi="Times New Roman"/>
          <w:color w:val="auto"/>
        </w:rPr>
        <w:t>2.3.1.3 (2)</w:t>
      </w:r>
      <w:r>
        <w:rPr>
          <w:rFonts w:ascii="Times New Roman" w:hAnsi="Times New Roman"/>
          <w:color w:val="auto"/>
        </w:rPr>
        <w:fldChar w:fldCharType="end"/>
      </w:r>
      <w:r>
        <w:rPr>
          <w:rFonts w:hint="eastAsia" w:ascii="Times New Roman" w:hAnsi="Times New Roman"/>
          <w:color w:val="auto"/>
        </w:rPr>
        <w:t>条要求评估为2区的燃料电池处所。</w:t>
      </w:r>
    </w:p>
    <w:p>
      <w:pPr>
        <w:pStyle w:val="457"/>
      </w:pPr>
      <w:bookmarkStart w:id="111" w:name="_Toc75879956"/>
      <w:r>
        <w:rPr>
          <w:rFonts w:hint="eastAsia"/>
        </w:rPr>
        <w:t>氢燃料电池发电装置</w:t>
      </w:r>
      <w:bookmarkEnd w:id="111"/>
    </w:p>
    <w:p>
      <w:pPr>
        <w:pStyle w:val="458"/>
        <w:spacing w:before="312"/>
        <w:ind w:firstLine="442"/>
        <w:rPr>
          <w:rFonts w:hAnsi="Times New Roman"/>
        </w:rPr>
      </w:pPr>
      <w:r>
        <w:rPr>
          <w:rFonts w:hint="eastAsia" w:hAnsi="Times New Roman" w:eastAsiaTheme="minorEastAsia"/>
          <w:b/>
          <w:kern w:val="2"/>
          <w:szCs w:val="24"/>
        </w:rPr>
        <w:t>一般要求</w:t>
      </w:r>
    </w:p>
    <w:p>
      <w:pPr>
        <w:pStyle w:val="466"/>
      </w:pPr>
      <w:r>
        <w:rPr>
          <w:rFonts w:hint="eastAsia"/>
        </w:rPr>
        <w:t>氢燃料电池发电装置工作的环境条件应符合《国内航行海船法定检验技术规则（2020）》或《内河船舶法定检验技术规则（2019）》的有关要求。</w:t>
      </w:r>
    </w:p>
    <w:p>
      <w:pPr>
        <w:pStyle w:val="466"/>
      </w:pPr>
      <w:r>
        <w:rPr>
          <w:rFonts w:hint="eastAsia"/>
        </w:rPr>
        <w:t>氢燃料电池发电装置应进行风险评估。</w:t>
      </w:r>
    </w:p>
    <w:p>
      <w:pPr>
        <w:pStyle w:val="466"/>
      </w:pPr>
      <w:r>
        <w:rPr>
          <w:rFonts w:hint="eastAsia"/>
        </w:rPr>
        <w:t>氢燃料电池发电装置部件的单一故障应不会导致系统、船舶和乘员的危险。</w:t>
      </w:r>
    </w:p>
    <w:p>
      <w:pPr>
        <w:pStyle w:val="466"/>
      </w:pPr>
      <w:r>
        <w:rPr>
          <w:rFonts w:hint="eastAsia"/>
        </w:rPr>
        <w:t>应提供从氢燃料电池发电系统中安全排出氢燃料的措施。</w:t>
      </w:r>
    </w:p>
    <w:p>
      <w:pPr>
        <w:pStyle w:val="466"/>
      </w:pPr>
      <w:r>
        <w:rPr>
          <w:rFonts w:hint="eastAsia"/>
        </w:rPr>
        <w:t>在需要执行关闭操作或维护时，应提供相应措施使得氢燃料电池发电装置恢复到安全状态。</w:t>
      </w:r>
    </w:p>
    <w:p>
      <w:pPr>
        <w:pStyle w:val="457"/>
      </w:pPr>
      <w:bookmarkStart w:id="112" w:name="_Toc75879957"/>
      <w:r>
        <w:rPr>
          <w:rFonts w:hint="eastAsia"/>
        </w:rPr>
        <w:t>包含氢燃料电池的供电与配电系统</w:t>
      </w:r>
      <w:bookmarkEnd w:id="112"/>
    </w:p>
    <w:p>
      <w:pPr>
        <w:pStyle w:val="458"/>
        <w:spacing w:before="312"/>
        <w:ind w:firstLine="442"/>
        <w:rPr>
          <w:rFonts w:hAnsi="Times New Roman"/>
        </w:rPr>
      </w:pPr>
      <w:r>
        <w:rPr>
          <w:rFonts w:hint="eastAsia" w:hAnsi="Times New Roman" w:eastAsiaTheme="minorEastAsia"/>
          <w:b/>
          <w:kern w:val="2"/>
          <w:szCs w:val="24"/>
        </w:rPr>
        <w:t>一般要求</w:t>
      </w:r>
    </w:p>
    <w:p>
      <w:pPr>
        <w:pStyle w:val="466"/>
      </w:pPr>
      <w:bookmarkStart w:id="113" w:name="_Ref63341961"/>
      <w:r>
        <w:rPr>
          <w:rFonts w:hint="eastAsia"/>
        </w:rPr>
        <w:t>供电与配电系统</w:t>
      </w:r>
      <w:r>
        <w:t>向负载提供的电能，除满足</w:t>
      </w:r>
      <w:r>
        <w:rPr>
          <w:rFonts w:hint="eastAsia"/>
        </w:rPr>
        <w:t>本规则</w:t>
      </w:r>
      <w:r>
        <w:t>相关要求之外，在电压和频率偏差、谐波</w:t>
      </w:r>
      <w:r>
        <w:rPr>
          <w:rFonts w:hint="eastAsia"/>
        </w:rPr>
        <w:t>及纹波</w:t>
      </w:r>
      <w:r>
        <w:t>的要求应满足</w:t>
      </w:r>
      <w:r>
        <w:rPr>
          <w:rFonts w:hint="eastAsia"/>
        </w:rPr>
        <w:t>《国内航行海船法定检验技术规则（2020）》或《内河船舶法定检验技术规则（2019）》中对</w:t>
      </w:r>
      <w:r>
        <w:t>电</w:t>
      </w:r>
      <w:r>
        <w:rPr>
          <w:rFonts w:hint="eastAsia"/>
        </w:rPr>
        <w:t>能</w:t>
      </w:r>
      <w:r>
        <w:t>质量的规定。</w:t>
      </w:r>
      <w:bookmarkEnd w:id="113"/>
    </w:p>
    <w:p>
      <w:pPr>
        <w:pStyle w:val="466"/>
      </w:pPr>
      <w:r>
        <w:rPr>
          <w:rFonts w:hint="eastAsia"/>
        </w:rPr>
        <w:t>供电与配电系统应设计为，当发生单一故障时不会导致危险情况的发生。</w:t>
      </w:r>
    </w:p>
    <w:p>
      <w:pPr>
        <w:pStyle w:val="466"/>
      </w:pPr>
      <w:r>
        <w:rPr>
          <w:rFonts w:hint="eastAsia"/>
        </w:rPr>
        <w:t>应对氢燃料电池模块提供逆功率保护，以防止能量由负载侧反向流入氢燃料电池模块。</w:t>
      </w:r>
    </w:p>
    <w:p>
      <w:pPr>
        <w:pStyle w:val="458"/>
        <w:spacing w:before="312"/>
        <w:ind w:firstLine="442"/>
        <w:rPr>
          <w:rFonts w:hAnsi="Times New Roman"/>
        </w:rPr>
      </w:pPr>
      <w:bookmarkStart w:id="114" w:name="_Ref59612393"/>
      <w:bookmarkStart w:id="115" w:name="_Ref463702600"/>
      <w:r>
        <w:rPr>
          <w:rFonts w:hint="eastAsia" w:hAnsi="Times New Roman" w:eastAsiaTheme="minorEastAsia"/>
          <w:b/>
          <w:kern w:val="2"/>
          <w:szCs w:val="24"/>
        </w:rPr>
        <w:t>氢燃料电池发电装置作为船舶主电源（或主电源组成部分）的特殊要求</w:t>
      </w:r>
      <w:bookmarkEnd w:id="114"/>
    </w:p>
    <w:p>
      <w:pPr>
        <w:pStyle w:val="466"/>
      </w:pPr>
      <w:r>
        <w:rPr>
          <w:rFonts w:hint="eastAsia"/>
        </w:rPr>
        <w:t>氢燃料电池发电装置应具有和柴油发电机组相同的安全性、可靠性和独立性。在任一氢燃料电池发电装置停止工作时，主电源的其余部分仍能继续对保障船舶正常航行、船舶安全及冷藏货物所必需的设备供电。同时，最低舒适的居住条件也应得到保证，至少应包括适当的炊事、食品冷冻、机械通风、卫生和淡水等设备的供电。</w:t>
      </w:r>
    </w:p>
    <w:p>
      <w:pPr>
        <w:pStyle w:val="466"/>
      </w:pPr>
      <w:r>
        <w:rPr>
          <w:rFonts w:hint="eastAsia"/>
        </w:rPr>
        <w:t>氢燃料电池发电系统的性能及安全应符合公认标准</w:t>
      </w:r>
      <w:r>
        <w:rPr>
          <w:rStyle w:val="46"/>
        </w:rPr>
        <w:footnoteReference w:id="6"/>
      </w:r>
      <w:r>
        <w:rPr>
          <w:rFonts w:hint="eastAsia"/>
        </w:rPr>
        <w:t>并持有船用产品证书，且船用产品证书中已注明其“已完成船用系统发电性能附加试验”。</w:t>
      </w:r>
    </w:p>
    <w:p>
      <w:pPr>
        <w:pStyle w:val="466"/>
      </w:pPr>
      <w:r>
        <w:rPr>
          <w:rFonts w:hint="eastAsia"/>
        </w:rPr>
        <w:t>为降低风险而采取的措施不应降低所要求的发电能力。</w:t>
      </w:r>
    </w:p>
    <w:p>
      <w:pPr>
        <w:pStyle w:val="466"/>
      </w:pPr>
      <w:r>
        <w:rPr>
          <w:rFonts w:hint="eastAsia"/>
        </w:rPr>
        <w:t>应在驾驶室或氢燃料电池发电系统控制室监测其可用性或寿命。</w:t>
      </w:r>
    </w:p>
    <w:p>
      <w:pPr>
        <w:pStyle w:val="466"/>
      </w:pPr>
      <w:r>
        <w:rPr>
          <w:rFonts w:hint="eastAsia"/>
        </w:rPr>
        <w:t>对于海上船舶，当任一氢燃料电池发电装置因故障停止供电时，其余氢燃料电池发电装置</w:t>
      </w:r>
      <w:r>
        <w:t>应尽快自动起动并连接至主配电板，</w:t>
      </w:r>
      <w:r>
        <w:rPr>
          <w:rFonts w:hint="eastAsia"/>
        </w:rPr>
        <w:t>宜</w:t>
      </w:r>
      <w:r>
        <w:t>在失电后30s内完成，最长不超过45s。</w:t>
      </w:r>
      <w:r>
        <w:rPr>
          <w:rFonts w:hint="eastAsia"/>
        </w:rPr>
        <w:t>对于内河船舶，宜尽可能实现这些要求。</w:t>
      </w:r>
    </w:p>
    <w:p>
      <w:pPr>
        <w:pStyle w:val="466"/>
      </w:pPr>
      <w:r>
        <w:rPr>
          <w:rFonts w:hint="eastAsia"/>
        </w:rPr>
        <w:t>如果失电后恢复供电或瘫船起动所需动力由氢燃料电池发电装置提供，则满足相关要求的证明文件应经船舶检验机构认可并验证。</w:t>
      </w:r>
    </w:p>
    <w:p>
      <w:pPr>
        <w:pStyle w:val="466"/>
      </w:pPr>
      <w:r>
        <w:rPr>
          <w:rFonts w:hint="eastAsia"/>
        </w:rPr>
        <w:t>如氢燃料电池发电装置单独达到本节</w:t>
      </w:r>
      <w:r>
        <w:fldChar w:fldCharType="begin"/>
      </w:r>
      <w:r>
        <w:instrText xml:space="preserve"> REF _Ref63341961 \r \h  \* MERGEFORMAT </w:instrText>
      </w:r>
      <w:r>
        <w:fldChar w:fldCharType="separate"/>
      </w:r>
      <w:r>
        <w:t>6.4.1.1</w:t>
      </w:r>
      <w:r>
        <w:fldChar w:fldCharType="end"/>
      </w:r>
      <w:r>
        <w:rPr>
          <w:rFonts w:hint="eastAsia"/>
        </w:rPr>
        <w:t>要求确有困难，可采用一组电池组和变流器的组合与氢燃料电池发电装置并联供电，以改善动态响应能力，应选择容量不少于氢燃料电池发电系统产品证书中注明的同种类型的电池组。有多组氢燃料电池发电系统时，应考虑汇流排分段运行时，确保每一段汇流排上蓄电池组具有足够的容量。</w:t>
      </w:r>
    </w:p>
    <w:p>
      <w:pPr>
        <w:pStyle w:val="466"/>
      </w:pPr>
      <w:r>
        <w:rPr>
          <w:rFonts w:hint="eastAsia"/>
        </w:rPr>
        <w:t>考虑到配电系统保护电器的选择性保护，氢燃料电池发电装置的短路电流应足以使本支路的断路器脱扣或熔断器熔断。当主汇流排上发生短路时，应设有保护措施以确保氢燃料电池不会受到危害，并在故障清除后再次使用。</w:t>
      </w:r>
      <w:bookmarkEnd w:id="115"/>
    </w:p>
    <w:p>
      <w:pPr>
        <w:pStyle w:val="456"/>
        <w:rPr>
          <w:rFonts w:cs="Times New Roman"/>
        </w:rPr>
      </w:pPr>
      <w:bookmarkStart w:id="116" w:name="_Ref59981791"/>
      <w:bookmarkStart w:id="117" w:name="_Toc75879958"/>
      <w:bookmarkStart w:id="118" w:name="_Toc51593356"/>
      <w:bookmarkStart w:id="119" w:name="_Toc51593365"/>
      <w:r>
        <w:rPr>
          <w:rFonts w:hint="eastAsia" w:hAnsi="Times New Roman" w:eastAsia="黑体" w:cs="Times New Roman"/>
          <w:b w:val="0"/>
          <w:bCs/>
          <w:kern w:val="2"/>
          <w:sz w:val="32"/>
          <w:szCs w:val="32"/>
        </w:rPr>
        <w:t>通风及惰化</w:t>
      </w:r>
      <w:bookmarkEnd w:id="116"/>
      <w:bookmarkEnd w:id="117"/>
      <w:bookmarkEnd w:id="118"/>
    </w:p>
    <w:p>
      <w:pPr>
        <w:pStyle w:val="457"/>
      </w:pPr>
      <w:bookmarkStart w:id="120" w:name="_Toc60909919"/>
      <w:bookmarkStart w:id="121" w:name="_Toc75879959"/>
      <w:r>
        <w:rPr>
          <w:rFonts w:hint="eastAsia"/>
        </w:rPr>
        <w:t>一般规定</w:t>
      </w:r>
      <w:bookmarkEnd w:id="120"/>
      <w:bookmarkEnd w:id="121"/>
    </w:p>
    <w:p>
      <w:pPr>
        <w:pStyle w:val="458"/>
        <w:spacing w:before="312"/>
        <w:ind w:firstLine="442"/>
        <w:rPr>
          <w:rFonts w:hAnsi="Times New Roman"/>
        </w:rPr>
      </w:pPr>
      <w:r>
        <w:rPr>
          <w:rFonts w:hint="eastAsia" w:hAnsi="Times New Roman" w:eastAsiaTheme="minorEastAsia"/>
          <w:b/>
          <w:kern w:val="2"/>
          <w:szCs w:val="24"/>
        </w:rPr>
        <w:t>一般要求</w:t>
      </w:r>
    </w:p>
    <w:p>
      <w:pPr>
        <w:pStyle w:val="466"/>
      </w:pPr>
      <w:r>
        <w:rPr>
          <w:rFonts w:hint="eastAsia"/>
        </w:rPr>
        <w:t>本章适用于氢燃料动力船舶通风和惰化系统的设计。对于包含氢燃料单壁管路的处所和双壁管环形空间，除满足对应处所的通风系统的要求外，还应满足本章</w:t>
      </w:r>
      <w:r>
        <w:fldChar w:fldCharType="begin"/>
      </w:r>
      <w:r>
        <w:rPr>
          <w:rFonts w:hint="eastAsia"/>
        </w:rPr>
        <w:instrText xml:space="preserve">REF _Ref65831653 \r \h</w:instrText>
      </w:r>
      <w:r>
        <w:fldChar w:fldCharType="separate"/>
      </w:r>
      <w:r>
        <w:rPr>
          <w:rFonts w:hint="eastAsia"/>
        </w:rPr>
        <w:t>第6节</w:t>
      </w:r>
      <w:r>
        <w:fldChar w:fldCharType="end"/>
      </w:r>
      <w:r>
        <w:rPr>
          <w:rFonts w:hint="eastAsia"/>
        </w:rPr>
        <w:t>的特殊要求。</w:t>
      </w:r>
    </w:p>
    <w:p>
      <w:pPr>
        <w:pStyle w:val="466"/>
      </w:pPr>
      <w:r>
        <w:rPr>
          <w:rFonts w:hint="eastAsia"/>
        </w:rPr>
        <w:t>气体危险处所的空气进口所在的区域，在没有设置该空气进口时，应为非危险区域。气体安全处所的空气进口应设置在安全区域，距离任一气体危险区域的边界应至少1.5m。进气管通过一个更危险的处所时，除其机械完整性和气密性可确保气体不会渗入其内者外，该管道应具有高于所通过处所的压力。</w:t>
      </w:r>
    </w:p>
    <w:p>
      <w:pPr>
        <w:pStyle w:val="466"/>
      </w:pPr>
      <w:r>
        <w:rPr>
          <w:rFonts w:hint="eastAsia"/>
        </w:rPr>
        <w:t>除非风机电机经核准可用于与所服务处所同样的气体危险区域，否则其不应位于该危险处所的通风管道内。电机不应位于含有氢燃料设备的处所的通风管道内。</w:t>
      </w:r>
    </w:p>
    <w:p>
      <w:pPr>
        <w:pStyle w:val="466"/>
      </w:pPr>
      <w:r>
        <w:rPr>
          <w:rFonts w:hint="eastAsia"/>
        </w:rPr>
        <w:t>通风系统应能在通风处所以外的位置进行控制。处所的布置应能允许在人员进入和设备运行之前对处所进行通风。处所外应设置警示标志，提醒人员进入前应开启通风系统，并能监测该处所是否含有可燃气体。</w:t>
      </w:r>
    </w:p>
    <w:p>
      <w:pPr>
        <w:pStyle w:val="466"/>
      </w:pPr>
      <w:r>
        <w:rPr>
          <w:rFonts w:hint="eastAsia"/>
        </w:rPr>
        <w:t>服务于包含有可燃气体释放源处所的风机，其设计应满足</w:t>
      </w:r>
      <w:r>
        <w:rPr>
          <w:rFonts w:hint="eastAsia" w:hAnsi="Times New Roman" w:eastAsiaTheme="minorEastAsia"/>
          <w:b w:val="0"/>
          <w:kern w:val="2"/>
          <w:szCs w:val="24"/>
        </w:rPr>
        <w:t>本局《国际航行海船法定检验技术规则》</w:t>
      </w:r>
      <w:r>
        <w:rPr>
          <w:rFonts w:hint="eastAsia" w:eastAsiaTheme="minorEastAsia"/>
          <w:kern w:val="2"/>
          <w:szCs w:val="24"/>
        </w:rPr>
        <w:t>（2014）</w:t>
      </w:r>
      <w:r>
        <w:rPr>
          <w:rFonts w:hint="eastAsia" w:hAnsi="Times New Roman" w:eastAsiaTheme="minorEastAsia"/>
          <w:b w:val="0"/>
          <w:kern w:val="2"/>
          <w:szCs w:val="24"/>
        </w:rPr>
        <w:t>附则</w:t>
      </w:r>
      <w:r>
        <w:rPr>
          <w:rFonts w:hAnsi="Times New Roman" w:eastAsiaTheme="minorEastAsia"/>
          <w:b w:val="0"/>
          <w:kern w:val="2"/>
          <w:szCs w:val="24"/>
        </w:rPr>
        <w:t>6或《内河散装运输液化气体船舶法定检验技术规则》</w:t>
      </w:r>
      <w:r>
        <w:rPr>
          <w:rFonts w:hint="eastAsia" w:eastAsiaTheme="minorEastAsia"/>
          <w:kern w:val="2"/>
          <w:szCs w:val="24"/>
        </w:rPr>
        <w:t>（2018）</w:t>
      </w:r>
      <w:r>
        <w:rPr>
          <w:rFonts w:hint="eastAsia"/>
        </w:rPr>
        <w:t>关于货物区域的机械通风的要求。服务于包含有可燃气体释放源处所的风机应为合格防爆型。</w:t>
      </w:r>
    </w:p>
    <w:p>
      <w:pPr>
        <w:pStyle w:val="466"/>
      </w:pPr>
      <w:r>
        <w:rPr>
          <w:rFonts w:hint="eastAsia"/>
        </w:rPr>
        <w:t>气体安全处所的空气出口应位于气体危险区域外。</w:t>
      </w:r>
    </w:p>
    <w:p>
      <w:pPr>
        <w:pStyle w:val="466"/>
      </w:pPr>
      <w:r>
        <w:rPr>
          <w:rFonts w:hint="eastAsia"/>
        </w:rPr>
        <w:t>气体危险处所的空气出口应位于露天区域，此区域在没有设置该空气出口时，其危险性应等同于或小于被通风的处所。</w:t>
      </w:r>
    </w:p>
    <w:p>
      <w:pPr>
        <w:pStyle w:val="466"/>
      </w:pPr>
      <w:r>
        <w:rPr>
          <w:rFonts w:hint="eastAsia"/>
        </w:rPr>
        <w:t>通风装置的通风能力应根据其服务处所的容积确定。具有较为复杂形状的处所的通风量应适当增加。</w:t>
      </w:r>
    </w:p>
    <w:p>
      <w:pPr>
        <w:pStyle w:val="466"/>
      </w:pPr>
      <w:r>
        <w:rPr>
          <w:rFonts w:hint="eastAsia"/>
        </w:rPr>
        <w:t>通风系统的设计应保证处所内有良好的空气流通，特别应防止处所内气阱的形成。</w:t>
      </w:r>
    </w:p>
    <w:p>
      <w:pPr>
        <w:pStyle w:val="457"/>
      </w:pPr>
      <w:bookmarkStart w:id="122" w:name="_Toc60909920"/>
      <w:bookmarkStart w:id="123" w:name="_Toc75879960"/>
      <w:r>
        <w:rPr>
          <w:rFonts w:hint="eastAsia"/>
        </w:rPr>
        <w:t>燃料电池处所</w:t>
      </w:r>
      <w:bookmarkEnd w:id="122"/>
      <w:bookmarkEnd w:id="123"/>
    </w:p>
    <w:p>
      <w:pPr>
        <w:pStyle w:val="458"/>
        <w:spacing w:before="312"/>
        <w:ind w:firstLine="442"/>
        <w:rPr>
          <w:rFonts w:hAnsi="Times New Roman"/>
        </w:rPr>
      </w:pPr>
      <w:r>
        <w:rPr>
          <w:rFonts w:hint="eastAsia" w:hAnsi="Times New Roman" w:eastAsiaTheme="minorEastAsia"/>
          <w:b/>
          <w:kern w:val="2"/>
          <w:szCs w:val="24"/>
        </w:rPr>
        <w:t>一般要求</w:t>
      </w:r>
    </w:p>
    <w:p>
      <w:pPr>
        <w:pStyle w:val="466"/>
      </w:pPr>
      <w:r>
        <w:rPr>
          <w:rFonts w:hint="eastAsia"/>
        </w:rPr>
        <w:t>燃料电池处所的保护，可通过惰化或通风实现，两种方式具有同等安全性。</w:t>
      </w:r>
    </w:p>
    <w:p>
      <w:pPr>
        <w:pStyle w:val="458"/>
        <w:spacing w:before="312"/>
        <w:ind w:firstLine="442"/>
        <w:rPr>
          <w:rFonts w:hAnsi="Times New Roman"/>
        </w:rPr>
      </w:pPr>
      <w:r>
        <w:rPr>
          <w:rFonts w:hint="eastAsia" w:hAnsi="Times New Roman" w:eastAsiaTheme="minorEastAsia"/>
          <w:b/>
          <w:kern w:val="2"/>
          <w:szCs w:val="24"/>
        </w:rPr>
        <w:t>燃料电池处所的通风</w:t>
      </w:r>
    </w:p>
    <w:p>
      <w:pPr>
        <w:pStyle w:val="466"/>
      </w:pPr>
      <w:r>
        <w:rPr>
          <w:rFonts w:hint="eastAsia"/>
        </w:rPr>
        <w:t>燃料电池处所应配备有效的机械通风系统以保持整个处所的负压状态，同时可能泄漏的燃气的密度应纳入考虑。</w:t>
      </w:r>
    </w:p>
    <w:p>
      <w:pPr>
        <w:pStyle w:val="466"/>
      </w:pPr>
      <w:r>
        <w:rPr>
          <w:rFonts w:hint="eastAsia"/>
        </w:rPr>
        <w:t>对于开敞甲板上的燃料电池处所，可考虑采用正压通风。</w:t>
      </w:r>
    </w:p>
    <w:p>
      <w:pPr>
        <w:pStyle w:val="466"/>
      </w:pPr>
      <w:r>
        <w:rPr>
          <w:rFonts w:hint="eastAsia"/>
        </w:rPr>
        <w:t>燃料电池处所的通风率，应足以在因技术故障而导致的所有最大可能泄露情况下，将平均气体/蒸气浓度稀释到可燃范围的25％以下，且至少保证每小时30次换气的通风能力。</w:t>
      </w:r>
    </w:p>
    <w:p>
      <w:pPr>
        <w:pStyle w:val="466"/>
      </w:pPr>
      <w:r>
        <w:rPr>
          <w:rFonts w:hint="eastAsia"/>
        </w:rPr>
        <w:t>任何用于燃料电池处所通风的管道不应用于任何其它处所。</w:t>
      </w:r>
    </w:p>
    <w:p>
      <w:pPr>
        <w:pStyle w:val="466"/>
      </w:pPr>
      <w:r>
        <w:rPr>
          <w:rFonts w:hint="eastAsia"/>
        </w:rPr>
        <w:t>包含氢燃料管路或释放源的处所的通风管道的设计和布置应避免出现任何气体积聚的可能性。</w:t>
      </w:r>
    </w:p>
    <w:p>
      <w:pPr>
        <w:pStyle w:val="466"/>
      </w:pPr>
      <w:r>
        <w:rPr>
          <w:rFonts w:hint="eastAsia"/>
        </w:rPr>
        <w:t>风机的数量和功率应满足：从主配电板或应急配电板由独立线路供电的一个风机失效，或者从主配电板或应急配电板由公用线路供电的一组风机失效时，仍能保持100%的通风能力。</w:t>
      </w:r>
    </w:p>
    <w:p>
      <w:pPr>
        <w:pStyle w:val="466"/>
      </w:pPr>
      <w:r>
        <w:rPr>
          <w:rFonts w:hint="eastAsia"/>
        </w:rPr>
        <w:t>当一台风机发生故障时，应自动切换至另一台风机并发出报警。</w:t>
      </w:r>
    </w:p>
    <w:p>
      <w:pPr>
        <w:pStyle w:val="466"/>
      </w:pPr>
      <w:r>
        <w:rPr>
          <w:rFonts w:hint="eastAsia"/>
        </w:rPr>
        <w:t>当燃料电池处所通风失效或失去负压时，安全系统应自动、受控地关闭氢燃料电池并隔离燃料供应。</w:t>
      </w:r>
    </w:p>
    <w:p>
      <w:pPr>
        <w:pStyle w:val="458"/>
        <w:spacing w:before="312"/>
        <w:ind w:firstLine="442"/>
        <w:rPr>
          <w:rFonts w:hAnsi="Times New Roman"/>
        </w:rPr>
      </w:pPr>
      <w:bookmarkStart w:id="124" w:name="_Ref60651691"/>
      <w:r>
        <w:rPr>
          <w:rFonts w:hint="eastAsia" w:hAnsi="Times New Roman" w:eastAsiaTheme="minorEastAsia"/>
          <w:b/>
          <w:kern w:val="2"/>
          <w:szCs w:val="24"/>
        </w:rPr>
        <w:t>燃料电池处所的惰化</w:t>
      </w:r>
      <w:bookmarkEnd w:id="124"/>
    </w:p>
    <w:p>
      <w:pPr>
        <w:pStyle w:val="466"/>
      </w:pPr>
      <w:r>
        <w:rPr>
          <w:rFonts w:hint="eastAsia"/>
        </w:rPr>
        <w:t>燃料电池处所在惰化过程中人员应无法进入，并且密封装置应确保能防止惰性气体泄漏至相邻处所。</w:t>
      </w:r>
    </w:p>
    <w:p>
      <w:pPr>
        <w:pStyle w:val="466"/>
      </w:pPr>
      <w:r>
        <w:rPr>
          <w:rFonts w:hint="eastAsia"/>
        </w:rPr>
        <w:t>惰化系统符合《国际消防安全系统规则》及其修正案第15章和《使用气体或其他低闪点燃料船舶国际安全规则》6.13及6.14的规定。</w:t>
      </w:r>
    </w:p>
    <w:p>
      <w:pPr>
        <w:pStyle w:val="466"/>
      </w:pPr>
      <w:r>
        <w:rPr>
          <w:rFonts w:hint="eastAsia"/>
        </w:rPr>
        <w:t>惰化介质的压力应始终处于正压状态并进行监测。</w:t>
      </w:r>
    </w:p>
    <w:p>
      <w:pPr>
        <w:pStyle w:val="466"/>
      </w:pPr>
      <w:r>
        <w:rPr>
          <w:rFonts w:hint="eastAsia"/>
        </w:rPr>
        <w:t>任何表明燃料电池处所或含有燃料的装置（例如氢燃料电池堆、重整装置等）的限界面出现破损的压力变化，应触发燃料供应的受控关闭。</w:t>
      </w:r>
    </w:p>
    <w:p>
      <w:pPr>
        <w:pStyle w:val="466"/>
      </w:pPr>
      <w:r>
        <w:rPr>
          <w:rFonts w:hint="eastAsia"/>
        </w:rPr>
        <w:t>燃料电池处所应设有机械通风，以便在惰化启动后将惰性介质排出。经过惰化的燃料电池处所只有在完全通风并且燃料供应中止、减压或吹扫后才允许进入。</w:t>
      </w:r>
    </w:p>
    <w:p>
      <w:pPr>
        <w:pStyle w:val="466"/>
      </w:pPr>
      <w:r>
        <w:rPr>
          <w:rFonts w:hint="eastAsia"/>
        </w:rPr>
        <w:t>在维护或检查过程中，惰化系统应不能够操作。</w:t>
      </w:r>
    </w:p>
    <w:p>
      <w:pPr>
        <w:pStyle w:val="457"/>
      </w:pPr>
      <w:bookmarkStart w:id="125" w:name="_Ref60911558"/>
      <w:bookmarkStart w:id="126" w:name="_Toc60909921"/>
      <w:bookmarkStart w:id="127" w:name="_Toc75879961"/>
      <w:bookmarkStart w:id="128" w:name="_Ref60651058"/>
      <w:r>
        <w:rPr>
          <w:rFonts w:hint="eastAsia"/>
        </w:rPr>
        <w:t>燃料罐接头处所</w:t>
      </w:r>
      <w:bookmarkEnd w:id="125"/>
      <w:bookmarkEnd w:id="126"/>
      <w:bookmarkEnd w:id="127"/>
      <w:bookmarkEnd w:id="128"/>
    </w:p>
    <w:p>
      <w:pPr>
        <w:pStyle w:val="458"/>
        <w:spacing w:before="312"/>
        <w:ind w:firstLine="442"/>
        <w:rPr>
          <w:rFonts w:hAnsi="Times New Roman"/>
        </w:rPr>
      </w:pPr>
      <w:r>
        <w:rPr>
          <w:rFonts w:hint="eastAsia" w:hAnsi="Times New Roman" w:eastAsiaTheme="minorEastAsia"/>
          <w:b/>
          <w:kern w:val="2"/>
          <w:szCs w:val="24"/>
        </w:rPr>
        <w:t>一般要求</w:t>
      </w:r>
    </w:p>
    <w:p>
      <w:pPr>
        <w:pStyle w:val="466"/>
      </w:pPr>
      <w:bookmarkStart w:id="129" w:name="_Ref63671780"/>
      <w:r>
        <w:rPr>
          <w:rFonts w:hint="eastAsia"/>
        </w:rPr>
        <w:t>燃料罐接头处所，应设置有效的负压机械通风系统，通风能力应为每小时换气至少30次。氢燃料罐处所的换气次数和布置还应满足本章</w:t>
      </w:r>
      <w:r>
        <w:fldChar w:fldCharType="begin"/>
      </w:r>
      <w:r>
        <w:rPr>
          <w:rFonts w:hint="eastAsia"/>
        </w:rPr>
        <w:instrText xml:space="preserve">REF _Ref65831653 \r \h</w:instrText>
      </w:r>
      <w:r>
        <w:fldChar w:fldCharType="separate"/>
      </w:r>
      <w:r>
        <w:rPr>
          <w:rFonts w:hint="eastAsia"/>
        </w:rPr>
        <w:t>第6节</w:t>
      </w:r>
      <w:r>
        <w:fldChar w:fldCharType="end"/>
      </w:r>
      <w:r>
        <w:rPr>
          <w:rFonts w:hint="eastAsia"/>
        </w:rPr>
        <w:t>的要求。</w:t>
      </w:r>
      <w:bookmarkEnd w:id="129"/>
    </w:p>
    <w:p>
      <w:pPr>
        <w:pStyle w:val="466"/>
      </w:pPr>
      <w:r>
        <w:rPr>
          <w:rFonts w:hint="eastAsia"/>
        </w:rPr>
        <w:t>燃料罐接头处所的通风围阱内应安装经认可的故障安全型自动挡火闸。</w:t>
      </w:r>
    </w:p>
    <w:p>
      <w:pPr>
        <w:pStyle w:val="466"/>
      </w:pPr>
      <w:bookmarkStart w:id="130" w:name="_Ref63671794"/>
      <w:r>
        <w:rPr>
          <w:rFonts w:hint="eastAsia"/>
        </w:rPr>
        <w:t>风机的数量和功率应满足：从主配电板或应急配电板由独立线路供电的一个风机失效，或者从主配电板或应急配电板由公用线路供电的一组风机失效时，通风能力不应下降超过50%。氢燃料罐处所的风机数量和功率应满足本章</w:t>
      </w:r>
      <w:r>
        <w:fldChar w:fldCharType="begin"/>
      </w:r>
      <w:r>
        <w:rPr>
          <w:rFonts w:hint="eastAsia"/>
        </w:rPr>
        <w:instrText xml:space="preserve">REF _Ref65831653 \r \h</w:instrText>
      </w:r>
      <w:r>
        <w:fldChar w:fldCharType="separate"/>
      </w:r>
      <w:r>
        <w:rPr>
          <w:rFonts w:hint="eastAsia"/>
        </w:rPr>
        <w:t xml:space="preserve">第6节 </w:t>
      </w:r>
      <w:r>
        <w:fldChar w:fldCharType="end"/>
      </w:r>
      <w:r>
        <w:rPr>
          <w:rFonts w:hint="eastAsia"/>
        </w:rPr>
        <w:t>的要求。</w:t>
      </w:r>
      <w:bookmarkEnd w:id="130"/>
    </w:p>
    <w:p>
      <w:pPr>
        <w:pStyle w:val="466"/>
      </w:pPr>
      <w:bookmarkStart w:id="131" w:name="_Toc60909923"/>
      <w:bookmarkStart w:id="132" w:name="_Ref59982293"/>
      <w:r>
        <w:rPr>
          <w:rFonts w:hint="eastAsia"/>
        </w:rPr>
        <w:t>如燃料罐的接头位于燃料罐处所内，则燃料罐处所也应满足本节</w:t>
      </w:r>
      <w:r>
        <w:fldChar w:fldCharType="begin"/>
      </w:r>
      <w:r>
        <w:instrText xml:space="preserve"> REF _Ref63671780 \r \h  \* MERGEFORMAT </w:instrText>
      </w:r>
      <w:r>
        <w:fldChar w:fldCharType="separate"/>
      </w:r>
      <w:r>
        <w:t xml:space="preserve">7.3.1.1 </w:t>
      </w:r>
      <w:r>
        <w:fldChar w:fldCharType="end"/>
      </w:r>
      <w:r>
        <w:rPr>
          <w:rFonts w:hint="eastAsia"/>
        </w:rPr>
        <w:t>-</w:t>
      </w:r>
      <w:r>
        <w:fldChar w:fldCharType="begin"/>
      </w:r>
      <w:r>
        <w:instrText xml:space="preserve"> REF _Ref63671794 \r \h  \* MERGEFORMAT </w:instrText>
      </w:r>
      <w:r>
        <w:fldChar w:fldCharType="separate"/>
      </w:r>
      <w:r>
        <w:t xml:space="preserve">7.3.1.3 </w:t>
      </w:r>
      <w:r>
        <w:fldChar w:fldCharType="end"/>
      </w:r>
      <w:r>
        <w:rPr>
          <w:rFonts w:hint="eastAsia"/>
        </w:rPr>
        <w:t>的要求。</w:t>
      </w:r>
    </w:p>
    <w:p>
      <w:pPr>
        <w:pStyle w:val="457"/>
      </w:pPr>
      <w:bookmarkStart w:id="133" w:name="_Toc75879962"/>
      <w:bookmarkStart w:id="134" w:name="_Ref66457657"/>
      <w:r>
        <w:rPr>
          <w:rFonts w:hint="eastAsia"/>
        </w:rPr>
        <w:t>燃料准备间</w:t>
      </w:r>
      <w:bookmarkEnd w:id="131"/>
      <w:bookmarkEnd w:id="132"/>
      <w:bookmarkEnd w:id="133"/>
      <w:bookmarkEnd w:id="134"/>
    </w:p>
    <w:p>
      <w:pPr>
        <w:pStyle w:val="458"/>
        <w:spacing w:before="312"/>
        <w:ind w:firstLine="442"/>
        <w:rPr>
          <w:rFonts w:hAnsi="Times New Roman"/>
        </w:rPr>
      </w:pPr>
      <w:r>
        <w:rPr>
          <w:rFonts w:hint="eastAsia" w:hAnsi="Times New Roman" w:eastAsiaTheme="minorEastAsia"/>
          <w:b/>
          <w:kern w:val="2"/>
          <w:szCs w:val="24"/>
        </w:rPr>
        <w:t>一般要求</w:t>
      </w:r>
    </w:p>
    <w:p>
      <w:pPr>
        <w:pStyle w:val="466"/>
      </w:pPr>
      <w:r>
        <w:rPr>
          <w:rFonts w:hint="eastAsia"/>
        </w:rPr>
        <w:t>燃料准备间应设置有效的抽吸式机械通风系统，正常工作情况下的通风能力应为每小时至少换气30次。</w:t>
      </w:r>
    </w:p>
    <w:p>
      <w:pPr>
        <w:pStyle w:val="459"/>
        <w:rPr>
          <w:rFonts w:hAnsi="Times New Roman"/>
        </w:rPr>
      </w:pPr>
      <w:r>
        <w:rPr>
          <w:rFonts w:hint="eastAsia" w:hAnsi="Times New Roman"/>
        </w:rPr>
        <w:t>风机的数量和功率应满足：从主配电板或应急配电板由独立线路供电的一个风机失效，或者从主配电板或应急配电板由公用线路供电的一组风机失效时，通风能力不应下降超过</w:t>
      </w:r>
      <w:r>
        <w:rPr>
          <w:rFonts w:hAnsi="Times New Roman"/>
        </w:rPr>
        <w:t>50%</w:t>
      </w:r>
      <w:r>
        <w:rPr>
          <w:rFonts w:hint="eastAsia" w:hAnsi="Times New Roman"/>
        </w:rPr>
        <w:t>。</w:t>
      </w:r>
    </w:p>
    <w:p>
      <w:pPr>
        <w:pStyle w:val="459"/>
        <w:rPr>
          <w:rFonts w:hAnsi="Times New Roman"/>
        </w:rPr>
      </w:pPr>
      <w:r>
        <w:rPr>
          <w:rFonts w:hint="eastAsia" w:hAnsi="Times New Roman"/>
        </w:rPr>
        <w:t>当泵或其它燃料处理设备工作时，燃料准备间及其它燃料处理处所的通风系统应保持运转。</w:t>
      </w:r>
    </w:p>
    <w:p>
      <w:pPr>
        <w:pStyle w:val="457"/>
      </w:pPr>
      <w:bookmarkStart w:id="135" w:name="_Toc60909924"/>
      <w:bookmarkStart w:id="136" w:name="_Toc75879963"/>
      <w:r>
        <w:rPr>
          <w:rFonts w:hint="eastAsia"/>
        </w:rPr>
        <w:t>加注站</w:t>
      </w:r>
      <w:bookmarkEnd w:id="135"/>
      <w:bookmarkEnd w:id="136"/>
    </w:p>
    <w:p>
      <w:pPr>
        <w:pStyle w:val="458"/>
        <w:spacing w:before="312"/>
        <w:ind w:firstLine="442"/>
        <w:rPr>
          <w:rFonts w:hAnsi="Times New Roman"/>
        </w:rPr>
      </w:pPr>
      <w:r>
        <w:rPr>
          <w:rFonts w:hint="eastAsia" w:hAnsi="Times New Roman" w:eastAsiaTheme="minorEastAsia"/>
          <w:b/>
          <w:kern w:val="2"/>
          <w:szCs w:val="24"/>
        </w:rPr>
        <w:t>一般要求</w:t>
      </w:r>
    </w:p>
    <w:p>
      <w:pPr>
        <w:pStyle w:val="466"/>
      </w:pPr>
      <w:r>
        <w:rPr>
          <w:rFonts w:hint="eastAsia"/>
        </w:rPr>
        <w:t>加注站位于围蔽处所时，应安装有效的机械通风系统，至少保证每小时30次换气的通风能力。</w:t>
      </w:r>
    </w:p>
    <w:p>
      <w:pPr>
        <w:pStyle w:val="466"/>
      </w:pPr>
      <w:bookmarkStart w:id="137" w:name="_Toc60909925"/>
      <w:bookmarkStart w:id="138" w:name="_Ref59982316"/>
      <w:r>
        <w:rPr>
          <w:rFonts w:hint="eastAsia"/>
        </w:rPr>
        <w:t>加注站位于半围蔽处所时，应根据第5章</w:t>
      </w:r>
      <w:r>
        <w:fldChar w:fldCharType="begin"/>
      </w:r>
      <w:r>
        <w:instrText xml:space="preserve"> REF _Ref63431219 \r \h  \* MERGEFORMAT </w:instrText>
      </w:r>
      <w:r>
        <w:fldChar w:fldCharType="separate"/>
      </w:r>
      <w:r>
        <w:t>5.1.1.1</w:t>
      </w:r>
      <w:r>
        <w:fldChar w:fldCharType="end"/>
      </w:r>
      <w:r>
        <w:rPr>
          <w:rFonts w:hint="eastAsia"/>
        </w:rPr>
        <w:t>风险评估的结论设置机械通风系统。</w:t>
      </w:r>
    </w:p>
    <w:p>
      <w:pPr>
        <w:pStyle w:val="457"/>
      </w:pPr>
      <w:bookmarkStart w:id="139" w:name="_Ref65831653"/>
      <w:bookmarkStart w:id="140" w:name="_Toc75879964"/>
      <w:r>
        <w:rPr>
          <w:rFonts w:hint="eastAsia"/>
        </w:rPr>
        <w:t>包含有氢燃料单壁管路的处所</w:t>
      </w:r>
      <w:bookmarkEnd w:id="137"/>
      <w:bookmarkEnd w:id="138"/>
      <w:r>
        <w:rPr>
          <w:rFonts w:hint="eastAsia"/>
        </w:rPr>
        <w:t>和双壁管环形空间</w:t>
      </w:r>
      <w:bookmarkEnd w:id="139"/>
      <w:bookmarkEnd w:id="140"/>
    </w:p>
    <w:p>
      <w:pPr>
        <w:pStyle w:val="466"/>
      </w:pPr>
      <w:r>
        <w:rPr>
          <w:rFonts w:hint="eastAsia"/>
        </w:rPr>
        <w:t>包含有氢燃料释放源的处所的通风系统，应能有效避免气体在任何泄漏情况下（包括管路破裂）积聚至可燃极限。该要求同样适用于含有全焊接型氢燃料管的处所。</w:t>
      </w:r>
    </w:p>
    <w:p>
      <w:pPr>
        <w:pStyle w:val="466"/>
      </w:pPr>
      <w:bookmarkStart w:id="141" w:name="_Ref65832928"/>
      <w:r>
        <w:rPr>
          <w:rFonts w:hint="eastAsia"/>
        </w:rPr>
        <w:t>风机的数量和功率应满足：从主配电板或应急配电板由独立线路供电的一个风机失效，或者从主配电板或应急配电板由公用线路供电的一组风机失效时，仍能保持100%的通风能力。</w:t>
      </w:r>
      <w:bookmarkEnd w:id="141"/>
    </w:p>
    <w:p>
      <w:pPr>
        <w:pStyle w:val="466"/>
      </w:pPr>
      <w:r>
        <w:rPr>
          <w:rFonts w:hint="eastAsia"/>
        </w:rPr>
        <w:t>包含有氢燃料管路或释放源的通风管应垂直或平稳的向上布置，避免过小的弯曲半径，防止可燃气体积聚。</w:t>
      </w:r>
    </w:p>
    <w:p>
      <w:pPr>
        <w:pStyle w:val="457"/>
      </w:pPr>
      <w:bookmarkStart w:id="142" w:name="_Toc75879965"/>
      <w:bookmarkStart w:id="143" w:name="_Ref62740743"/>
      <w:bookmarkStart w:id="144" w:name="_Toc60909926"/>
      <w:bookmarkStart w:id="145" w:name="_Ref63322832"/>
      <w:r>
        <w:rPr>
          <w:rFonts w:hint="eastAsia"/>
        </w:rPr>
        <w:t>双壁管</w:t>
      </w:r>
      <w:bookmarkEnd w:id="142"/>
      <w:bookmarkEnd w:id="143"/>
      <w:bookmarkEnd w:id="144"/>
      <w:bookmarkEnd w:id="145"/>
    </w:p>
    <w:p>
      <w:pPr>
        <w:pStyle w:val="458"/>
        <w:spacing w:before="312"/>
        <w:ind w:firstLine="442"/>
        <w:rPr>
          <w:rFonts w:hAnsi="Times New Roman"/>
        </w:rPr>
      </w:pPr>
      <w:r>
        <w:rPr>
          <w:rFonts w:hint="eastAsia" w:hAnsi="Times New Roman" w:eastAsiaTheme="minorEastAsia"/>
          <w:b/>
          <w:kern w:val="2"/>
          <w:szCs w:val="24"/>
        </w:rPr>
        <w:t>一般要求</w:t>
      </w:r>
    </w:p>
    <w:p>
      <w:pPr>
        <w:pStyle w:val="466"/>
      </w:pPr>
      <w:r>
        <w:rPr>
          <w:rFonts w:hint="eastAsia"/>
        </w:rPr>
        <w:t>内外管之间的环形空间应设有抽吸式机械通风系统，其通风能力应为每小时至少换气30次，且通风出口应通向露天区域。环形空间内应设有适当的泄漏探测措施。</w:t>
      </w:r>
    </w:p>
    <w:p>
      <w:pPr>
        <w:pStyle w:val="466"/>
      </w:pPr>
      <w:r>
        <w:rPr>
          <w:rFonts w:hint="eastAsia"/>
        </w:rPr>
        <w:t>风机的数量和功率应满足：从主配电板或应急配电板由独立线路供电的一个风机失效，或者从主配电板或应急配电板由公用线路供电的一组风机失效时，通风能力不应下降超过</w:t>
      </w:r>
      <w:r>
        <w:t>50%</w:t>
      </w:r>
      <w:r>
        <w:rPr>
          <w:rFonts w:hint="eastAsia"/>
        </w:rPr>
        <w:t>。</w:t>
      </w:r>
    </w:p>
    <w:p>
      <w:pPr>
        <w:pStyle w:val="466"/>
      </w:pPr>
      <w:r>
        <w:rPr>
          <w:rFonts w:hint="eastAsia"/>
        </w:rPr>
        <w:t>可以接受环形空间采用惰化代替通风。环形空间应设有适当的泄漏探测装置。内外管之间惰性气体压力的损失应发出适当报警。</w:t>
      </w:r>
    </w:p>
    <w:p>
      <w:pPr>
        <w:pStyle w:val="466"/>
      </w:pPr>
      <w:r>
        <w:rPr>
          <w:rFonts w:hint="eastAsia"/>
        </w:rPr>
        <w:t>双壁管或管道的通风系统应独立于所有其他通风系统。</w:t>
      </w:r>
    </w:p>
    <w:p>
      <w:pPr>
        <w:pStyle w:val="466"/>
      </w:pPr>
      <w:r>
        <w:rPr>
          <w:rFonts w:hint="eastAsia"/>
        </w:rPr>
        <w:t>双壁管道或风道的通风进口应始终位于远离着火源的露天非危险区域。通风进口应设置合适的金属防护网，并防止水进入。</w:t>
      </w:r>
    </w:p>
    <w:p>
      <w:pPr>
        <w:pStyle w:val="457"/>
      </w:pPr>
      <w:bookmarkStart w:id="146" w:name="_Toc75879966"/>
      <w:bookmarkStart w:id="147" w:name="_Toc60909927"/>
      <w:bookmarkStart w:id="148" w:name="_Ref62742601"/>
      <w:r>
        <w:rPr>
          <w:rFonts w:hint="eastAsia"/>
        </w:rPr>
        <w:t>排气系统</w:t>
      </w:r>
      <w:bookmarkEnd w:id="146"/>
      <w:bookmarkEnd w:id="147"/>
      <w:bookmarkEnd w:id="148"/>
    </w:p>
    <w:p>
      <w:pPr>
        <w:pStyle w:val="458"/>
        <w:spacing w:before="312"/>
        <w:ind w:firstLine="442"/>
        <w:rPr>
          <w:rFonts w:hAnsi="Times New Roman"/>
        </w:rPr>
      </w:pPr>
      <w:r>
        <w:rPr>
          <w:rFonts w:hint="eastAsia" w:hAnsi="Times New Roman" w:eastAsiaTheme="minorEastAsia"/>
          <w:b/>
          <w:kern w:val="2"/>
          <w:szCs w:val="24"/>
        </w:rPr>
        <w:t>一般要求</w:t>
      </w:r>
    </w:p>
    <w:p>
      <w:pPr>
        <w:pStyle w:val="466"/>
      </w:pPr>
      <w:r>
        <w:rPr>
          <w:rFonts w:hint="eastAsia"/>
        </w:rPr>
        <w:t>氢燃料电池发电系统的燃料废气和空气废气排放管路不应与任何通风管路共用，并且应通向露天的安全位置。</w:t>
      </w:r>
    </w:p>
    <w:p>
      <w:pPr>
        <w:pStyle w:val="456"/>
        <w:rPr>
          <w:rFonts w:cs="Times New Roman"/>
        </w:rPr>
      </w:pPr>
      <w:bookmarkStart w:id="149" w:name="_Toc75879967"/>
      <w:r>
        <w:rPr>
          <w:rFonts w:hint="eastAsia" w:hAnsi="Times New Roman" w:eastAsia="黑体" w:cs="Times New Roman"/>
          <w:b w:val="0"/>
          <w:bCs/>
          <w:kern w:val="2"/>
          <w:sz w:val="32"/>
          <w:szCs w:val="32"/>
        </w:rPr>
        <w:t>消防</w:t>
      </w:r>
      <w:bookmarkEnd w:id="119"/>
      <w:bookmarkEnd w:id="149"/>
    </w:p>
    <w:p>
      <w:pPr>
        <w:pStyle w:val="457"/>
      </w:pPr>
      <w:bookmarkStart w:id="150" w:name="_Toc75879968"/>
      <w:bookmarkStart w:id="151" w:name="_Toc51593366"/>
      <w:bookmarkStart w:id="152" w:name="_Toc60909929"/>
      <w:bookmarkStart w:id="153" w:name="_Ref61856755"/>
      <w:bookmarkStart w:id="154" w:name="_Ref60671437"/>
      <w:bookmarkStart w:id="155" w:name="_Ref60670378"/>
      <w:bookmarkStart w:id="156" w:name="_Ref60671332"/>
      <w:r>
        <w:rPr>
          <w:rFonts w:hint="eastAsia"/>
        </w:rPr>
        <w:t>一般规定</w:t>
      </w:r>
      <w:bookmarkEnd w:id="150"/>
      <w:bookmarkEnd w:id="151"/>
      <w:bookmarkEnd w:id="152"/>
    </w:p>
    <w:p>
      <w:pPr>
        <w:pStyle w:val="458"/>
        <w:spacing w:before="312"/>
        <w:ind w:firstLine="442"/>
        <w:rPr>
          <w:rFonts w:hAnsi="Times New Roman"/>
        </w:rPr>
      </w:pPr>
      <w:r>
        <w:rPr>
          <w:rFonts w:hint="eastAsia" w:hAnsi="Times New Roman" w:eastAsiaTheme="minorEastAsia"/>
          <w:b/>
          <w:kern w:val="2"/>
          <w:szCs w:val="24"/>
        </w:rPr>
        <w:t>一般要求</w:t>
      </w:r>
    </w:p>
    <w:p>
      <w:pPr>
        <w:pStyle w:val="466"/>
      </w:pPr>
      <w:bookmarkStart w:id="157" w:name="_Ref59981186"/>
      <w:r>
        <w:rPr>
          <w:rFonts w:hint="eastAsia"/>
        </w:rPr>
        <w:t>燃料电池处所的几何形状应设计成能够使气体积聚或气阱减至最小。</w:t>
      </w:r>
      <w:bookmarkEnd w:id="157"/>
    </w:p>
    <w:p>
      <w:pPr>
        <w:pStyle w:val="466"/>
      </w:pPr>
      <w:r>
        <w:rPr>
          <w:rFonts w:hint="eastAsia"/>
        </w:rPr>
        <w:t>就防火而言，燃料电池处所和任何含有泵、压缩机、热交换器、蒸发器或压力容器等燃料制备设备的处所应视为A类机器处所或重要机器处所。</w:t>
      </w:r>
    </w:p>
    <w:p>
      <w:pPr>
        <w:pStyle w:val="466"/>
      </w:pPr>
      <w:r>
        <w:rPr>
          <w:rFonts w:hint="eastAsia"/>
        </w:rPr>
        <w:t>燃料电池处所内的灭火系统以及用于氢燃料电池及其部件冷却的水雾系统应持有船用产品证书。</w:t>
      </w:r>
    </w:p>
    <w:p>
      <w:pPr>
        <w:pStyle w:val="466"/>
      </w:pPr>
      <w:r>
        <w:rPr>
          <w:rFonts w:hint="eastAsia"/>
        </w:rPr>
        <w:t>燃料电池处所内的可燃物应尽可能减少。</w:t>
      </w:r>
    </w:p>
    <w:p>
      <w:pPr>
        <w:pStyle w:val="466"/>
      </w:pPr>
      <w:r>
        <w:rPr>
          <w:rFonts w:hint="eastAsia"/>
        </w:rPr>
        <w:t>灭火系统应与使用的燃料和氢燃料电池技术相适应。船舶检验机构允许采用其它替代消防安全措施，但应通过基于燃料特性的风险评估证明该措施的等效性。</w:t>
      </w:r>
    </w:p>
    <w:p>
      <w:pPr>
        <w:pStyle w:val="457"/>
      </w:pPr>
      <w:bookmarkStart w:id="158" w:name="_Toc51593367"/>
      <w:bookmarkStart w:id="159" w:name="_Toc75879969"/>
      <w:bookmarkStart w:id="160" w:name="_Toc60909930"/>
      <w:r>
        <w:rPr>
          <w:rFonts w:hint="eastAsia"/>
        </w:rPr>
        <w:t>防火</w:t>
      </w:r>
      <w:bookmarkEnd w:id="158"/>
      <w:bookmarkEnd w:id="159"/>
      <w:bookmarkEnd w:id="160"/>
    </w:p>
    <w:p>
      <w:pPr>
        <w:pStyle w:val="458"/>
        <w:spacing w:before="312"/>
        <w:ind w:firstLine="442"/>
        <w:rPr>
          <w:rFonts w:hAnsi="Times New Roman"/>
        </w:rPr>
      </w:pPr>
      <w:r>
        <w:rPr>
          <w:rFonts w:hint="eastAsia" w:hAnsi="Times New Roman" w:eastAsiaTheme="minorEastAsia"/>
          <w:b/>
          <w:kern w:val="2"/>
          <w:szCs w:val="24"/>
        </w:rPr>
        <w:t>压缩氢气燃料罐</w:t>
      </w:r>
    </w:p>
    <w:p>
      <w:pPr>
        <w:pStyle w:val="459"/>
        <w:rPr>
          <w:rFonts w:hAnsi="Times New Roman"/>
          <w:color w:val="000000" w:themeColor="text1"/>
          <w14:textFill>
            <w14:solidFill>
              <w14:schemeClr w14:val="tx1"/>
            </w14:solidFill>
          </w14:textFill>
        </w:rPr>
      </w:pPr>
      <w:r>
        <w:rPr>
          <w:rFonts w:hint="eastAsia" w:hAnsi="Times New Roman"/>
        </w:rPr>
        <w:t>燃料罐位于开敞甲板时，面向燃料罐的起居处所、服务处所、控制站、脱险通道和机器处所的限界面应采用“</w:t>
      </w:r>
      <w:r>
        <w:rPr>
          <w:rFonts w:hAnsi="Times New Roman"/>
        </w:rPr>
        <w:t>A-60</w:t>
      </w:r>
      <w:r>
        <w:rPr>
          <w:rFonts w:hint="eastAsia" w:hAnsi="Times New Roman"/>
        </w:rPr>
        <w:t>”级防火分隔。此种隔热应延伸至驾驶室甲板底面，或舱壁实际高度。</w:t>
      </w:r>
    </w:p>
    <w:p>
      <w:pPr>
        <w:pStyle w:val="459"/>
        <w:rPr>
          <w:rFonts w:hAnsi="Times New Roman"/>
          <w:color w:val="000000" w:themeColor="text1"/>
          <w14:textFill>
            <w14:solidFill>
              <w14:schemeClr w14:val="tx1"/>
            </w14:solidFill>
          </w14:textFill>
        </w:rPr>
      </w:pPr>
      <w:bookmarkStart w:id="161" w:name="_Ref71816483"/>
      <w:r>
        <w:rPr>
          <w:rFonts w:hint="eastAsia" w:hAnsi="Times New Roman"/>
        </w:rPr>
        <w:t>燃料罐处所应与</w:t>
      </w:r>
      <w:r>
        <w:rPr>
          <w:rFonts w:hAnsi="Times New Roman"/>
        </w:rPr>
        <w:t>A</w:t>
      </w:r>
      <w:r>
        <w:rPr>
          <w:rFonts w:hint="eastAsia" w:hAnsi="Times New Roman"/>
        </w:rPr>
        <w:t>类机器处所或重要机器处所或其它有较大失火危险处所隔离，此种隔离应为一个至少900mm的隔离空舱，且应在</w:t>
      </w:r>
      <w:r>
        <w:rPr>
          <w:rFonts w:hAnsi="Times New Roman"/>
        </w:rPr>
        <w:t>A</w:t>
      </w:r>
      <w:r>
        <w:rPr>
          <w:rFonts w:hint="eastAsia" w:hAnsi="Times New Roman"/>
        </w:rPr>
        <w:t>类机器处所或重要机器处所或其他有较大失火危险处所内靠近隔离空舱一侧采用</w:t>
      </w:r>
      <w:r>
        <w:rPr>
          <w:rFonts w:hAnsi="Times New Roman"/>
        </w:rPr>
        <w:t>“A-60”</w:t>
      </w:r>
      <w:r>
        <w:rPr>
          <w:rFonts w:hint="eastAsia" w:hAnsi="Times New Roman"/>
        </w:rPr>
        <w:t>级防火分隔。在确定燃料罐处所与其他具有较小失火危险处所之间的防火分隔时，从防火角度而言，燃料罐处所应视作A类机器处所或重要机器处所。燃料罐处所与燃料罐处所之间应设置1个至少900mm的隔离空舱或采用“A-60”级防火分隔。</w:t>
      </w:r>
      <w:bookmarkEnd w:id="161"/>
    </w:p>
    <w:p>
      <w:pPr>
        <w:pStyle w:val="466"/>
      </w:pPr>
      <w:r>
        <w:rPr>
          <w:rFonts w:hint="eastAsia"/>
        </w:rPr>
        <w:t>对于氢气瓶，氢气瓶外壁距离氢气瓶间舱壁不小于</w:t>
      </w:r>
      <w:r>
        <w:t>900mm</w:t>
      </w:r>
      <w:r>
        <w:rPr>
          <w:rFonts w:hint="eastAsia"/>
        </w:rPr>
        <w:t>时，氢气瓶间可视作隔离空舱。但氢气瓶直接布置在</w:t>
      </w:r>
      <w:r>
        <w:t>A</w:t>
      </w:r>
      <w:r>
        <w:rPr>
          <w:rFonts w:hint="eastAsia"/>
        </w:rPr>
        <w:t>类机器处所或重要机器处所或其他具有较大失火危险处所上方时，氢气瓶间或氢气瓶与上述处所之间仍应设置</w:t>
      </w:r>
      <w:r>
        <w:t>1</w:t>
      </w:r>
      <w:r>
        <w:rPr>
          <w:rFonts w:hint="eastAsia"/>
        </w:rPr>
        <w:t>个至少</w:t>
      </w:r>
      <w:r>
        <w:t>900mm</w:t>
      </w:r>
      <w:r>
        <w:rPr>
          <w:rFonts w:hint="eastAsia"/>
        </w:rPr>
        <w:t>的隔离空舱（对于内河船舶，如布置困难，经船舶检验机构批准后，该距离可小于</w:t>
      </w:r>
      <w:r>
        <w:t>900mm</w:t>
      </w:r>
      <w:r>
        <w:rPr>
          <w:rFonts w:hint="eastAsia"/>
        </w:rPr>
        <w:t>，但不应小于</w:t>
      </w:r>
      <w:r>
        <w:t>500mm</w:t>
      </w:r>
      <w:r>
        <w:rPr>
          <w:rFonts w:hint="eastAsia"/>
        </w:rPr>
        <w:t>），且应在</w:t>
      </w:r>
      <w:r>
        <w:t>A</w:t>
      </w:r>
      <w:r>
        <w:rPr>
          <w:rFonts w:hint="eastAsia"/>
        </w:rPr>
        <w:t>类机器处所</w:t>
      </w:r>
      <w:r>
        <w:t>/</w:t>
      </w:r>
      <w:r>
        <w:rPr>
          <w:rFonts w:hint="eastAsia"/>
        </w:rPr>
        <w:t>重要机器处所或其他有较大失火危险处所内靠近隔离空舱一侧采用</w:t>
      </w:r>
      <w:r>
        <w:t>“A-60”</w:t>
      </w:r>
      <w:r>
        <w:rPr>
          <w:rFonts w:hint="eastAsia"/>
        </w:rPr>
        <w:t>级防火分隔。</w:t>
      </w:r>
    </w:p>
    <w:p>
      <w:pPr>
        <w:pStyle w:val="458"/>
        <w:spacing w:before="312"/>
        <w:ind w:firstLine="442"/>
        <w:rPr>
          <w:rFonts w:hAnsi="Times New Roman"/>
        </w:rPr>
      </w:pPr>
      <w:r>
        <w:rPr>
          <w:rFonts w:hint="eastAsia" w:hAnsi="Times New Roman" w:eastAsiaTheme="minorEastAsia"/>
          <w:b/>
          <w:kern w:val="2"/>
          <w:szCs w:val="24"/>
        </w:rPr>
        <w:t>加注站</w:t>
      </w:r>
    </w:p>
    <w:p>
      <w:pPr>
        <w:pStyle w:val="466"/>
      </w:pPr>
      <w:r>
        <w:rPr>
          <w:rFonts w:hint="eastAsia"/>
        </w:rPr>
        <w:t>加注站与A类机器处所、起居处所、控制站和较大失火危险处所的限界面应采用“A-60”级防火分隔，但与失火危险较小的液舱、空舱、辅机处所以及卫生间和其它类似处所的该类限界面可降至</w:t>
      </w:r>
      <w:r>
        <w:t>“A-0”</w:t>
      </w:r>
      <w:r>
        <w:rPr>
          <w:rFonts w:hint="eastAsia"/>
        </w:rPr>
        <w:t>级。</w:t>
      </w:r>
    </w:p>
    <w:p>
      <w:pPr>
        <w:pStyle w:val="458"/>
        <w:spacing w:before="312"/>
        <w:ind w:firstLine="442"/>
        <w:rPr>
          <w:rFonts w:hAnsi="Times New Roman"/>
        </w:rPr>
      </w:pPr>
      <w:r>
        <w:rPr>
          <w:rFonts w:hint="eastAsia" w:hAnsi="Times New Roman" w:eastAsiaTheme="minorEastAsia"/>
          <w:b/>
          <w:kern w:val="2"/>
          <w:szCs w:val="24"/>
        </w:rPr>
        <w:t>燃料电池处所</w:t>
      </w:r>
    </w:p>
    <w:p>
      <w:pPr>
        <w:pStyle w:val="466"/>
      </w:pPr>
      <w:r>
        <w:rPr>
          <w:rFonts w:hint="eastAsia"/>
        </w:rPr>
        <w:t>燃料电池处所的限界面包括出入门（如设有）应为钢质气密型。</w:t>
      </w:r>
    </w:p>
    <w:p>
      <w:pPr>
        <w:pStyle w:val="466"/>
      </w:pPr>
      <w:r>
        <w:rPr>
          <w:rFonts w:hint="eastAsia"/>
        </w:rPr>
        <w:t>燃料电池处所与周围所有处所应采用“A-60”级防火分隔，燃料电池处所之间也应采用“A-60”级防火分隔。在实际不可行的情况下，船舶检验机构可允许采用替代的防火限界面设计以达到同等的安全水平。</w:t>
      </w:r>
    </w:p>
    <w:p>
      <w:pPr>
        <w:pStyle w:val="466"/>
      </w:pPr>
      <w:r>
        <w:rPr>
          <w:rFonts w:hint="eastAsia"/>
        </w:rPr>
        <w:t>燃料电池处所之间若采用单层舱壁分隔，该分隔应具有足够的强度以承受任一燃料电池处所内燃气爆炸的影响，且不会影响邻近处所的完整性和设备。</w:t>
      </w:r>
    </w:p>
    <w:p>
      <w:pPr>
        <w:pStyle w:val="457"/>
      </w:pPr>
      <w:bookmarkStart w:id="162" w:name="_Toc75879970"/>
      <w:bookmarkStart w:id="163" w:name="_Toc51593368"/>
      <w:bookmarkStart w:id="164" w:name="_Toc60909931"/>
      <w:r>
        <w:rPr>
          <w:rFonts w:hint="eastAsia"/>
        </w:rPr>
        <w:t>探火和失火报警系统</w:t>
      </w:r>
      <w:bookmarkEnd w:id="162"/>
    </w:p>
    <w:p>
      <w:pPr>
        <w:pStyle w:val="458"/>
        <w:spacing w:before="312"/>
        <w:ind w:firstLine="442"/>
        <w:rPr>
          <w:rFonts w:hAnsi="Times New Roman"/>
        </w:rPr>
      </w:pPr>
      <w:r>
        <w:rPr>
          <w:rFonts w:hint="eastAsia" w:hAnsi="Times New Roman" w:eastAsiaTheme="minorEastAsia"/>
          <w:b/>
          <w:kern w:val="2"/>
          <w:szCs w:val="24"/>
        </w:rPr>
        <w:t>探火</w:t>
      </w:r>
    </w:p>
    <w:p>
      <w:pPr>
        <w:pStyle w:val="466"/>
      </w:pPr>
      <w:r>
        <w:rPr>
          <w:rFonts w:hint="eastAsia"/>
        </w:rPr>
        <w:t>燃料罐处所（如布置在甲板下方则包括其通风管道）、燃料电池处所以及其它可能出现可燃气体的处所，应设置满足《国内航行海船法定检验技术规则（2020）》或《内河船舶法定检验技术规则（2019）》要求的固定式探火和失火报警系统</w:t>
      </w:r>
      <w:r>
        <w:rPr>
          <w:vertAlign w:val="superscript"/>
        </w:rPr>
        <w:footnoteReference w:id="7"/>
      </w:r>
      <w:r>
        <w:rPr>
          <w:rFonts w:hint="eastAsia"/>
        </w:rPr>
        <w:t>。</w:t>
      </w:r>
    </w:p>
    <w:p>
      <w:pPr>
        <w:pStyle w:val="466"/>
      </w:pPr>
      <w:r>
        <w:rPr>
          <w:rFonts w:hint="eastAsia"/>
        </w:rPr>
        <w:t>当使用氢燃料时，仅设有烟雾探测器不应视为具有足够的快速探火能力，应同时设有烟雾探测器和感温探测器。</w:t>
      </w:r>
    </w:p>
    <w:p>
      <w:pPr>
        <w:pStyle w:val="466"/>
      </w:pPr>
      <w:r>
        <w:rPr>
          <w:rFonts w:hint="eastAsia"/>
        </w:rPr>
        <w:t>当探火系统不具备远程识别各个探测器的功能时，每个探测器应设置成单独的回路。</w:t>
      </w:r>
    </w:p>
    <w:p>
      <w:pPr>
        <w:pStyle w:val="458"/>
        <w:spacing w:before="312"/>
        <w:ind w:firstLine="442"/>
        <w:rPr>
          <w:rFonts w:hAnsi="Times New Roman"/>
        </w:rPr>
      </w:pPr>
      <w:r>
        <w:rPr>
          <w:rFonts w:hint="eastAsia" w:hAnsi="Times New Roman" w:eastAsiaTheme="minorEastAsia"/>
          <w:b/>
          <w:kern w:val="2"/>
          <w:szCs w:val="24"/>
        </w:rPr>
        <w:t>报警和安全措施</w:t>
      </w:r>
    </w:p>
    <w:p>
      <w:pPr>
        <w:pStyle w:val="466"/>
      </w:pPr>
      <w:r>
        <w:rPr>
          <w:rFonts w:hint="eastAsia"/>
        </w:rPr>
        <w:t>探测到火灾后，应采取本规则表</w:t>
      </w:r>
      <w:r>
        <w:fldChar w:fldCharType="begin"/>
      </w:r>
      <w:r>
        <w:instrText xml:space="preserve"> </w:instrText>
      </w:r>
      <w:r>
        <w:rPr>
          <w:rFonts w:hint="eastAsia"/>
        </w:rPr>
        <w:instrText xml:space="preserve">REF _Ref75877882 \r \h</w:instrText>
      </w:r>
      <w:r>
        <w:instrText xml:space="preserve"> </w:instrText>
      </w:r>
      <w:r>
        <w:fldChar w:fldCharType="separate"/>
      </w:r>
      <w:r>
        <w:t xml:space="preserve">9.4.1.11 </w:t>
      </w:r>
      <w:r>
        <w:fldChar w:fldCharType="end"/>
      </w:r>
      <w:r>
        <w:rPr>
          <w:rFonts w:hint="eastAsia"/>
        </w:rPr>
        <w:t>列出的安全措施，且应自动停止通风并关闭挡火闸。</w:t>
      </w:r>
    </w:p>
    <w:p>
      <w:pPr>
        <w:pStyle w:val="457"/>
      </w:pPr>
      <w:bookmarkStart w:id="165" w:name="_Toc75879971"/>
      <w:r>
        <w:rPr>
          <w:rFonts w:hint="eastAsia"/>
        </w:rPr>
        <w:t>灭火</w:t>
      </w:r>
      <w:bookmarkEnd w:id="163"/>
      <w:bookmarkEnd w:id="164"/>
      <w:bookmarkEnd w:id="165"/>
    </w:p>
    <w:p>
      <w:pPr>
        <w:pStyle w:val="458"/>
        <w:spacing w:before="312"/>
        <w:ind w:firstLine="442"/>
        <w:rPr>
          <w:rFonts w:hAnsi="Times New Roman"/>
        </w:rPr>
      </w:pPr>
      <w:r>
        <w:rPr>
          <w:rFonts w:hint="eastAsia" w:hAnsi="Times New Roman" w:eastAsiaTheme="minorEastAsia"/>
          <w:b/>
          <w:kern w:val="2"/>
          <w:szCs w:val="24"/>
        </w:rPr>
        <w:t>一般要求</w:t>
      </w:r>
    </w:p>
    <w:p>
      <w:pPr>
        <w:pStyle w:val="466"/>
      </w:pPr>
      <w:r>
        <w:rPr>
          <w:rFonts w:hint="eastAsia"/>
        </w:rPr>
        <w:t>燃料电池处所、燃料罐处所、燃料准备间、加注站等应设置合适的固定式灭火系统，该灭火系统应与上述处所所使用燃料的化学性质相适应，且应充分考虑可能产生的火灾负荷。</w:t>
      </w:r>
    </w:p>
    <w:p>
      <w:pPr>
        <w:pStyle w:val="466"/>
      </w:pPr>
      <w:r>
        <w:rPr>
          <w:rFonts w:hint="eastAsia"/>
        </w:rPr>
        <w:t>灭火系统应与所使用的氢燃料电池技术相适应。用于扑灭氢气火灾时，应采用干粉灭火装置。</w:t>
      </w:r>
    </w:p>
    <w:p>
      <w:pPr>
        <w:pStyle w:val="466"/>
      </w:pPr>
      <w:r>
        <w:rPr>
          <w:rFonts w:hint="eastAsia"/>
        </w:rPr>
        <w:t>固定式灭火系统的选择应充分考虑受保护处所着火的可能性，并且应随时可用。</w:t>
      </w:r>
    </w:p>
    <w:p>
      <w:pPr>
        <w:pStyle w:val="466"/>
      </w:pPr>
      <w:r>
        <w:rPr>
          <w:rFonts w:hint="eastAsia"/>
        </w:rPr>
        <w:t>对两舷均设有加注站或加注总管的船舶，固定式干粉灭火系统或大型推车式干粉灭火设备应能覆盖左右两舷的加注站或加注总管区域。</w:t>
      </w:r>
    </w:p>
    <w:p>
      <w:pPr>
        <w:pStyle w:val="457"/>
      </w:pPr>
      <w:bookmarkStart w:id="166" w:name="_Toc74751344"/>
      <w:bookmarkEnd w:id="166"/>
      <w:bookmarkStart w:id="167" w:name="_Toc74813757"/>
      <w:bookmarkEnd w:id="167"/>
      <w:bookmarkStart w:id="168" w:name="_Toc74813655"/>
      <w:bookmarkEnd w:id="168"/>
      <w:bookmarkStart w:id="169" w:name="_Toc74813756"/>
      <w:bookmarkEnd w:id="169"/>
      <w:bookmarkStart w:id="170" w:name="_Toc74751342"/>
      <w:bookmarkEnd w:id="170"/>
      <w:bookmarkStart w:id="171" w:name="_Toc74813755"/>
      <w:bookmarkEnd w:id="171"/>
      <w:bookmarkStart w:id="172" w:name="_Toc74813654"/>
      <w:bookmarkEnd w:id="172"/>
      <w:bookmarkStart w:id="173" w:name="_Toc74751339"/>
      <w:bookmarkEnd w:id="173"/>
      <w:bookmarkStart w:id="174" w:name="_Toc74751343"/>
      <w:bookmarkEnd w:id="174"/>
      <w:bookmarkStart w:id="175" w:name="_Toc74813753"/>
      <w:bookmarkEnd w:id="175"/>
      <w:bookmarkStart w:id="176" w:name="_Toc74813653"/>
      <w:bookmarkEnd w:id="176"/>
      <w:bookmarkStart w:id="177" w:name="_Toc74751341"/>
      <w:bookmarkEnd w:id="177"/>
      <w:bookmarkStart w:id="178" w:name="_Toc74813651"/>
      <w:bookmarkEnd w:id="178"/>
      <w:bookmarkStart w:id="179" w:name="_Toc74751340"/>
      <w:bookmarkEnd w:id="179"/>
      <w:bookmarkStart w:id="180" w:name="_Toc74813752"/>
      <w:bookmarkEnd w:id="180"/>
      <w:bookmarkStart w:id="181" w:name="_Toc74813754"/>
      <w:bookmarkEnd w:id="181"/>
      <w:bookmarkStart w:id="182" w:name="_Toc74813652"/>
      <w:bookmarkEnd w:id="182"/>
      <w:bookmarkStart w:id="183" w:name="_Toc74813656"/>
      <w:bookmarkEnd w:id="183"/>
      <w:bookmarkStart w:id="184" w:name="_Toc74813751"/>
      <w:bookmarkEnd w:id="184"/>
      <w:bookmarkStart w:id="185" w:name="_Toc74751338"/>
      <w:bookmarkEnd w:id="185"/>
      <w:bookmarkStart w:id="186" w:name="_Toc74813650"/>
      <w:bookmarkEnd w:id="186"/>
      <w:bookmarkStart w:id="187" w:name="_Toc75879972"/>
      <w:r>
        <w:rPr>
          <w:rFonts w:hint="eastAsia"/>
        </w:rPr>
        <w:t>挡火闸</w:t>
      </w:r>
      <w:bookmarkEnd w:id="187"/>
    </w:p>
    <w:p>
      <w:pPr>
        <w:pStyle w:val="458"/>
        <w:spacing w:before="312"/>
        <w:ind w:firstLine="442"/>
        <w:rPr>
          <w:rFonts w:hAnsi="Times New Roman"/>
        </w:rPr>
      </w:pPr>
      <w:r>
        <w:rPr>
          <w:rFonts w:hint="eastAsia" w:hAnsi="Times New Roman" w:eastAsiaTheme="minorEastAsia"/>
          <w:b/>
          <w:kern w:val="2"/>
          <w:szCs w:val="24"/>
        </w:rPr>
        <w:t>一般要求</w:t>
      </w:r>
    </w:p>
    <w:p>
      <w:pPr>
        <w:pStyle w:val="466"/>
      </w:pPr>
      <w:r>
        <w:rPr>
          <w:rFonts w:hint="eastAsia"/>
        </w:rPr>
        <w:t>通风系统的空气进、出口应设有故障安全自动关闭型</w:t>
      </w:r>
      <w:r>
        <w:rPr>
          <w:rFonts w:hint="eastAsia"/>
          <w:color w:val="000000" w:themeColor="text1"/>
          <w14:textFill>
            <w14:solidFill>
              <w14:schemeClr w14:val="tx1"/>
            </w14:solidFill>
          </w14:textFill>
        </w:rPr>
        <w:t>挡火闸</w:t>
      </w:r>
      <w:r>
        <w:rPr>
          <w:rFonts w:hint="eastAsia"/>
        </w:rPr>
        <w:t>，该</w:t>
      </w:r>
      <w:r>
        <w:rPr>
          <w:rFonts w:hint="eastAsia"/>
          <w:color w:val="000000" w:themeColor="text1"/>
          <w14:textFill>
            <w14:solidFill>
              <w14:schemeClr w14:val="tx1"/>
            </w14:solidFill>
          </w14:textFill>
        </w:rPr>
        <w:t>挡火闸</w:t>
      </w:r>
      <w:r>
        <w:rPr>
          <w:rFonts w:hint="eastAsia"/>
        </w:rPr>
        <w:t>应可从燃料电池处所外部操作。</w:t>
      </w:r>
    </w:p>
    <w:p>
      <w:pPr>
        <w:pStyle w:val="466"/>
      </w:pPr>
      <w:r>
        <w:rPr>
          <w:rFonts w:hint="eastAsia"/>
        </w:rPr>
        <w:t>灭火系统动作之前，挡火闸应关闭。</w:t>
      </w:r>
    </w:p>
    <w:p>
      <w:pPr>
        <w:pStyle w:val="456"/>
        <w:rPr>
          <w:rFonts w:cs="Times New Roman"/>
        </w:rPr>
      </w:pPr>
      <w:bookmarkStart w:id="188" w:name="_Toc75879973"/>
      <w:r>
        <w:rPr>
          <w:rFonts w:hint="eastAsia" w:hAnsi="Times New Roman" w:eastAsia="黑体" w:cs="Times New Roman"/>
          <w:b w:val="0"/>
          <w:bCs/>
          <w:kern w:val="2"/>
          <w:sz w:val="32"/>
          <w:szCs w:val="32"/>
        </w:rPr>
        <w:t>控制、监测和安全系统</w:t>
      </w:r>
      <w:bookmarkEnd w:id="153"/>
      <w:bookmarkEnd w:id="154"/>
      <w:bookmarkEnd w:id="155"/>
      <w:bookmarkEnd w:id="156"/>
      <w:bookmarkEnd w:id="188"/>
    </w:p>
    <w:p>
      <w:pPr>
        <w:pStyle w:val="457"/>
      </w:pPr>
      <w:bookmarkStart w:id="189" w:name="_Toc75879974"/>
      <w:r>
        <w:rPr>
          <w:rFonts w:hint="eastAsia"/>
        </w:rPr>
        <w:t>一般规定</w:t>
      </w:r>
      <w:bookmarkEnd w:id="189"/>
    </w:p>
    <w:p>
      <w:pPr>
        <w:pStyle w:val="458"/>
        <w:spacing w:before="312"/>
        <w:ind w:firstLine="442"/>
        <w:rPr>
          <w:rFonts w:hAnsi="Times New Roman"/>
        </w:rPr>
      </w:pPr>
      <w:r>
        <w:rPr>
          <w:rFonts w:hint="eastAsia" w:hAnsi="Times New Roman" w:eastAsiaTheme="minorEastAsia"/>
          <w:b/>
          <w:kern w:val="2"/>
          <w:szCs w:val="24"/>
        </w:rPr>
        <w:t>一般要求</w:t>
      </w:r>
    </w:p>
    <w:p>
      <w:pPr>
        <w:pStyle w:val="466"/>
      </w:pPr>
      <w:r>
        <w:rPr>
          <w:rFonts w:hint="eastAsia"/>
        </w:rPr>
        <w:t>应设置合适的仪表设备，能够就地或远程对重要参数进行读数，以确保对整个气体燃料设备，包括加注的安全管理。</w:t>
      </w:r>
    </w:p>
    <w:p>
      <w:pPr>
        <w:pStyle w:val="466"/>
      </w:pPr>
      <w:r>
        <w:rPr>
          <w:rFonts w:hint="eastAsia"/>
        </w:rPr>
        <w:t>安全系统应独立于控制和监测系统，或满足公认标准</w:t>
      </w:r>
      <w:r>
        <w:rPr>
          <w:rStyle w:val="46"/>
        </w:rPr>
        <w:footnoteReference w:id="8"/>
      </w:r>
      <w:r>
        <w:rPr>
          <w:rFonts w:hint="eastAsia"/>
        </w:rPr>
        <w:t>中规定的性能要求，或达到同等的安全水平。</w:t>
      </w:r>
    </w:p>
    <w:p>
      <w:pPr>
        <w:pStyle w:val="466"/>
      </w:pPr>
      <w:r>
        <w:rPr>
          <w:rFonts w:hint="eastAsia"/>
        </w:rPr>
        <w:t>应设有就地读数的总管压力指示器，以指示船舶加注总管截止阀和软管通岸接头之间的压力。</w:t>
      </w:r>
    </w:p>
    <w:p>
      <w:pPr>
        <w:pStyle w:val="466"/>
      </w:pPr>
      <w:r>
        <w:rPr>
          <w:rFonts w:hint="eastAsia"/>
        </w:rPr>
        <w:t>每个燃料泵或压缩机排放管路上和每个液体和蒸气燃料总管上，应至少各安装1个就地显示的压力表。</w:t>
      </w:r>
    </w:p>
    <w:p>
      <w:pPr>
        <w:pStyle w:val="466"/>
      </w:pPr>
      <w:r>
        <w:rPr>
          <w:rFonts w:hint="eastAsia"/>
        </w:rPr>
        <w:t>LNG燃料罐处所污水阱应设有温度和液位的传感器。当液位高时发出报警，并在温度低时自动切断燃料罐主阀。</w:t>
      </w:r>
    </w:p>
    <w:p>
      <w:pPr>
        <w:pStyle w:val="457"/>
      </w:pPr>
      <w:bookmarkStart w:id="190" w:name="_Toc75879975"/>
      <w:r>
        <w:rPr>
          <w:rFonts w:hint="eastAsia"/>
        </w:rPr>
        <w:t>监测与控制</w:t>
      </w:r>
      <w:bookmarkEnd w:id="190"/>
    </w:p>
    <w:p>
      <w:pPr>
        <w:pStyle w:val="458"/>
        <w:spacing w:before="312"/>
        <w:ind w:firstLine="442"/>
        <w:rPr>
          <w:rFonts w:hAnsi="Times New Roman"/>
        </w:rPr>
      </w:pPr>
      <w:bookmarkStart w:id="191" w:name="_Ref65848309"/>
      <w:r>
        <w:rPr>
          <w:rFonts w:hint="eastAsia" w:hAnsi="Times New Roman" w:eastAsiaTheme="minorEastAsia"/>
          <w:b/>
          <w:kern w:val="2"/>
          <w:szCs w:val="24"/>
        </w:rPr>
        <w:t>储氢燃料罐的监控</w:t>
      </w:r>
      <w:bookmarkEnd w:id="191"/>
    </w:p>
    <w:p>
      <w:pPr>
        <w:pStyle w:val="466"/>
      </w:pPr>
      <w:bookmarkStart w:id="192" w:name="_Ref70579950"/>
      <w:r>
        <w:rPr>
          <w:rFonts w:hint="eastAsia"/>
        </w:rPr>
        <w:t>每一燃料罐应在就地设置压力表，压力表上应清晰标明燃料罐允许的最高和最低压力，在遥控位置（如驾驶室、机舱控制室等）应设置压力显示。此外，应在有人值班处所设置高压和低压报警，并在达到设定压力之前发出报警。</w:t>
      </w:r>
      <w:bookmarkEnd w:id="192"/>
    </w:p>
    <w:p>
      <w:pPr>
        <w:pStyle w:val="466"/>
      </w:pPr>
      <w:r>
        <w:rPr>
          <w:rFonts w:hint="eastAsia"/>
        </w:rPr>
        <w:t>储氢压力容器的监控：</w:t>
      </w:r>
    </w:p>
    <w:p>
      <w:pPr>
        <w:pStyle w:val="460"/>
      </w:pPr>
      <w:r>
        <w:rPr>
          <w:rFonts w:hint="eastAsia"/>
        </w:rPr>
        <w:t>储氢压力容器应设有反映罐内温度的传感器；</w:t>
      </w:r>
    </w:p>
    <w:p>
      <w:pPr>
        <w:pStyle w:val="460"/>
      </w:pPr>
      <w:bookmarkStart w:id="193" w:name="_Ref65762778"/>
      <w:bookmarkStart w:id="194" w:name="_Ref65762894"/>
      <w:r>
        <w:rPr>
          <w:rFonts w:hint="eastAsia"/>
        </w:rPr>
        <w:t>储氢压力容器应设有压力传感器，当容器内部压力低于安全所必须的最低压力要求时，应及时切断燃料的输出。</w:t>
      </w:r>
      <w:bookmarkEnd w:id="193"/>
      <w:r>
        <w:rPr>
          <w:rFonts w:hint="eastAsia"/>
        </w:rPr>
        <w:t>如压力传感器的数据可在就地进行压力显示并能清晰标明燃料罐允许的最高和最低压力，则可替代本节</w:t>
      </w:r>
      <w:r>
        <w:fldChar w:fldCharType="begin"/>
      </w:r>
      <w:r>
        <w:rPr>
          <w:rFonts w:hint="eastAsia"/>
        </w:rPr>
        <w:instrText xml:space="preserve">REF _Ref70579950 \r \h</w:instrText>
      </w:r>
      <w:r>
        <w:fldChar w:fldCharType="separate"/>
      </w:r>
      <w:r>
        <w:t>9.2.1.1</w:t>
      </w:r>
      <w:r>
        <w:fldChar w:fldCharType="end"/>
      </w:r>
      <w:r>
        <w:rPr>
          <w:rFonts w:hint="eastAsia"/>
        </w:rPr>
        <w:t>要求的压力表。</w:t>
      </w:r>
      <w:bookmarkEnd w:id="194"/>
    </w:p>
    <w:p>
      <w:pPr>
        <w:pStyle w:val="458"/>
        <w:spacing w:before="312"/>
        <w:ind w:firstLine="442"/>
        <w:rPr>
          <w:rFonts w:hAnsi="Times New Roman"/>
        </w:rPr>
      </w:pPr>
      <w:r>
        <w:rPr>
          <w:rFonts w:hint="eastAsia" w:hAnsi="Times New Roman" w:eastAsiaTheme="minorEastAsia"/>
          <w:b/>
          <w:kern w:val="2"/>
          <w:szCs w:val="24"/>
        </w:rPr>
        <w:t>燃料供应系统的监控</w:t>
      </w:r>
    </w:p>
    <w:p>
      <w:pPr>
        <w:pStyle w:val="466"/>
      </w:pPr>
      <w:bookmarkStart w:id="195" w:name="_Ref65762880"/>
      <w:r>
        <w:rPr>
          <w:rFonts w:hint="eastAsia"/>
        </w:rPr>
        <w:t>燃料供应系统应设有过压保护装置，在压力过高时发出声光报警。</w:t>
      </w:r>
      <w:bookmarkEnd w:id="195"/>
    </w:p>
    <w:p>
      <w:pPr>
        <w:pStyle w:val="466"/>
      </w:pPr>
      <w:r>
        <w:rPr>
          <w:rFonts w:hint="eastAsia"/>
        </w:rPr>
        <w:t>应监测燃料气体纯度，当超出了限定值时应发出声光报警。</w:t>
      </w:r>
    </w:p>
    <w:p>
      <w:pPr>
        <w:pStyle w:val="466"/>
      </w:pPr>
      <w:r>
        <w:rPr>
          <w:rFonts w:hint="eastAsia"/>
        </w:rPr>
        <w:t>燃料供应系统相关设备应能监控以下项目，并在超出限定值时发出听觉和视觉报警：</w:t>
      </w:r>
    </w:p>
    <w:p>
      <w:pPr>
        <w:pStyle w:val="460"/>
      </w:pPr>
      <w:r>
        <w:rPr>
          <w:rFonts w:hint="eastAsia"/>
        </w:rPr>
        <w:t>燃料热交换器出口高温；</w:t>
      </w:r>
    </w:p>
    <w:p>
      <w:pPr>
        <w:pStyle w:val="460"/>
      </w:pPr>
      <w:r>
        <w:rPr>
          <w:rFonts w:hint="eastAsia"/>
        </w:rPr>
        <w:t>燃料压缩机出口高温；</w:t>
      </w:r>
    </w:p>
    <w:p>
      <w:pPr>
        <w:pStyle w:val="460"/>
      </w:pPr>
      <w:r>
        <w:rPr>
          <w:rFonts w:hint="eastAsia"/>
        </w:rPr>
        <w:t>燃料压缩机进口低压；</w:t>
      </w:r>
    </w:p>
    <w:p>
      <w:pPr>
        <w:pStyle w:val="460"/>
      </w:pPr>
      <w:r>
        <w:rPr>
          <w:rFonts w:hint="eastAsia"/>
        </w:rPr>
        <w:t>燃料压缩机出口高压和低压；</w:t>
      </w:r>
    </w:p>
    <w:p>
      <w:pPr>
        <w:pStyle w:val="460"/>
      </w:pPr>
      <w:r>
        <w:rPr>
          <w:rFonts w:hint="eastAsia"/>
        </w:rPr>
        <w:t>压缩机滑油低压和高温；</w:t>
      </w:r>
    </w:p>
    <w:p>
      <w:pPr>
        <w:pStyle w:val="460"/>
      </w:pPr>
      <w:r>
        <w:rPr>
          <w:rFonts w:hint="eastAsia"/>
        </w:rPr>
        <w:t>燃料总阀非正常关闭。</w:t>
      </w:r>
    </w:p>
    <w:p>
      <w:pPr>
        <w:pStyle w:val="458"/>
        <w:spacing w:before="312"/>
        <w:ind w:firstLine="442"/>
        <w:rPr>
          <w:rFonts w:hAnsi="Times New Roman"/>
        </w:rPr>
      </w:pPr>
      <w:r>
        <w:rPr>
          <w:rFonts w:hint="eastAsia" w:hAnsi="Times New Roman" w:eastAsiaTheme="minorEastAsia"/>
          <w:b/>
          <w:kern w:val="2"/>
          <w:szCs w:val="24"/>
        </w:rPr>
        <w:t>重整装置的监控</w:t>
      </w:r>
    </w:p>
    <w:p>
      <w:pPr>
        <w:pStyle w:val="466"/>
      </w:pPr>
      <w:r>
        <w:rPr>
          <w:rFonts w:hint="eastAsia"/>
        </w:rPr>
        <w:t>应对重整装置的内部工作状态进行监控，如温度、压力等。</w:t>
      </w:r>
    </w:p>
    <w:p>
      <w:pPr>
        <w:pStyle w:val="458"/>
        <w:spacing w:before="312"/>
        <w:ind w:firstLine="442"/>
        <w:rPr>
          <w:rFonts w:hAnsi="Times New Roman"/>
        </w:rPr>
      </w:pPr>
      <w:r>
        <w:rPr>
          <w:rFonts w:hint="eastAsia" w:hAnsi="Times New Roman" w:eastAsiaTheme="minorEastAsia"/>
          <w:b/>
          <w:kern w:val="2"/>
          <w:szCs w:val="24"/>
        </w:rPr>
        <w:t>氢燃料电池发电系统的监控</w:t>
      </w:r>
    </w:p>
    <w:p>
      <w:pPr>
        <w:pStyle w:val="466"/>
      </w:pPr>
      <w:r>
        <w:rPr>
          <w:rFonts w:hint="eastAsia"/>
        </w:rPr>
        <w:t>氢燃料电池发电系统应进行必要的监测，以避免其安全性受到损失或降低。作为主电源的氢燃料电池还应监测影响其可用性和寿命的项目。并同整个装置的冗余性一并进行考虑。</w:t>
      </w:r>
    </w:p>
    <w:p>
      <w:pPr>
        <w:pStyle w:val="466"/>
      </w:pPr>
      <w:r>
        <w:rPr>
          <w:rFonts w:hint="eastAsia"/>
        </w:rPr>
        <w:t>氢燃料电池内部如存在化学反应，如内部重整系统，应对温度、压力和电压等进行监测。</w:t>
      </w:r>
    </w:p>
    <w:p>
      <w:pPr>
        <w:pStyle w:val="466"/>
      </w:pPr>
      <w:r>
        <w:rPr>
          <w:rFonts w:hint="eastAsia"/>
        </w:rPr>
        <w:t>应根据氢燃料电池的工作过程确定内部各参数的限值，如温度、压力、电压等。当各参数实际值超过限值时，应触发安全系统以实现对氢燃料电池发电系统的保护。</w:t>
      </w:r>
    </w:p>
    <w:p>
      <w:pPr>
        <w:pStyle w:val="458"/>
        <w:spacing w:before="312"/>
        <w:ind w:firstLine="442"/>
        <w:rPr>
          <w:rFonts w:hAnsi="Times New Roman"/>
        </w:rPr>
      </w:pPr>
      <w:r>
        <w:rPr>
          <w:rFonts w:hint="eastAsia" w:hAnsi="Times New Roman" w:eastAsiaTheme="minorEastAsia"/>
          <w:b/>
          <w:kern w:val="2"/>
          <w:szCs w:val="24"/>
        </w:rPr>
        <w:t>液体燃料监测</w:t>
      </w:r>
    </w:p>
    <w:p>
      <w:pPr>
        <w:pStyle w:val="466"/>
      </w:pPr>
      <w:bookmarkStart w:id="196" w:name="_Ref60820281"/>
      <w:r>
        <w:rPr>
          <w:rFonts w:hint="eastAsia"/>
        </w:rPr>
        <w:t>对存在液体燃料泄漏可能的处所应提供快速探测液体燃料的装置。</w:t>
      </w:r>
      <w:bookmarkEnd w:id="196"/>
    </w:p>
    <w:p>
      <w:pPr>
        <w:pStyle w:val="458"/>
        <w:spacing w:before="312"/>
        <w:ind w:firstLine="442"/>
        <w:rPr>
          <w:rFonts w:hAnsi="Times New Roman"/>
        </w:rPr>
      </w:pPr>
      <w:bookmarkStart w:id="197" w:name="_Ref63676558"/>
      <w:r>
        <w:rPr>
          <w:rFonts w:hint="eastAsia" w:hAnsi="Times New Roman" w:eastAsiaTheme="minorEastAsia"/>
          <w:b/>
          <w:kern w:val="2"/>
          <w:szCs w:val="24"/>
        </w:rPr>
        <w:t>通风监测</w:t>
      </w:r>
      <w:bookmarkEnd w:id="197"/>
    </w:p>
    <w:p>
      <w:pPr>
        <w:pStyle w:val="466"/>
      </w:pPr>
      <w:bookmarkStart w:id="198" w:name="_Ref65850689"/>
      <w:r>
        <w:rPr>
          <w:rFonts w:hint="eastAsia"/>
        </w:rPr>
        <w:t>所要求的通风能力发生任何损失时，应在驾驶室或连续有人值班的集控室或船舶安全中心发出声光报警。</w:t>
      </w:r>
      <w:bookmarkEnd w:id="198"/>
    </w:p>
    <w:p>
      <w:pPr>
        <w:pStyle w:val="466"/>
      </w:pPr>
      <w:r>
        <w:rPr>
          <w:rFonts w:hint="eastAsia"/>
        </w:rPr>
        <w:t>确认通风系统运行时具备本节</w:t>
      </w:r>
      <w:r>
        <w:fldChar w:fldCharType="begin"/>
      </w:r>
      <w:r>
        <w:rPr>
          <w:rFonts w:hint="eastAsia"/>
        </w:rPr>
        <w:instrText xml:space="preserve">REF _Ref65850689 \r \h</w:instrText>
      </w:r>
      <w:r>
        <w:fldChar w:fldCharType="separate"/>
      </w:r>
      <w:r>
        <w:t>9.2.6.1</w:t>
      </w:r>
      <w:r>
        <w:fldChar w:fldCharType="end"/>
      </w:r>
      <w:r>
        <w:rPr>
          <w:rFonts w:hint="eastAsia"/>
        </w:rPr>
        <w:t>中</w:t>
      </w:r>
      <w:r>
        <w:rPr>
          <w:rFonts w:ascii="宋体" w:hAnsi="宋体" w:eastAsia="宋体" w:cs="宋体"/>
          <w:b w:val="0"/>
          <w:kern w:val="0"/>
          <w:szCs w:val="21"/>
        </w:rPr>
        <w:t>“</w:t>
      </w:r>
      <w:r>
        <w:rPr>
          <w:rFonts w:hint="eastAsia" w:ascii="宋体" w:hAnsi="宋体" w:eastAsia="宋体" w:cs="宋体"/>
          <w:b w:val="0"/>
          <w:kern w:val="0"/>
          <w:szCs w:val="21"/>
        </w:rPr>
        <w:t>所要求的通风能力</w:t>
      </w:r>
      <w:r>
        <w:rPr>
          <w:rFonts w:ascii="宋体" w:hAnsi="宋体" w:eastAsia="宋体" w:cs="宋体"/>
          <w:b w:val="0"/>
          <w:kern w:val="0"/>
          <w:szCs w:val="21"/>
        </w:rPr>
        <w:t>”</w:t>
      </w:r>
      <w:r>
        <w:rPr>
          <w:rFonts w:hint="eastAsia"/>
        </w:rPr>
        <w:t>的可接受方法，包括但不限于下列方法：</w:t>
      </w:r>
    </w:p>
    <w:p>
      <w:pPr>
        <w:pStyle w:val="460"/>
      </w:pPr>
      <w:r>
        <w:rPr>
          <w:rFonts w:hint="eastAsia"/>
        </w:rPr>
        <w:t>监测通风电动机或风扇运行并结合负压指示；或</w:t>
      </w:r>
    </w:p>
    <w:p>
      <w:pPr>
        <w:pStyle w:val="460"/>
      </w:pPr>
      <w:r>
        <w:rPr>
          <w:rFonts w:hint="eastAsia"/>
        </w:rPr>
        <w:t>监测通风电动机或风扇运行并结合通风流量指示；或</w:t>
      </w:r>
    </w:p>
    <w:p>
      <w:pPr>
        <w:pStyle w:val="460"/>
      </w:pPr>
      <w:r>
        <w:rPr>
          <w:rFonts w:hint="eastAsia"/>
        </w:rPr>
        <w:t>监测通风流速以表示达到所要求的空气流速。</w:t>
      </w:r>
    </w:p>
    <w:p>
      <w:pPr>
        <w:pStyle w:val="458"/>
        <w:spacing w:before="312"/>
        <w:ind w:firstLine="442"/>
        <w:rPr>
          <w:rFonts w:hAnsi="Times New Roman"/>
        </w:rPr>
      </w:pPr>
      <w:r>
        <w:rPr>
          <w:rFonts w:hint="eastAsia" w:hAnsi="Times New Roman" w:eastAsiaTheme="minorEastAsia"/>
          <w:b/>
          <w:kern w:val="2"/>
          <w:szCs w:val="24"/>
        </w:rPr>
        <w:t>污水井</w:t>
      </w:r>
    </w:p>
    <w:p>
      <w:pPr>
        <w:pStyle w:val="466"/>
      </w:pPr>
      <w:bookmarkStart w:id="199" w:name="_Ref63676476"/>
      <w:r>
        <w:rPr>
          <w:rFonts w:hint="eastAsia"/>
        </w:rPr>
        <w:t>燃料罐（接头处所）和燃料电池处所的污水井（如有时）应设置液位传感器。</w:t>
      </w:r>
      <w:bookmarkEnd w:id="199"/>
    </w:p>
    <w:p>
      <w:pPr>
        <w:pStyle w:val="457"/>
      </w:pPr>
      <w:bookmarkStart w:id="200" w:name="_Ref66971538"/>
      <w:bookmarkStart w:id="201" w:name="_Toc75879976"/>
      <w:r>
        <w:rPr>
          <w:rFonts w:hint="eastAsia"/>
        </w:rPr>
        <w:t>气体探测</w:t>
      </w:r>
      <w:bookmarkEnd w:id="200"/>
      <w:bookmarkEnd w:id="201"/>
    </w:p>
    <w:p>
      <w:pPr>
        <w:pStyle w:val="458"/>
        <w:spacing w:before="312"/>
        <w:ind w:firstLine="442"/>
        <w:rPr>
          <w:rFonts w:hAnsi="Times New Roman"/>
        </w:rPr>
      </w:pPr>
      <w:r>
        <w:rPr>
          <w:rFonts w:hint="eastAsia" w:hAnsi="Times New Roman" w:eastAsiaTheme="minorEastAsia"/>
          <w:b/>
          <w:kern w:val="2"/>
          <w:szCs w:val="24"/>
        </w:rPr>
        <w:t>一般要求</w:t>
      </w:r>
    </w:p>
    <w:p>
      <w:pPr>
        <w:pStyle w:val="466"/>
      </w:pPr>
      <w:r>
        <w:rPr>
          <w:rFonts w:hint="eastAsia"/>
        </w:rPr>
        <w:t>对一次燃料可能发生的泄漏应设置直接且快速的监测措施。</w:t>
      </w:r>
    </w:p>
    <w:p>
      <w:pPr>
        <w:pStyle w:val="458"/>
        <w:spacing w:before="312"/>
        <w:ind w:firstLine="442"/>
        <w:rPr>
          <w:rFonts w:hAnsi="Times New Roman"/>
        </w:rPr>
      </w:pPr>
      <w:r>
        <w:rPr>
          <w:rFonts w:hint="eastAsia" w:hAnsi="Times New Roman" w:eastAsiaTheme="minorEastAsia"/>
          <w:b/>
          <w:kern w:val="2"/>
          <w:szCs w:val="24"/>
        </w:rPr>
        <w:t>对气体探测的要求</w:t>
      </w:r>
    </w:p>
    <w:p>
      <w:pPr>
        <w:pStyle w:val="466"/>
      </w:pPr>
      <w:bookmarkStart w:id="202" w:name="_Ref450054402"/>
      <w:r>
        <w:rPr>
          <w:rFonts w:hint="eastAsia"/>
        </w:rPr>
        <w:t>在下述位置</w:t>
      </w:r>
      <w:r>
        <w:t>应安装</w:t>
      </w:r>
      <w:r>
        <w:rPr>
          <w:rFonts w:hint="eastAsia"/>
        </w:rPr>
        <w:t>固定式气体探测器：</w:t>
      </w:r>
      <w:bookmarkEnd w:id="202"/>
    </w:p>
    <w:p>
      <w:pPr>
        <w:pStyle w:val="460"/>
      </w:pPr>
      <w:r>
        <w:rPr>
          <w:rFonts w:hint="eastAsia"/>
        </w:rPr>
        <w:t>燃料罐接头处所内；</w:t>
      </w:r>
    </w:p>
    <w:p>
      <w:pPr>
        <w:pStyle w:val="460"/>
      </w:pPr>
      <w:r>
        <w:rPr>
          <w:rFonts w:hint="eastAsia"/>
        </w:rPr>
        <w:t>双壁管内外层管</w:t>
      </w:r>
      <w:r>
        <w:t>之间</w:t>
      </w:r>
      <w:r>
        <w:rPr>
          <w:rFonts w:hint="eastAsia"/>
        </w:rPr>
        <w:t>；</w:t>
      </w:r>
    </w:p>
    <w:p>
      <w:pPr>
        <w:pStyle w:val="460"/>
      </w:pPr>
      <w:r>
        <w:rPr>
          <w:rFonts w:hint="eastAsia"/>
        </w:rPr>
        <w:t>含有气体燃料管路、气体设备</w:t>
      </w:r>
      <w:r>
        <w:t>的</w:t>
      </w:r>
      <w:r>
        <w:rPr>
          <w:rFonts w:hint="eastAsia"/>
        </w:rPr>
        <w:t>机器处所或燃料电池处所内；</w:t>
      </w:r>
    </w:p>
    <w:p>
      <w:pPr>
        <w:pStyle w:val="460"/>
      </w:pPr>
      <w:r>
        <w:rPr>
          <w:rFonts w:hint="eastAsia"/>
        </w:rPr>
        <w:t>压缩机室和燃料准备间内；</w:t>
      </w:r>
    </w:p>
    <w:p>
      <w:pPr>
        <w:pStyle w:val="460"/>
      </w:pPr>
      <w:r>
        <w:rPr>
          <w:rFonts w:hint="eastAsia"/>
        </w:rPr>
        <w:t>其它含有燃料管路或</w:t>
      </w:r>
      <w:r>
        <w:t>燃料</w:t>
      </w:r>
      <w:r>
        <w:rPr>
          <w:rFonts w:hint="eastAsia"/>
        </w:rPr>
        <w:t>设备，但未设置</w:t>
      </w:r>
      <w:r>
        <w:t>双壁管</w:t>
      </w:r>
      <w:r>
        <w:rPr>
          <w:rFonts w:hint="eastAsia"/>
        </w:rPr>
        <w:t>的围蔽处所内；</w:t>
      </w:r>
    </w:p>
    <w:p>
      <w:pPr>
        <w:pStyle w:val="460"/>
      </w:pPr>
      <w:r>
        <w:rPr>
          <w:rFonts w:hint="eastAsia"/>
        </w:rPr>
        <w:t>其它可能产生气体积聚的围蔽或半围蔽处所内，包含屏壁间处所和除C型LNG独立燃料舱以外独立燃料舱的燃料舱处所；</w:t>
      </w:r>
    </w:p>
    <w:p>
      <w:pPr>
        <w:pStyle w:val="460"/>
      </w:pPr>
      <w:r>
        <w:rPr>
          <w:rFonts w:hint="eastAsia"/>
        </w:rPr>
        <w:t>空气闸内；</w:t>
      </w:r>
    </w:p>
    <w:p>
      <w:pPr>
        <w:pStyle w:val="460"/>
      </w:pPr>
      <w:r>
        <w:rPr>
          <w:rFonts w:hint="eastAsia"/>
        </w:rPr>
        <w:t>加热回路膨胀柜；</w:t>
      </w:r>
    </w:p>
    <w:p>
      <w:pPr>
        <w:pStyle w:val="460"/>
      </w:pPr>
      <w:r>
        <w:rPr>
          <w:rFonts w:hint="eastAsia"/>
        </w:rPr>
        <w:t>与气体燃料系统相关的电动机处所内；</w:t>
      </w:r>
    </w:p>
    <w:p>
      <w:pPr>
        <w:pStyle w:val="460"/>
      </w:pPr>
      <w:r>
        <w:rPr>
          <w:rFonts w:hint="eastAsia"/>
        </w:rPr>
        <w:t>围蔽或半围蔽加注站；</w:t>
      </w:r>
    </w:p>
    <w:p>
      <w:pPr>
        <w:pStyle w:val="460"/>
      </w:pPr>
      <w:r>
        <w:rPr>
          <w:rFonts w:hint="eastAsia"/>
        </w:rPr>
        <w:t>气体阀件单元处所（气体阀件单元处所与通风导管连通且气体阀件单元处所内部空间不大于2m</w:t>
      </w:r>
      <w:r>
        <w:rPr>
          <w:rFonts w:hint="eastAsia"/>
          <w:vertAlign w:val="superscript"/>
        </w:rPr>
        <w:t>3</w:t>
      </w:r>
      <w:r>
        <w:rPr>
          <w:rFonts w:hint="eastAsia"/>
        </w:rPr>
        <w:t>时，气体阀件单元处所可视为通风导管的一部分）；</w:t>
      </w:r>
    </w:p>
    <w:p>
      <w:pPr>
        <w:pStyle w:val="460"/>
      </w:pPr>
      <w:r>
        <w:rPr>
          <w:rFonts w:hint="eastAsia"/>
        </w:rPr>
        <w:t>经风险分析</w:t>
      </w:r>
      <w:r>
        <w:t>后，</w:t>
      </w:r>
      <w:r>
        <w:rPr>
          <w:rFonts w:hint="eastAsia"/>
        </w:rPr>
        <w:t>可能存在可燃气体的起居处所和机器处所的通风进口。</w:t>
      </w:r>
    </w:p>
    <w:p>
      <w:pPr>
        <w:pStyle w:val="466"/>
      </w:pPr>
      <w:bookmarkStart w:id="203" w:name="_Ref60820035"/>
      <w:r>
        <w:rPr>
          <w:rFonts w:hint="eastAsia"/>
        </w:rPr>
        <w:t>燃料电池处所和氢燃料电池内部，以及燃料罐处所、双壁管内外层管之间、包含燃料管系或其他燃料设备的围闭处所、第3章</w:t>
      </w:r>
      <w:r>
        <w:fldChar w:fldCharType="begin"/>
      </w:r>
      <w:r>
        <w:rPr>
          <w:rFonts w:hint="eastAsia"/>
        </w:rPr>
        <w:instrText xml:space="preserve">REF _Ref68188197 \r \h</w:instrText>
      </w:r>
      <w:r>
        <w:fldChar w:fldCharType="separate"/>
      </w:r>
      <w:r>
        <w:t xml:space="preserve">3.1.2.5 </w:t>
      </w:r>
      <w:r>
        <w:fldChar w:fldCharType="end"/>
      </w:r>
      <w:r>
        <w:rPr>
          <w:rFonts w:hint="eastAsia"/>
        </w:rPr>
        <w:t>中氢燃料电池发电系统的辅助系统介质出口、空气闸（如有时）以及其他可能积聚氢燃料的围蔽处所均应设置氢气探测器。</w:t>
      </w:r>
      <w:bookmarkEnd w:id="203"/>
    </w:p>
    <w:p>
      <w:pPr>
        <w:pStyle w:val="466"/>
      </w:pPr>
      <w:r>
        <w:rPr>
          <w:rFonts w:hint="eastAsia"/>
        </w:rPr>
        <w:t>气体探测器的布置应考虑舱室大小、设备布置和通风等因素，气体探测器宜安装在气体/蒸汽可能积聚的位置和/或通风出口。应采用气体扩散分析或物理烟雾测试来确认最佳的布置位置。</w:t>
      </w:r>
    </w:p>
    <w:p>
      <w:pPr>
        <w:pStyle w:val="466"/>
      </w:pPr>
      <w:r>
        <w:rPr>
          <w:rFonts w:hint="eastAsia"/>
        </w:rPr>
        <w:t>可燃气体探测应连续进行。</w:t>
      </w:r>
    </w:p>
    <w:p>
      <w:pPr>
        <w:pStyle w:val="466"/>
      </w:pPr>
      <w:r>
        <w:rPr>
          <w:rFonts w:hint="eastAsia"/>
        </w:rPr>
        <w:t>基于冗余的考虑，气体探测器应为两个互相靠近且独立的探测器。如探测器具备自检功能，则允许使用一个探测器，并应备有备件以便及时更换。</w:t>
      </w:r>
    </w:p>
    <w:p>
      <w:pPr>
        <w:pStyle w:val="466"/>
      </w:pPr>
      <w:r>
        <w:rPr>
          <w:rFonts w:hint="eastAsia"/>
        </w:rPr>
        <w:t>气体探测器应按照IEC60079-29-1《爆炸气体-气体探测器-易燃气体探测器的性能要求》进行设计和试验。</w:t>
      </w:r>
    </w:p>
    <w:p>
      <w:pPr>
        <w:pStyle w:val="457"/>
      </w:pPr>
      <w:bookmarkStart w:id="204" w:name="_Ref62741947"/>
      <w:bookmarkStart w:id="205" w:name="_Toc75879977"/>
      <w:r>
        <w:rPr>
          <w:rFonts w:hint="eastAsia"/>
        </w:rPr>
        <w:t>监测、控制和安全系统功能</w:t>
      </w:r>
      <w:bookmarkEnd w:id="204"/>
      <w:bookmarkEnd w:id="205"/>
    </w:p>
    <w:p>
      <w:pPr>
        <w:pStyle w:val="458"/>
        <w:spacing w:before="312"/>
        <w:ind w:firstLine="442"/>
        <w:rPr>
          <w:rFonts w:hAnsi="Times New Roman"/>
        </w:rPr>
      </w:pPr>
      <w:bookmarkStart w:id="206" w:name="_Ref59981461"/>
      <w:r>
        <w:rPr>
          <w:rFonts w:hint="eastAsia" w:hAnsi="Times New Roman" w:eastAsiaTheme="minorEastAsia"/>
          <w:b/>
          <w:kern w:val="2"/>
          <w:szCs w:val="24"/>
        </w:rPr>
        <w:t>一般要求</w:t>
      </w:r>
      <w:bookmarkEnd w:id="206"/>
    </w:p>
    <w:p>
      <w:pPr>
        <w:pStyle w:val="466"/>
      </w:pPr>
      <w:bookmarkStart w:id="207" w:name="_Ref63325348"/>
      <w:r>
        <w:rPr>
          <w:rFonts w:hint="eastAsia"/>
        </w:rPr>
        <w:t>燃料供应系统应提供能进行手动遥控紧急切断的装置，该装置应采用已作适当标记其用途，且能防止误触碰的手动按钮，并在下述位置进行布置（如适用）：</w:t>
      </w:r>
      <w:bookmarkEnd w:id="207"/>
    </w:p>
    <w:p>
      <w:pPr>
        <w:pStyle w:val="460"/>
      </w:pPr>
      <w:r>
        <w:rPr>
          <w:rFonts w:hint="eastAsia"/>
        </w:rPr>
        <w:t>驾驶室；</w:t>
      </w:r>
    </w:p>
    <w:p>
      <w:pPr>
        <w:pStyle w:val="460"/>
      </w:pPr>
      <w:r>
        <w:rPr>
          <w:rFonts w:hint="eastAsia"/>
        </w:rPr>
        <w:t>货物控制室；</w:t>
      </w:r>
    </w:p>
    <w:p>
      <w:pPr>
        <w:pStyle w:val="460"/>
      </w:pPr>
      <w:r>
        <w:rPr>
          <w:rFonts w:hint="eastAsia"/>
        </w:rPr>
        <w:t>船舶安全中心；</w:t>
      </w:r>
    </w:p>
    <w:p>
      <w:pPr>
        <w:pStyle w:val="460"/>
      </w:pPr>
      <w:r>
        <w:rPr>
          <w:rFonts w:hint="eastAsia"/>
        </w:rPr>
        <w:t>机舱集控室；</w:t>
      </w:r>
    </w:p>
    <w:p>
      <w:pPr>
        <w:pStyle w:val="460"/>
      </w:pPr>
      <w:r>
        <w:rPr>
          <w:rFonts w:hint="eastAsia"/>
        </w:rPr>
        <w:t>消防控制站；</w:t>
      </w:r>
    </w:p>
    <w:p>
      <w:pPr>
        <w:pStyle w:val="460"/>
      </w:pPr>
      <w:r>
        <w:rPr>
          <w:rFonts w:hint="eastAsia"/>
        </w:rPr>
        <w:t>燃料电池处所出口附近。</w:t>
      </w:r>
    </w:p>
    <w:p>
      <w:pPr>
        <w:pStyle w:val="466"/>
      </w:pPr>
      <w:r>
        <w:rPr>
          <w:rFonts w:hint="eastAsia"/>
        </w:rPr>
        <w:t>对于本章表</w:t>
      </w:r>
      <w:r>
        <w:fldChar w:fldCharType="begin"/>
      </w:r>
      <w:r>
        <w:instrText xml:space="preserve"> </w:instrText>
      </w:r>
      <w:r>
        <w:rPr>
          <w:rFonts w:hint="eastAsia"/>
        </w:rPr>
        <w:instrText xml:space="preserve">REF _Ref75877882 \r \h</w:instrText>
      </w:r>
      <w:r>
        <w:instrText xml:space="preserve"> </w:instrText>
      </w:r>
      <w:r>
        <w:fldChar w:fldCharType="separate"/>
      </w:r>
      <w:r>
        <w:t xml:space="preserve">9.4.1.11 </w:t>
      </w:r>
      <w:r>
        <w:fldChar w:fldCharType="end"/>
      </w:r>
      <w:r>
        <w:rPr>
          <w:rFonts w:hint="eastAsia"/>
        </w:rPr>
        <w:t>中的报警应布置在驾驶室或连续有人值班的集控室，如涉及燃料加注，其指示、报警和安全动作应布置在加注操作控制位置和</w:t>
      </w:r>
      <w:r>
        <w:t>/</w:t>
      </w:r>
      <w:r>
        <w:rPr>
          <w:rFonts w:hint="eastAsia"/>
        </w:rPr>
        <w:t>或其他安全位置。</w:t>
      </w:r>
    </w:p>
    <w:p>
      <w:pPr>
        <w:pStyle w:val="466"/>
      </w:pPr>
      <w:bookmarkStart w:id="208" w:name="_Ref60820069"/>
      <w:r>
        <w:rPr>
          <w:rFonts w:hint="eastAsia"/>
        </w:rPr>
        <w:t>监测到燃料电池处所内的一次燃料的泄漏，安全系统应能立即中断燃料供应，并切断燃料处所内部所有非合格防爆电气设备供电。</w:t>
      </w:r>
    </w:p>
    <w:p>
      <w:pPr>
        <w:pStyle w:val="466"/>
      </w:pPr>
      <w:bookmarkStart w:id="209" w:name="_Ref71901750"/>
      <w:r>
        <w:rPr>
          <w:rFonts w:hint="eastAsia"/>
        </w:rPr>
        <w:t>监测到气体/蒸气浓度高于20%LEL（氢气为25%LEL）时，安全系统应能进行报警。</w:t>
      </w:r>
      <w:bookmarkEnd w:id="208"/>
      <w:bookmarkEnd w:id="209"/>
    </w:p>
    <w:p>
      <w:pPr>
        <w:pStyle w:val="466"/>
      </w:pPr>
      <w:bookmarkStart w:id="210" w:name="_Ref60820115"/>
      <w:r>
        <w:rPr>
          <w:rFonts w:hint="eastAsia"/>
        </w:rPr>
        <w:t>两个探测器监测到气体/蒸气浓度超过40%LEL（氢气为50%LEL）时，安全系统应能关闭受影响的氢燃料电池发电系统，切断泄漏点所在燃料电池处所内所有非合格防爆电气设备供电，并自动关闭所有用于隔离泄漏点的阀门。向燃料电池处所供应液体或气体燃料的燃料系统的阀门也应自动关闭。</w:t>
      </w:r>
      <w:bookmarkEnd w:id="210"/>
    </w:p>
    <w:p>
      <w:pPr>
        <w:pStyle w:val="466"/>
      </w:pPr>
      <w:bookmarkStart w:id="211" w:name="_Ref74214746"/>
      <w:r>
        <w:rPr>
          <w:rFonts w:hint="eastAsia"/>
        </w:rPr>
        <w:t>监测到燃料电池处所液体燃料泄漏，安全系统应能立即中断燃料供应，并切断燃料电池处所所有非合格防爆电气设备供电。</w:t>
      </w:r>
      <w:bookmarkEnd w:id="211"/>
    </w:p>
    <w:p>
      <w:pPr>
        <w:pStyle w:val="466"/>
      </w:pPr>
      <w:r>
        <w:rPr>
          <w:rFonts w:hint="eastAsia"/>
        </w:rPr>
        <w:t>本节</w:t>
      </w:r>
      <w:r>
        <w:fldChar w:fldCharType="begin"/>
      </w:r>
      <w:r>
        <w:instrText xml:space="preserve"> REF _Ref60820115 \r \h </w:instrText>
      </w:r>
      <w:r>
        <w:fldChar w:fldCharType="separate"/>
      </w:r>
      <w:r>
        <w:t>9.4.1.5</w:t>
      </w:r>
      <w:r>
        <w:fldChar w:fldCharType="end"/>
      </w:r>
      <w:r>
        <w:rPr>
          <w:rFonts w:hint="eastAsia"/>
        </w:rPr>
        <w:t>和</w:t>
      </w:r>
      <w:r>
        <w:fldChar w:fldCharType="begin"/>
      </w:r>
      <w:r>
        <w:instrText xml:space="preserve"> REF _Ref74214746 \r \h </w:instrText>
      </w:r>
      <w:r>
        <w:fldChar w:fldCharType="separate"/>
      </w:r>
      <w:r>
        <w:t>9.4.1.6</w:t>
      </w:r>
      <w:r>
        <w:fldChar w:fldCharType="end"/>
      </w:r>
      <w:r>
        <w:rPr>
          <w:rFonts w:hint="eastAsia"/>
        </w:rPr>
        <w:t>中气体和燃料的泄漏故障为消除之前，安全系统不能重新开启泄漏点的燃料供应。</w:t>
      </w:r>
    </w:p>
    <w:p>
      <w:pPr>
        <w:pStyle w:val="466"/>
      </w:pPr>
      <w:r>
        <w:rPr>
          <w:rFonts w:hint="eastAsia"/>
        </w:rPr>
        <w:t>监测到燃料电池处所通风失效时，安全系统应能在一定的时间内自动停止氢燃料电池的运行。该过程应基于风险分析的基础，并考虑氢燃料电池的技术状态。</w:t>
      </w:r>
    </w:p>
    <w:p>
      <w:pPr>
        <w:pStyle w:val="466"/>
      </w:pPr>
      <w:r>
        <w:rPr>
          <w:rFonts w:hint="eastAsia"/>
        </w:rPr>
        <w:t>手动紧急切断按钮动作时，安全系统应能立即中断燃料供应，并切断受影响燃料供应设备所在舱室所有非合格防爆电气设备供电。</w:t>
      </w:r>
    </w:p>
    <w:p>
      <w:pPr>
        <w:pStyle w:val="466"/>
      </w:pPr>
      <w:r>
        <w:rPr>
          <w:rFonts w:hint="eastAsia"/>
        </w:rPr>
        <w:t>监测到污水井高位时，安全系统应能进行报警。</w:t>
      </w:r>
    </w:p>
    <w:p>
      <w:pPr>
        <w:pStyle w:val="466"/>
      </w:pPr>
      <w:bookmarkStart w:id="212" w:name="_Ref75877882"/>
      <w:r>
        <w:rPr>
          <w:rFonts w:hint="eastAsia"/>
        </w:rPr>
        <w:t>供气系统的安全功能应按照表</w:t>
      </w:r>
      <w:r>
        <w:fldChar w:fldCharType="begin"/>
      </w:r>
      <w:r>
        <w:instrText xml:space="preserve"> </w:instrText>
      </w:r>
      <w:r>
        <w:rPr>
          <w:rFonts w:hint="eastAsia"/>
        </w:rPr>
        <w:instrText xml:space="preserve">REF _Ref75877882 \r \h</w:instrText>
      </w:r>
      <w:r>
        <w:instrText xml:space="preserve"> </w:instrText>
      </w:r>
      <w:r>
        <w:fldChar w:fldCharType="separate"/>
      </w:r>
      <w:r>
        <w:t>9.4.1.11</w:t>
      </w:r>
      <w:r>
        <w:fldChar w:fldCharType="end"/>
      </w:r>
      <w:r>
        <w:rPr>
          <w:rFonts w:hint="eastAsia"/>
        </w:rPr>
        <w:t>进行设置。</w:t>
      </w:r>
      <w:bookmarkEnd w:id="212"/>
    </w:p>
    <w:p>
      <w:pPr>
        <w:pStyle w:val="12"/>
        <w:keepNext/>
        <w:jc w:val="center"/>
        <w:rPr>
          <w:rFonts w:ascii="Times New Roman" w:hAnsi="Times New Roman"/>
        </w:rPr>
      </w:pPr>
      <w:r>
        <w:rPr>
          <w:rFonts w:hint="eastAsia" w:ascii="Times New Roman" w:hAnsi="Times New Roman" w:eastAsia="MS Mincho"/>
          <w:b/>
          <w:bCs/>
          <w:kern w:val="0"/>
          <w:sz w:val="20"/>
          <w:szCs w:val="20"/>
          <w:lang w:val="en-GB" w:eastAsia="de-DE"/>
        </w:rPr>
        <w:t>表</w:t>
      </w:r>
      <w:r>
        <w:rPr>
          <w:rFonts w:ascii="Times New Roman" w:hAnsi="Times New Roman" w:eastAsia="MS Mincho"/>
          <w:b/>
          <w:bCs/>
          <w:kern w:val="0"/>
          <w:sz w:val="20"/>
          <w:szCs w:val="20"/>
          <w:lang w:val="en-GB" w:eastAsia="de-DE"/>
        </w:rPr>
        <w:fldChar w:fldCharType="begin"/>
      </w:r>
      <w:r>
        <w:rPr>
          <w:rFonts w:ascii="Times New Roman" w:hAnsi="Times New Roman" w:eastAsia="MS Mincho"/>
          <w:b/>
          <w:bCs/>
          <w:kern w:val="0"/>
          <w:sz w:val="20"/>
          <w:szCs w:val="20"/>
          <w:lang w:val="en-GB" w:eastAsia="de-DE"/>
        </w:rPr>
        <w:instrText xml:space="preserve"> REF _Ref75877882 \r \h </w:instrText>
      </w:r>
      <w:r>
        <w:rPr>
          <w:rFonts w:ascii="Times New Roman" w:hAnsi="Times New Roman" w:eastAsia="MS Mincho"/>
          <w:b/>
          <w:bCs/>
          <w:kern w:val="0"/>
          <w:sz w:val="20"/>
          <w:szCs w:val="20"/>
          <w:lang w:val="en-GB" w:eastAsia="de-DE"/>
        </w:rPr>
        <w:fldChar w:fldCharType="separate"/>
      </w:r>
      <w:r>
        <w:rPr>
          <w:rFonts w:ascii="Times New Roman" w:hAnsi="Times New Roman" w:eastAsia="MS Mincho"/>
          <w:b/>
          <w:bCs/>
          <w:kern w:val="0"/>
          <w:sz w:val="20"/>
          <w:szCs w:val="20"/>
          <w:lang w:val="en-GB" w:eastAsia="de-DE"/>
        </w:rPr>
        <w:t xml:space="preserve">9.4.1.11 </w:t>
      </w:r>
      <w:r>
        <w:rPr>
          <w:rFonts w:ascii="Times New Roman" w:hAnsi="Times New Roman" w:eastAsia="MS Mincho"/>
          <w:b/>
          <w:bCs/>
          <w:kern w:val="0"/>
          <w:sz w:val="20"/>
          <w:szCs w:val="20"/>
          <w:lang w:val="en-GB" w:eastAsia="de-DE"/>
        </w:rPr>
        <w:fldChar w:fldCharType="end"/>
      </w:r>
      <w:r>
        <w:rPr>
          <w:rFonts w:hint="eastAsia" w:ascii="Times New Roman" w:hAnsi="Times New Roman" w:eastAsiaTheme="minorEastAsia"/>
          <w:b/>
          <w:bCs/>
          <w:kern w:val="0"/>
          <w:sz w:val="20"/>
          <w:szCs w:val="20"/>
          <w:lang w:val="en-GB" w:eastAsia="zh-CN"/>
        </w:rPr>
        <w:t>供气系统的安全功能</w:t>
      </w:r>
    </w:p>
    <w:tbl>
      <w:tblPr>
        <w:tblStyle w:val="501"/>
        <w:tblW w:w="8979" w:type="dxa"/>
        <w:tblInd w:w="103" w:type="dxa"/>
        <w:tblLayout w:type="fixed"/>
        <w:tblCellMar>
          <w:top w:w="0" w:type="dxa"/>
          <w:left w:w="0" w:type="dxa"/>
          <w:bottom w:w="0" w:type="dxa"/>
          <w:right w:w="0" w:type="dxa"/>
        </w:tblCellMar>
      </w:tblPr>
      <w:tblGrid>
        <w:gridCol w:w="3525"/>
        <w:gridCol w:w="705"/>
        <w:gridCol w:w="1209"/>
        <w:gridCol w:w="1511"/>
        <w:gridCol w:w="2029"/>
      </w:tblGrid>
      <w:tr>
        <w:tblPrEx>
          <w:tblCellMar>
            <w:top w:w="0" w:type="dxa"/>
            <w:left w:w="0" w:type="dxa"/>
            <w:bottom w:w="0" w:type="dxa"/>
            <w:right w:w="0" w:type="dxa"/>
          </w:tblCellMar>
        </w:tblPrEx>
        <w:tc>
          <w:tcPr>
            <w:tcW w:w="352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Theme="minorHAnsi" w:hAnsiTheme="minorHAnsi" w:eastAsiaTheme="minorEastAsia" w:cstheme="minorBidi"/>
                <w:bCs/>
                <w:sz w:val="22"/>
                <w:szCs w:val="21"/>
                <w:lang w:eastAsia="en-US"/>
              </w:rPr>
            </w:pPr>
            <w:r>
              <w:rPr>
                <w:rFonts w:hint="eastAsia" w:ascii="Times New Roman" w:hAnsi="Times New Roman" w:cstheme="minorBidi"/>
                <w:b w:val="0"/>
                <w:bCs/>
                <w:kern w:val="2"/>
                <w:szCs w:val="21"/>
                <w:lang w:eastAsia="en-US"/>
              </w:rPr>
              <w:t>参数</w:t>
            </w:r>
          </w:p>
        </w:tc>
        <w:tc>
          <w:tcPr>
            <w:tcW w:w="70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ind w:left="84" w:right="-90" w:rightChars="-43" w:hanging="84" w:hangingChars="40"/>
              <w:jc w:val="center"/>
              <w:rPr>
                <w:rFonts w:asciiTheme="minorHAnsi" w:hAnsiTheme="minorHAnsi" w:eastAsiaTheme="minorEastAsia" w:cstheme="minorBidi"/>
                <w:bCs/>
                <w:sz w:val="22"/>
                <w:szCs w:val="21"/>
                <w:lang w:eastAsia="en-US"/>
              </w:rPr>
            </w:pPr>
            <w:r>
              <w:rPr>
                <w:rFonts w:hint="eastAsia" w:ascii="Times New Roman" w:hAnsi="Times New Roman" w:eastAsiaTheme="minorEastAsia" w:cstheme="minorBidi"/>
                <w:b w:val="0"/>
                <w:bCs/>
                <w:kern w:val="2"/>
                <w:szCs w:val="21"/>
                <w:lang w:eastAsia="en-US"/>
              </w:rPr>
              <w:t>报警</w:t>
            </w:r>
          </w:p>
        </w:tc>
        <w:tc>
          <w:tcPr>
            <w:tcW w:w="120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Theme="minorHAnsi" w:hAnsiTheme="minorHAnsi" w:eastAsiaTheme="minorEastAsia" w:cstheme="minorBidi"/>
                <w:bCs/>
                <w:sz w:val="22"/>
                <w:szCs w:val="21"/>
                <w:lang w:eastAsia="en-US"/>
              </w:rPr>
            </w:pPr>
            <w:r>
              <w:rPr>
                <w:rFonts w:hint="eastAsia" w:ascii="Times New Roman" w:hAnsi="Times New Roman" w:eastAsiaTheme="minorEastAsia" w:cstheme="minorBidi"/>
                <w:b w:val="0"/>
                <w:bCs/>
                <w:kern w:val="2"/>
                <w:szCs w:val="21"/>
                <w:lang w:eastAsia="en-US"/>
              </w:rPr>
              <w:t>自动关闭燃料罐主阀</w:t>
            </w:r>
          </w:p>
        </w:tc>
        <w:tc>
          <w:tcPr>
            <w:tcW w:w="1511"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ind w:left="-80" w:leftChars="-38" w:right="-78" w:rightChars="-37"/>
              <w:jc w:val="center"/>
              <w:rPr>
                <w:rFonts w:asciiTheme="minorHAnsi" w:hAnsiTheme="minorHAnsi" w:eastAsiaTheme="minorEastAsia" w:cstheme="minorBidi"/>
                <w:bCs/>
                <w:sz w:val="22"/>
                <w:szCs w:val="21"/>
                <w:lang w:eastAsia="en-US"/>
              </w:rPr>
            </w:pPr>
            <w:r>
              <w:rPr>
                <w:rFonts w:hint="eastAsia" w:ascii="Times New Roman" w:hAnsi="Times New Roman" w:eastAsiaTheme="minorEastAsia" w:cstheme="minorBidi"/>
                <w:b w:val="0"/>
                <w:iCs/>
                <w:kern w:val="2"/>
                <w:szCs w:val="21"/>
              </w:rPr>
              <w:t>自动关闭燃料电池处所燃料供应</w:t>
            </w:r>
          </w:p>
        </w:tc>
        <w:tc>
          <w:tcPr>
            <w:tcW w:w="202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Theme="minorHAnsi" w:hAnsiTheme="minorHAnsi" w:eastAsiaTheme="minorEastAsia" w:cstheme="minorBidi"/>
                <w:bCs/>
                <w:sz w:val="22"/>
                <w:szCs w:val="21"/>
                <w:lang w:eastAsia="en-US"/>
              </w:rPr>
            </w:pPr>
            <w:r>
              <w:rPr>
                <w:rFonts w:hint="eastAsia" w:ascii="Times New Roman" w:hAnsi="Times New Roman" w:eastAsiaTheme="minorEastAsia" w:cstheme="minorBidi"/>
                <w:b w:val="0"/>
                <w:bCs/>
                <w:kern w:val="2"/>
                <w:szCs w:val="21"/>
                <w:lang w:eastAsia="en-US"/>
              </w:rPr>
              <w:t>注释</w:t>
            </w:r>
          </w:p>
        </w:tc>
      </w:tr>
      <w:tr>
        <w:tblPrEx>
          <w:tblCellMar>
            <w:top w:w="0" w:type="dxa"/>
            <w:left w:w="0" w:type="dxa"/>
            <w:bottom w:w="0" w:type="dxa"/>
            <w:right w:w="0" w:type="dxa"/>
          </w:tblCellMar>
        </w:tblPrEx>
        <w:tc>
          <w:tcPr>
            <w:tcW w:w="352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rPr>
                <w:rFonts w:asciiTheme="minorHAnsi" w:hAnsiTheme="minorHAnsi" w:eastAsiaTheme="minorEastAsia" w:cstheme="minorBidi"/>
                <w:bCs/>
                <w:sz w:val="22"/>
                <w:szCs w:val="21"/>
                <w:lang w:eastAsia="en-US"/>
              </w:rPr>
            </w:pPr>
            <w:r>
              <w:rPr>
                <w:rFonts w:hint="eastAsia" w:ascii="Times New Roman" w:hAnsi="Times New Roman" w:eastAsiaTheme="minorEastAsia" w:cstheme="minorBidi"/>
                <w:b w:val="0"/>
                <w:bCs/>
                <w:kern w:val="2"/>
                <w:szCs w:val="21"/>
                <w:lang w:eastAsia="en-US"/>
              </w:rPr>
              <w:t>燃料罐压力高</w:t>
            </w:r>
          </w:p>
        </w:tc>
        <w:tc>
          <w:tcPr>
            <w:tcW w:w="705" w:type="dxa"/>
            <w:tcBorders>
              <w:top w:val="single" w:color="000000" w:sz="8" w:space="0"/>
              <w:left w:val="single" w:color="000000" w:sz="8" w:space="0"/>
              <w:bottom w:val="single" w:color="000000" w:sz="8" w:space="0"/>
              <w:right w:val="single" w:color="000000" w:sz="8" w:space="0"/>
            </w:tcBorders>
            <w:vAlign w:val="center"/>
          </w:tcPr>
          <w:p>
            <w:pPr>
              <w:pStyle w:val="502"/>
              <w:jc w:val="center"/>
              <w:rPr>
                <w:rFonts w:ascii="Times New Roman" w:hAnsi="Times New Roman" w:eastAsia="Verdana" w:cs="Times New Roman"/>
                <w:sz w:val="21"/>
                <w:szCs w:val="21"/>
              </w:rPr>
            </w:pPr>
            <w:r>
              <w:rPr>
                <w:rFonts w:ascii="Times New Roman" w:hAnsi="Times New Roman" w:cs="Times New Roman" w:eastAsiaTheme="minorEastAsia"/>
                <w:b w:val="0"/>
                <w:kern w:val="0"/>
                <w:sz w:val="21"/>
                <w:szCs w:val="21"/>
                <w:lang w:eastAsia="en-US"/>
              </w:rPr>
              <w:t>X</w:t>
            </w:r>
          </w:p>
        </w:tc>
        <w:tc>
          <w:tcPr>
            <w:tcW w:w="1209"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HAnsi" w:hAnsiTheme="minorHAnsi" w:eastAsiaTheme="minorEastAsia" w:cstheme="minorBidi"/>
                <w:sz w:val="22"/>
                <w:szCs w:val="21"/>
                <w:lang w:eastAsia="en-US"/>
              </w:rPr>
            </w:pPr>
          </w:p>
        </w:tc>
        <w:tc>
          <w:tcPr>
            <w:tcW w:w="1511"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HAnsi" w:hAnsiTheme="minorHAnsi" w:eastAsiaTheme="minorEastAsia" w:cstheme="minorBidi"/>
                <w:sz w:val="22"/>
                <w:szCs w:val="21"/>
                <w:lang w:eastAsia="en-US"/>
              </w:rPr>
            </w:pPr>
          </w:p>
        </w:tc>
        <w:tc>
          <w:tcPr>
            <w:tcW w:w="2029" w:type="dxa"/>
            <w:tcBorders>
              <w:top w:val="single" w:color="000000" w:sz="8" w:space="0"/>
              <w:left w:val="single" w:color="000000" w:sz="8" w:space="0"/>
              <w:bottom w:val="single" w:color="000000" w:sz="8" w:space="0"/>
              <w:right w:val="single" w:color="000000" w:sz="8" w:space="0"/>
            </w:tcBorders>
            <w:vAlign w:val="center"/>
          </w:tcPr>
          <w:p>
            <w:pPr>
              <w:rPr>
                <w:rFonts w:asciiTheme="minorHAnsi" w:hAnsiTheme="minorHAnsi" w:eastAsiaTheme="minorEastAsia" w:cstheme="minorBidi"/>
                <w:sz w:val="22"/>
                <w:szCs w:val="21"/>
                <w:lang w:eastAsia="en-US"/>
              </w:rPr>
            </w:pPr>
            <w:r>
              <w:rPr>
                <w:rFonts w:hint="eastAsia" w:ascii="Times New Roman" w:hAnsi="Times New Roman" w:eastAsiaTheme="minorEastAsia" w:cstheme="minorBidi"/>
                <w:b w:val="0"/>
                <w:kern w:val="2"/>
                <w:szCs w:val="21"/>
                <w:lang w:eastAsia="en-US"/>
              </w:rPr>
              <w:t>见</w:t>
            </w:r>
            <w:r>
              <w:rPr>
                <w:rFonts w:hint="eastAsia" w:ascii="Times New Roman" w:hAnsi="Times New Roman" w:eastAsiaTheme="minorEastAsia" w:cstheme="minorBidi"/>
                <w:b w:val="0"/>
                <w:kern w:val="2"/>
                <w:szCs w:val="22"/>
                <w:lang w:eastAsia="en-US"/>
              </w:rPr>
              <w:t>本章</w:t>
            </w:r>
            <w:r>
              <w:rPr>
                <w:rFonts w:ascii="Times New Roman" w:hAnsi="Times New Roman"/>
                <w:b w:val="0"/>
                <w:kern w:val="2"/>
                <w:szCs w:val="21"/>
              </w:rPr>
              <w:fldChar w:fldCharType="begin"/>
            </w:r>
            <w:r>
              <w:rPr>
                <w:rFonts w:ascii="Times New Roman" w:hAnsi="Times New Roman" w:eastAsiaTheme="minorEastAsia" w:cstheme="minorBidi"/>
                <w:b w:val="0"/>
                <w:kern w:val="2"/>
                <w:szCs w:val="21"/>
                <w:lang w:eastAsia="en-US"/>
              </w:rPr>
              <w:instrText xml:space="preserve">REF _Ref65762880 \r \h</w:instrText>
            </w:r>
            <w:r>
              <w:rPr>
                <w:rFonts w:ascii="Times New Roman" w:hAnsi="Times New Roman"/>
                <w:b w:val="0"/>
                <w:kern w:val="2"/>
                <w:szCs w:val="21"/>
              </w:rPr>
              <w:fldChar w:fldCharType="separate"/>
            </w:r>
            <w:r>
              <w:rPr>
                <w:rFonts w:ascii="Times New Roman" w:hAnsi="Times New Roman" w:eastAsiaTheme="minorEastAsia" w:cstheme="minorBidi"/>
                <w:b w:val="0"/>
                <w:kern w:val="2"/>
                <w:szCs w:val="21"/>
                <w:lang w:eastAsia="en-US"/>
              </w:rPr>
              <w:t xml:space="preserve">9.2.2.1 </w:t>
            </w:r>
            <w:r>
              <w:rPr>
                <w:rFonts w:ascii="Times New Roman" w:hAnsi="Times New Roman"/>
                <w:b w:val="0"/>
                <w:kern w:val="2"/>
                <w:szCs w:val="21"/>
              </w:rPr>
              <w:fldChar w:fldCharType="end"/>
            </w:r>
          </w:p>
        </w:tc>
      </w:tr>
      <w:tr>
        <w:tblPrEx>
          <w:tblCellMar>
            <w:top w:w="0" w:type="dxa"/>
            <w:left w:w="0" w:type="dxa"/>
            <w:bottom w:w="0" w:type="dxa"/>
            <w:right w:w="0" w:type="dxa"/>
          </w:tblCellMar>
        </w:tblPrEx>
        <w:tc>
          <w:tcPr>
            <w:tcW w:w="352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rPr>
                <w:rFonts w:asciiTheme="minorHAnsi" w:hAnsiTheme="minorHAnsi" w:eastAsiaTheme="minorEastAsia" w:cstheme="minorBidi"/>
                <w:bCs/>
                <w:sz w:val="22"/>
                <w:szCs w:val="21"/>
                <w:lang w:eastAsia="en-US"/>
              </w:rPr>
            </w:pPr>
            <w:r>
              <w:rPr>
                <w:rFonts w:hint="eastAsia" w:ascii="Times New Roman" w:hAnsi="Times New Roman" w:eastAsiaTheme="minorEastAsia" w:cstheme="minorBidi"/>
                <w:b w:val="0"/>
                <w:bCs/>
                <w:kern w:val="2"/>
                <w:szCs w:val="21"/>
                <w:lang w:eastAsia="en-US"/>
              </w:rPr>
              <w:t>燃料罐压力高高</w:t>
            </w:r>
          </w:p>
        </w:tc>
        <w:tc>
          <w:tcPr>
            <w:tcW w:w="705" w:type="dxa"/>
            <w:tcBorders>
              <w:top w:val="single" w:color="000000" w:sz="8" w:space="0"/>
              <w:left w:val="single" w:color="000000" w:sz="8" w:space="0"/>
              <w:bottom w:val="single" w:color="000000" w:sz="8" w:space="0"/>
              <w:right w:val="single" w:color="000000" w:sz="8" w:space="0"/>
            </w:tcBorders>
            <w:vAlign w:val="center"/>
          </w:tcPr>
          <w:p>
            <w:pPr>
              <w:pStyle w:val="502"/>
              <w:jc w:val="center"/>
              <w:rPr>
                <w:rFonts w:ascii="Times New Roman" w:hAnsi="Times New Roman" w:cs="Times New Roman"/>
                <w:sz w:val="21"/>
                <w:szCs w:val="21"/>
              </w:rPr>
            </w:pPr>
            <w:r>
              <w:rPr>
                <w:rFonts w:ascii="Times New Roman" w:hAnsi="Times New Roman" w:cs="Times New Roman" w:eastAsiaTheme="minorEastAsia"/>
                <w:b w:val="0"/>
                <w:kern w:val="0"/>
                <w:sz w:val="21"/>
                <w:szCs w:val="21"/>
                <w:lang w:eastAsia="en-US"/>
              </w:rPr>
              <w:t>X</w:t>
            </w:r>
          </w:p>
        </w:tc>
        <w:tc>
          <w:tcPr>
            <w:tcW w:w="1209"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HAnsi" w:hAnsiTheme="minorHAnsi" w:eastAsiaTheme="minorEastAsia" w:cstheme="minorBidi"/>
                <w:sz w:val="22"/>
                <w:szCs w:val="21"/>
                <w:lang w:eastAsia="en-US"/>
              </w:rPr>
            </w:pPr>
            <w:r>
              <w:rPr>
                <w:rFonts w:ascii="Times New Roman" w:hAnsi="Times New Roman" w:eastAsiaTheme="minorEastAsia" w:cstheme="minorBidi"/>
                <w:b w:val="0"/>
                <w:kern w:val="2"/>
                <w:szCs w:val="21"/>
                <w:lang w:eastAsia="en-US"/>
              </w:rPr>
              <w:t>X</w:t>
            </w:r>
          </w:p>
        </w:tc>
        <w:tc>
          <w:tcPr>
            <w:tcW w:w="1511"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HAnsi" w:hAnsiTheme="minorHAnsi" w:eastAsiaTheme="minorEastAsia" w:cstheme="minorBidi"/>
                <w:sz w:val="22"/>
                <w:szCs w:val="21"/>
                <w:lang w:eastAsia="en-US"/>
              </w:rPr>
            </w:pPr>
          </w:p>
        </w:tc>
        <w:tc>
          <w:tcPr>
            <w:tcW w:w="2029" w:type="dxa"/>
            <w:tcBorders>
              <w:top w:val="single" w:color="000000" w:sz="8" w:space="0"/>
              <w:left w:val="single" w:color="000000" w:sz="8" w:space="0"/>
              <w:bottom w:val="single" w:color="000000" w:sz="8" w:space="0"/>
              <w:right w:val="single" w:color="000000" w:sz="8" w:space="0"/>
            </w:tcBorders>
            <w:vAlign w:val="center"/>
          </w:tcPr>
          <w:p>
            <w:pPr>
              <w:rPr>
                <w:rFonts w:asciiTheme="minorHAnsi" w:hAnsiTheme="minorHAnsi" w:eastAsiaTheme="minorEastAsia" w:cstheme="minorBidi"/>
                <w:sz w:val="22"/>
                <w:szCs w:val="21"/>
                <w:lang w:eastAsia="en-US"/>
              </w:rPr>
            </w:pPr>
            <w:r>
              <w:rPr>
                <w:rFonts w:hint="eastAsia" w:ascii="Times New Roman" w:hAnsi="Times New Roman" w:eastAsiaTheme="minorEastAsia" w:cstheme="minorBidi"/>
                <w:b w:val="0"/>
                <w:kern w:val="2"/>
                <w:szCs w:val="22"/>
                <w:lang w:eastAsia="en-US"/>
              </w:rPr>
              <w:t>适用于压缩氢气加注</w:t>
            </w:r>
          </w:p>
        </w:tc>
      </w:tr>
      <w:tr>
        <w:tblPrEx>
          <w:tblCellMar>
            <w:top w:w="0" w:type="dxa"/>
            <w:left w:w="0" w:type="dxa"/>
            <w:bottom w:w="0" w:type="dxa"/>
            <w:right w:w="0" w:type="dxa"/>
          </w:tblCellMar>
        </w:tblPrEx>
        <w:tc>
          <w:tcPr>
            <w:tcW w:w="352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rPr>
                <w:rFonts w:asciiTheme="minorHAnsi" w:hAnsiTheme="minorHAnsi" w:eastAsiaTheme="minorEastAsia" w:cstheme="minorBidi"/>
                <w:bCs/>
                <w:sz w:val="22"/>
                <w:szCs w:val="21"/>
                <w:lang w:eastAsia="en-US"/>
              </w:rPr>
            </w:pPr>
            <w:r>
              <w:rPr>
                <w:rFonts w:hint="eastAsia" w:ascii="Times New Roman" w:hAnsi="Times New Roman" w:eastAsiaTheme="minorEastAsia" w:cstheme="minorBidi"/>
                <w:b w:val="0"/>
                <w:bCs/>
                <w:kern w:val="2"/>
                <w:szCs w:val="21"/>
                <w:lang w:eastAsia="en-US"/>
              </w:rPr>
              <w:t>燃料罐压力低</w:t>
            </w:r>
          </w:p>
        </w:tc>
        <w:tc>
          <w:tcPr>
            <w:tcW w:w="705" w:type="dxa"/>
            <w:tcBorders>
              <w:top w:val="single" w:color="000000" w:sz="8" w:space="0"/>
              <w:left w:val="single" w:color="000000" w:sz="8" w:space="0"/>
              <w:bottom w:val="single" w:color="000000" w:sz="8" w:space="0"/>
              <w:right w:val="single" w:color="000000" w:sz="8" w:space="0"/>
            </w:tcBorders>
            <w:vAlign w:val="center"/>
          </w:tcPr>
          <w:p>
            <w:pPr>
              <w:pStyle w:val="502"/>
              <w:jc w:val="center"/>
              <w:rPr>
                <w:rFonts w:ascii="Times New Roman" w:hAnsi="Times New Roman" w:cs="Times New Roman"/>
                <w:sz w:val="21"/>
                <w:szCs w:val="21"/>
              </w:rPr>
            </w:pPr>
            <w:r>
              <w:rPr>
                <w:rFonts w:ascii="Times New Roman" w:hAnsi="Times New Roman" w:cs="Times New Roman" w:eastAsiaTheme="minorEastAsia"/>
                <w:b w:val="0"/>
                <w:kern w:val="0"/>
                <w:sz w:val="21"/>
                <w:szCs w:val="21"/>
                <w:lang w:eastAsia="en-US"/>
              </w:rPr>
              <w:t>X</w:t>
            </w:r>
          </w:p>
        </w:tc>
        <w:tc>
          <w:tcPr>
            <w:tcW w:w="1209"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HAnsi" w:hAnsiTheme="minorHAnsi" w:eastAsiaTheme="minorEastAsia" w:cstheme="minorBidi"/>
                <w:sz w:val="22"/>
                <w:szCs w:val="21"/>
                <w:lang w:eastAsia="en-US"/>
              </w:rPr>
            </w:pPr>
          </w:p>
        </w:tc>
        <w:tc>
          <w:tcPr>
            <w:tcW w:w="1511"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HAnsi" w:hAnsiTheme="minorHAnsi" w:eastAsiaTheme="minorEastAsia" w:cstheme="minorBidi"/>
                <w:sz w:val="22"/>
                <w:szCs w:val="21"/>
                <w:lang w:eastAsia="en-US"/>
              </w:rPr>
            </w:pPr>
            <w:r>
              <w:rPr>
                <w:rFonts w:ascii="Times New Roman" w:hAnsi="Times New Roman" w:eastAsiaTheme="minorEastAsia" w:cstheme="minorBidi"/>
                <w:b w:val="0"/>
                <w:kern w:val="2"/>
                <w:szCs w:val="21"/>
                <w:lang w:eastAsia="en-US"/>
              </w:rPr>
              <w:t>X</w:t>
            </w:r>
          </w:p>
        </w:tc>
        <w:tc>
          <w:tcPr>
            <w:tcW w:w="2029" w:type="dxa"/>
            <w:tcBorders>
              <w:top w:val="single" w:color="000000" w:sz="8" w:space="0"/>
              <w:left w:val="single" w:color="000000" w:sz="8" w:space="0"/>
              <w:bottom w:val="single" w:color="000000" w:sz="8" w:space="0"/>
              <w:right w:val="single" w:color="000000" w:sz="8" w:space="0"/>
            </w:tcBorders>
            <w:vAlign w:val="center"/>
          </w:tcPr>
          <w:p>
            <w:pPr>
              <w:rPr>
                <w:rFonts w:asciiTheme="minorHAnsi" w:hAnsiTheme="minorHAnsi" w:eastAsiaTheme="minorEastAsia" w:cstheme="minorBidi"/>
                <w:sz w:val="22"/>
                <w:szCs w:val="21"/>
                <w:lang w:eastAsia="en-US"/>
              </w:rPr>
            </w:pPr>
            <w:r>
              <w:rPr>
                <w:rFonts w:hint="eastAsia" w:ascii="Times New Roman" w:hAnsi="Times New Roman" w:eastAsiaTheme="minorEastAsia" w:cstheme="minorBidi"/>
                <w:b w:val="0"/>
                <w:kern w:val="2"/>
                <w:szCs w:val="21"/>
                <w:lang w:eastAsia="en-US"/>
              </w:rPr>
              <w:t>见</w:t>
            </w:r>
            <w:r>
              <w:rPr>
                <w:rFonts w:hint="eastAsia" w:ascii="Times New Roman" w:hAnsi="Times New Roman" w:eastAsiaTheme="minorEastAsia" w:cstheme="minorBidi"/>
                <w:b w:val="0"/>
                <w:kern w:val="2"/>
                <w:szCs w:val="22"/>
                <w:lang w:eastAsia="en-US"/>
              </w:rPr>
              <w:t>本章</w:t>
            </w:r>
            <w:r>
              <w:rPr>
                <w:rFonts w:ascii="Times New Roman" w:hAnsi="Times New Roman"/>
                <w:b w:val="0"/>
                <w:kern w:val="2"/>
                <w:szCs w:val="21"/>
              </w:rPr>
              <w:fldChar w:fldCharType="begin"/>
            </w:r>
            <w:r>
              <w:rPr>
                <w:rFonts w:ascii="Times New Roman" w:hAnsi="Times New Roman" w:eastAsiaTheme="minorEastAsia" w:cstheme="minorBidi"/>
                <w:b w:val="0"/>
                <w:kern w:val="2"/>
                <w:szCs w:val="21"/>
                <w:lang w:eastAsia="en-US"/>
              </w:rPr>
              <w:instrText xml:space="preserve">REF _Ref65762894 \r \h</w:instrText>
            </w:r>
            <w:r>
              <w:rPr>
                <w:rFonts w:ascii="Times New Roman" w:hAnsi="Times New Roman"/>
                <w:b w:val="0"/>
                <w:kern w:val="2"/>
                <w:szCs w:val="21"/>
              </w:rPr>
              <w:fldChar w:fldCharType="separate"/>
            </w:r>
            <w:r>
              <w:rPr>
                <w:rFonts w:ascii="Times New Roman" w:hAnsi="Times New Roman" w:eastAsiaTheme="minorEastAsia" w:cstheme="minorBidi"/>
                <w:b w:val="0"/>
                <w:kern w:val="2"/>
                <w:szCs w:val="21"/>
                <w:lang w:eastAsia="en-US"/>
              </w:rPr>
              <w:t>9.2.1.2 (2)</w:t>
            </w:r>
            <w:r>
              <w:rPr>
                <w:rFonts w:ascii="Times New Roman" w:hAnsi="Times New Roman"/>
                <w:b w:val="0"/>
                <w:kern w:val="2"/>
                <w:szCs w:val="21"/>
              </w:rPr>
              <w:fldChar w:fldCharType="end"/>
            </w:r>
          </w:p>
        </w:tc>
      </w:tr>
      <w:tr>
        <w:tblPrEx>
          <w:tblCellMar>
            <w:top w:w="0" w:type="dxa"/>
            <w:left w:w="0" w:type="dxa"/>
            <w:bottom w:w="0" w:type="dxa"/>
            <w:right w:w="0" w:type="dxa"/>
          </w:tblCellMar>
        </w:tblPrEx>
        <w:tc>
          <w:tcPr>
            <w:tcW w:w="352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rPr>
                <w:rFonts w:hAnsi="Times New Roman" w:asciiTheme="minorHAnsi" w:eastAsiaTheme="minorEastAsia" w:cstheme="minorBidi"/>
                <w:sz w:val="22"/>
                <w:szCs w:val="21"/>
                <w:lang w:eastAsia="en-US"/>
              </w:rPr>
            </w:pPr>
            <w:r>
              <w:rPr>
                <w:rFonts w:hint="eastAsia" w:ascii="Times New Roman" w:hAnsi="Times New Roman" w:eastAsiaTheme="minorEastAsia" w:cstheme="minorBidi"/>
                <w:b w:val="0"/>
                <w:kern w:val="2"/>
                <w:szCs w:val="21"/>
                <w:lang w:eastAsia="en-US"/>
              </w:rPr>
              <w:t>燃料罐温度高</w:t>
            </w:r>
          </w:p>
        </w:tc>
        <w:tc>
          <w:tcPr>
            <w:tcW w:w="705" w:type="dxa"/>
            <w:tcBorders>
              <w:top w:val="single" w:color="000000" w:sz="8" w:space="0"/>
              <w:left w:val="single" w:color="000000" w:sz="8" w:space="0"/>
              <w:bottom w:val="single" w:color="000000" w:sz="8" w:space="0"/>
              <w:right w:val="single" w:color="000000" w:sz="8" w:space="0"/>
            </w:tcBorders>
            <w:vAlign w:val="center"/>
          </w:tcPr>
          <w:p>
            <w:pPr>
              <w:pStyle w:val="502"/>
              <w:jc w:val="center"/>
              <w:rPr>
                <w:rFonts w:ascii="Times New Roman" w:hAnsi="Times New Roman" w:cs="Times New Roman"/>
                <w:sz w:val="21"/>
                <w:szCs w:val="21"/>
              </w:rPr>
            </w:pPr>
            <w:r>
              <w:rPr>
                <w:rFonts w:ascii="Times New Roman" w:hAnsi="Times New Roman" w:cs="Times New Roman" w:eastAsiaTheme="minorEastAsia"/>
                <w:b w:val="0"/>
                <w:kern w:val="0"/>
                <w:sz w:val="21"/>
                <w:szCs w:val="21"/>
                <w:lang w:eastAsia="en-US"/>
              </w:rPr>
              <w:t>X</w:t>
            </w:r>
          </w:p>
        </w:tc>
        <w:tc>
          <w:tcPr>
            <w:tcW w:w="1209"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HAnsi" w:hAnsiTheme="minorHAnsi" w:eastAsiaTheme="minorEastAsia" w:cstheme="minorBidi"/>
                <w:sz w:val="22"/>
                <w:szCs w:val="21"/>
                <w:lang w:eastAsia="en-US"/>
              </w:rPr>
            </w:pPr>
            <w:r>
              <w:rPr>
                <w:rFonts w:ascii="Times New Roman" w:hAnsi="Times New Roman" w:eastAsiaTheme="minorEastAsia" w:cstheme="minorBidi"/>
                <w:b w:val="0"/>
                <w:kern w:val="2"/>
                <w:szCs w:val="21"/>
                <w:lang w:eastAsia="en-US"/>
              </w:rPr>
              <w:t>X</w:t>
            </w:r>
          </w:p>
        </w:tc>
        <w:tc>
          <w:tcPr>
            <w:tcW w:w="1511"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HAnsi" w:hAnsiTheme="minorHAnsi" w:eastAsiaTheme="minorEastAsia" w:cstheme="minorBidi"/>
                <w:sz w:val="22"/>
                <w:szCs w:val="21"/>
                <w:lang w:eastAsia="en-US"/>
              </w:rPr>
            </w:pPr>
          </w:p>
        </w:tc>
        <w:tc>
          <w:tcPr>
            <w:tcW w:w="2029" w:type="dxa"/>
            <w:tcBorders>
              <w:top w:val="single" w:color="000000" w:sz="8" w:space="0"/>
              <w:left w:val="single" w:color="000000" w:sz="8" w:space="0"/>
              <w:bottom w:val="single" w:color="000000" w:sz="8" w:space="0"/>
              <w:right w:val="single" w:color="000000" w:sz="8" w:space="0"/>
            </w:tcBorders>
            <w:vAlign w:val="center"/>
          </w:tcPr>
          <w:p>
            <w:pPr>
              <w:rPr>
                <w:rFonts w:asciiTheme="minorHAnsi" w:hAnsiTheme="minorHAnsi" w:eastAsiaTheme="minorEastAsia" w:cstheme="minorBidi"/>
                <w:sz w:val="22"/>
                <w:szCs w:val="21"/>
                <w:lang w:eastAsia="en-US"/>
              </w:rPr>
            </w:pPr>
            <w:r>
              <w:rPr>
                <w:rFonts w:hint="eastAsia" w:ascii="Times New Roman" w:hAnsi="Times New Roman" w:eastAsiaTheme="minorEastAsia" w:cstheme="minorBidi"/>
                <w:b w:val="0"/>
                <w:kern w:val="2"/>
                <w:szCs w:val="22"/>
                <w:lang w:eastAsia="en-US"/>
              </w:rPr>
              <w:t>适用于压缩氢气加注</w:t>
            </w:r>
          </w:p>
        </w:tc>
      </w:tr>
      <w:tr>
        <w:tblPrEx>
          <w:tblCellMar>
            <w:top w:w="0" w:type="dxa"/>
            <w:left w:w="0" w:type="dxa"/>
            <w:bottom w:w="0" w:type="dxa"/>
            <w:right w:w="0" w:type="dxa"/>
          </w:tblCellMar>
        </w:tblPrEx>
        <w:tc>
          <w:tcPr>
            <w:tcW w:w="352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rPr>
                <w:rFonts w:asciiTheme="minorHAnsi" w:hAnsiTheme="minorHAnsi" w:eastAsiaTheme="minorEastAsia" w:cstheme="minorBidi"/>
                <w:bCs/>
                <w:sz w:val="22"/>
                <w:szCs w:val="21"/>
                <w:lang w:eastAsia="en-US"/>
              </w:rPr>
            </w:pPr>
            <w:r>
              <w:rPr>
                <w:rFonts w:hint="eastAsia" w:ascii="Times New Roman" w:hAnsi="Times New Roman" w:eastAsiaTheme="minorEastAsia" w:cstheme="minorBidi"/>
                <w:b w:val="0"/>
                <w:kern w:val="2"/>
                <w:szCs w:val="21"/>
              </w:rPr>
              <w:t>燃料罐处所内气体浓度高于</w:t>
            </w:r>
            <w:r>
              <w:rPr>
                <w:rFonts w:ascii="Times New Roman" w:hAnsi="Times New Roman" w:eastAsiaTheme="minorEastAsia" w:cstheme="minorBidi"/>
                <w:b w:val="0"/>
                <w:kern w:val="2"/>
                <w:szCs w:val="21"/>
              </w:rPr>
              <w:t>20% LEL</w:t>
            </w:r>
          </w:p>
        </w:tc>
        <w:tc>
          <w:tcPr>
            <w:tcW w:w="705" w:type="dxa"/>
            <w:tcBorders>
              <w:top w:val="single" w:color="000000" w:sz="8" w:space="0"/>
              <w:left w:val="single" w:color="000000" w:sz="8" w:space="0"/>
              <w:bottom w:val="single" w:color="000000" w:sz="8" w:space="0"/>
              <w:right w:val="single" w:color="000000" w:sz="8" w:space="0"/>
            </w:tcBorders>
            <w:vAlign w:val="center"/>
          </w:tcPr>
          <w:p>
            <w:pPr>
              <w:pStyle w:val="502"/>
              <w:jc w:val="center"/>
              <w:rPr>
                <w:rFonts w:ascii="Times New Roman" w:hAnsi="Times New Roman" w:eastAsia="Verdana" w:cs="Times New Roman"/>
                <w:sz w:val="21"/>
                <w:szCs w:val="21"/>
              </w:rPr>
            </w:pPr>
            <w:r>
              <w:rPr>
                <w:rFonts w:ascii="Times New Roman" w:hAnsi="Times New Roman" w:cs="Times New Roman" w:eastAsiaTheme="minorEastAsia"/>
                <w:b w:val="0"/>
                <w:kern w:val="0"/>
                <w:sz w:val="21"/>
                <w:szCs w:val="21"/>
                <w:lang w:eastAsia="en-US"/>
              </w:rPr>
              <w:t>X</w:t>
            </w:r>
          </w:p>
        </w:tc>
        <w:tc>
          <w:tcPr>
            <w:tcW w:w="1209"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HAnsi" w:hAnsiTheme="minorHAnsi" w:eastAsiaTheme="minorEastAsia" w:cstheme="minorBidi"/>
                <w:sz w:val="22"/>
                <w:szCs w:val="21"/>
                <w:lang w:eastAsia="en-US"/>
              </w:rPr>
            </w:pPr>
          </w:p>
        </w:tc>
        <w:tc>
          <w:tcPr>
            <w:tcW w:w="1511"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HAnsi" w:hAnsiTheme="minorHAnsi" w:eastAsiaTheme="minorEastAsia" w:cstheme="minorBidi"/>
                <w:sz w:val="22"/>
                <w:szCs w:val="21"/>
                <w:lang w:eastAsia="en-US"/>
              </w:rPr>
            </w:pPr>
          </w:p>
        </w:tc>
        <w:tc>
          <w:tcPr>
            <w:tcW w:w="2029" w:type="dxa"/>
            <w:tcBorders>
              <w:top w:val="single" w:color="000000" w:sz="8" w:space="0"/>
              <w:left w:val="single" w:color="000000" w:sz="8" w:space="0"/>
              <w:bottom w:val="single" w:color="000000" w:sz="8" w:space="0"/>
              <w:right w:val="single" w:color="000000" w:sz="8" w:space="0"/>
            </w:tcBorders>
            <w:vAlign w:val="center"/>
          </w:tcPr>
          <w:p>
            <w:pPr>
              <w:rPr>
                <w:rFonts w:asciiTheme="minorHAnsi" w:hAnsiTheme="minorHAnsi" w:eastAsiaTheme="minorEastAsia" w:cstheme="minorBidi"/>
                <w:sz w:val="22"/>
                <w:szCs w:val="21"/>
                <w:lang w:eastAsia="en-US"/>
              </w:rPr>
            </w:pPr>
            <w:r>
              <w:rPr>
                <w:rFonts w:hint="eastAsia" w:ascii="Times New Roman" w:hAnsi="Times New Roman" w:eastAsiaTheme="minorEastAsia" w:cstheme="minorBidi"/>
                <w:b w:val="0"/>
                <w:kern w:val="2"/>
                <w:szCs w:val="21"/>
                <w:lang w:eastAsia="en-US"/>
              </w:rPr>
              <w:t>见</w:t>
            </w:r>
            <w:r>
              <w:rPr>
                <w:rFonts w:hint="eastAsia" w:ascii="Times New Roman" w:hAnsi="Times New Roman" w:eastAsiaTheme="minorEastAsia" w:cstheme="minorBidi"/>
                <w:b w:val="0"/>
                <w:kern w:val="2"/>
                <w:szCs w:val="22"/>
                <w:lang w:eastAsia="en-US"/>
              </w:rPr>
              <w:t>本章</w:t>
            </w:r>
            <w:r>
              <w:rPr>
                <w:rFonts w:ascii="Times New Roman" w:hAnsi="Times New Roman"/>
                <w:b w:val="0"/>
                <w:kern w:val="2"/>
                <w:szCs w:val="22"/>
              </w:rPr>
              <w:fldChar w:fldCharType="begin"/>
            </w:r>
            <w:r>
              <w:rPr>
                <w:rFonts w:ascii="Times New Roman" w:hAnsi="Times New Roman" w:eastAsiaTheme="minorEastAsia" w:cstheme="minorBidi"/>
                <w:b w:val="0"/>
                <w:kern w:val="2"/>
                <w:szCs w:val="21"/>
                <w:lang w:eastAsia="en-US"/>
              </w:rPr>
              <w:instrText xml:space="preserve">REF _Ref71901750 \r \h</w:instrText>
            </w:r>
            <w:r>
              <w:rPr>
                <w:rFonts w:ascii="Times New Roman" w:hAnsi="Times New Roman"/>
                <w:b w:val="0"/>
                <w:kern w:val="2"/>
                <w:szCs w:val="22"/>
              </w:rPr>
              <w:fldChar w:fldCharType="separate"/>
            </w:r>
            <w:r>
              <w:rPr>
                <w:rFonts w:ascii="Times New Roman" w:hAnsi="Times New Roman" w:eastAsiaTheme="minorEastAsia" w:cstheme="minorBidi"/>
                <w:b w:val="0"/>
                <w:kern w:val="2"/>
                <w:szCs w:val="21"/>
                <w:lang w:eastAsia="en-US"/>
              </w:rPr>
              <w:t xml:space="preserve">9.4.1.4 </w:t>
            </w:r>
            <w:r>
              <w:rPr>
                <w:rFonts w:ascii="Times New Roman" w:hAnsi="Times New Roman"/>
                <w:b w:val="0"/>
                <w:kern w:val="2"/>
                <w:szCs w:val="22"/>
              </w:rPr>
              <w:fldChar w:fldCharType="end"/>
            </w:r>
          </w:p>
        </w:tc>
      </w:tr>
      <w:tr>
        <w:tblPrEx>
          <w:tblCellMar>
            <w:top w:w="0" w:type="dxa"/>
            <w:left w:w="0" w:type="dxa"/>
            <w:bottom w:w="0" w:type="dxa"/>
            <w:right w:w="0" w:type="dxa"/>
          </w:tblCellMar>
        </w:tblPrEx>
        <w:tc>
          <w:tcPr>
            <w:tcW w:w="352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rPr>
                <w:rFonts w:asciiTheme="minorHAnsi" w:hAnsiTheme="minorHAnsi" w:eastAsiaTheme="minorEastAsia" w:cstheme="minorBidi"/>
                <w:bCs/>
                <w:sz w:val="22"/>
                <w:szCs w:val="21"/>
                <w:lang w:eastAsia="en-US"/>
              </w:rPr>
            </w:pPr>
            <w:r>
              <w:rPr>
                <w:rFonts w:hint="eastAsia" w:ascii="Times New Roman" w:hAnsi="Times New Roman" w:eastAsiaTheme="minorEastAsia" w:cstheme="minorBidi"/>
                <w:b w:val="0"/>
                <w:kern w:val="2"/>
                <w:szCs w:val="21"/>
              </w:rPr>
              <w:t>燃料罐处所内</w:t>
            </w:r>
            <w:r>
              <w:rPr>
                <w:rFonts w:ascii="Times New Roman" w:hAnsi="Times New Roman" w:eastAsiaTheme="minorEastAsia" w:cstheme="minorBidi"/>
                <w:b w:val="0"/>
                <w:kern w:val="2"/>
                <w:szCs w:val="21"/>
              </w:rPr>
              <w:t>2</w:t>
            </w:r>
            <w:r>
              <w:rPr>
                <w:rFonts w:hint="eastAsia" w:ascii="Times New Roman" w:hAnsi="Times New Roman" w:eastAsiaTheme="minorEastAsia" w:cstheme="minorBidi"/>
                <w:b w:val="0"/>
                <w:kern w:val="2"/>
                <w:szCs w:val="21"/>
              </w:rPr>
              <w:t>个探测器检测到的气体浓度高于</w:t>
            </w:r>
            <w:r>
              <w:rPr>
                <w:rFonts w:ascii="Times New Roman" w:hAnsi="Times New Roman" w:eastAsiaTheme="minorEastAsia" w:cstheme="minorBidi"/>
                <w:b w:val="0"/>
                <w:kern w:val="2"/>
                <w:szCs w:val="21"/>
              </w:rPr>
              <w:t>40% LEL</w:t>
            </w:r>
          </w:p>
        </w:tc>
        <w:tc>
          <w:tcPr>
            <w:tcW w:w="705" w:type="dxa"/>
            <w:tcBorders>
              <w:top w:val="single" w:color="000000" w:sz="8" w:space="0"/>
              <w:left w:val="single" w:color="000000" w:sz="8" w:space="0"/>
              <w:bottom w:val="single" w:color="000000" w:sz="8" w:space="0"/>
              <w:right w:val="single" w:color="000000" w:sz="8" w:space="0"/>
            </w:tcBorders>
            <w:vAlign w:val="center"/>
          </w:tcPr>
          <w:p>
            <w:pPr>
              <w:pStyle w:val="502"/>
              <w:jc w:val="center"/>
              <w:rPr>
                <w:rFonts w:ascii="Times New Roman" w:hAnsi="Times New Roman" w:eastAsia="Verdana" w:cs="Times New Roman"/>
                <w:sz w:val="21"/>
                <w:szCs w:val="21"/>
                <w:lang w:eastAsia="zh-CN"/>
              </w:rPr>
            </w:pPr>
            <w:r>
              <w:rPr>
                <w:rFonts w:ascii="Times New Roman" w:hAnsi="Times New Roman" w:cs="Times New Roman" w:eastAsiaTheme="minorEastAsia"/>
                <w:b w:val="0"/>
                <w:kern w:val="0"/>
                <w:sz w:val="21"/>
                <w:szCs w:val="21"/>
                <w:lang w:eastAsia="zh-CN"/>
              </w:rPr>
              <w:t>X</w:t>
            </w:r>
          </w:p>
        </w:tc>
        <w:tc>
          <w:tcPr>
            <w:tcW w:w="1209"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HAnsi" w:hAnsiTheme="minorHAnsi" w:eastAsiaTheme="minorEastAsia" w:cstheme="minorBidi"/>
                <w:sz w:val="22"/>
                <w:szCs w:val="21"/>
                <w:lang w:eastAsia="en-US"/>
              </w:rPr>
            </w:pPr>
            <w:r>
              <w:rPr>
                <w:rFonts w:ascii="Times New Roman" w:hAnsi="Times New Roman" w:eastAsiaTheme="minorEastAsia" w:cstheme="minorBidi"/>
                <w:b w:val="0"/>
                <w:kern w:val="2"/>
                <w:szCs w:val="21"/>
                <w:lang w:eastAsia="en-US"/>
              </w:rPr>
              <w:t>X</w:t>
            </w:r>
          </w:p>
        </w:tc>
        <w:tc>
          <w:tcPr>
            <w:tcW w:w="1511"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HAnsi" w:hAnsiTheme="minorHAnsi" w:eastAsiaTheme="minorEastAsia" w:cstheme="minorBidi"/>
                <w:sz w:val="22"/>
                <w:szCs w:val="21"/>
                <w:lang w:eastAsia="en-US"/>
              </w:rPr>
            </w:pPr>
          </w:p>
        </w:tc>
        <w:tc>
          <w:tcPr>
            <w:tcW w:w="2029" w:type="dxa"/>
            <w:tcBorders>
              <w:top w:val="single" w:color="000000" w:sz="8" w:space="0"/>
              <w:left w:val="single" w:color="000000" w:sz="8" w:space="0"/>
              <w:bottom w:val="single" w:color="000000" w:sz="8" w:space="0"/>
              <w:right w:val="single" w:color="000000" w:sz="8" w:space="0"/>
            </w:tcBorders>
            <w:vAlign w:val="center"/>
          </w:tcPr>
          <w:p>
            <w:pPr>
              <w:rPr>
                <w:rFonts w:asciiTheme="minorHAnsi" w:hAnsiTheme="minorHAnsi" w:eastAsiaTheme="minorEastAsia" w:cstheme="minorBidi"/>
                <w:sz w:val="22"/>
                <w:szCs w:val="21"/>
                <w:lang w:eastAsia="en-US"/>
              </w:rPr>
            </w:pPr>
            <w:r>
              <w:rPr>
                <w:rFonts w:hint="eastAsia" w:ascii="Times New Roman" w:hAnsi="Times New Roman" w:eastAsiaTheme="minorEastAsia" w:cstheme="minorBidi"/>
                <w:b w:val="0"/>
                <w:kern w:val="2"/>
                <w:szCs w:val="21"/>
                <w:lang w:eastAsia="en-US"/>
              </w:rPr>
              <w:t>见</w:t>
            </w:r>
            <w:r>
              <w:rPr>
                <w:rFonts w:hint="eastAsia" w:ascii="Times New Roman" w:hAnsi="Times New Roman" w:eastAsiaTheme="minorEastAsia" w:cstheme="minorBidi"/>
                <w:b w:val="0"/>
                <w:kern w:val="2"/>
                <w:szCs w:val="22"/>
                <w:lang w:eastAsia="en-US"/>
              </w:rPr>
              <w:t>本章</w:t>
            </w:r>
            <w:r>
              <w:rPr>
                <w:rFonts w:ascii="Times New Roman" w:hAnsi="Times New Roman"/>
                <w:b w:val="0"/>
                <w:kern w:val="2"/>
                <w:szCs w:val="22"/>
              </w:rPr>
              <w:fldChar w:fldCharType="begin"/>
            </w:r>
            <w:r>
              <w:rPr>
                <w:rFonts w:ascii="Times New Roman" w:hAnsi="Times New Roman" w:eastAsiaTheme="minorEastAsia" w:cstheme="minorBidi"/>
                <w:b w:val="0"/>
                <w:kern w:val="2"/>
                <w:szCs w:val="22"/>
                <w:lang w:eastAsia="en-US"/>
              </w:rPr>
              <w:instrText xml:space="preserve"> REF _Ref60820115 \r \h  \* MERGEFORMAT </w:instrText>
            </w:r>
            <w:r>
              <w:rPr>
                <w:rFonts w:ascii="Times New Roman" w:hAnsi="Times New Roman"/>
                <w:b w:val="0"/>
                <w:kern w:val="2"/>
                <w:szCs w:val="22"/>
              </w:rPr>
              <w:fldChar w:fldCharType="separate"/>
            </w:r>
            <w:r>
              <w:rPr>
                <w:rFonts w:ascii="Times New Roman" w:hAnsi="Times New Roman" w:eastAsiaTheme="minorEastAsia" w:cstheme="minorBidi"/>
                <w:b w:val="0"/>
                <w:kern w:val="2"/>
                <w:szCs w:val="21"/>
                <w:lang w:eastAsia="en-US"/>
              </w:rPr>
              <w:t xml:space="preserve">9.4.1.5 </w:t>
            </w:r>
            <w:r>
              <w:rPr>
                <w:rFonts w:ascii="Times New Roman" w:hAnsi="Times New Roman"/>
                <w:b w:val="0"/>
                <w:kern w:val="2"/>
                <w:szCs w:val="21"/>
              </w:rPr>
              <w:fldChar w:fldCharType="end"/>
            </w:r>
          </w:p>
        </w:tc>
      </w:tr>
      <w:tr>
        <w:tc>
          <w:tcPr>
            <w:tcW w:w="352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rPr>
                <w:rFonts w:asciiTheme="minorHAnsi" w:hAnsiTheme="minorHAnsi" w:eastAsiaTheme="minorEastAsia" w:cstheme="minorBidi"/>
                <w:bCs/>
                <w:sz w:val="22"/>
                <w:szCs w:val="21"/>
                <w:lang w:eastAsia="en-US"/>
              </w:rPr>
            </w:pPr>
            <w:r>
              <w:rPr>
                <w:rFonts w:hint="eastAsia" w:ascii="Times New Roman" w:hAnsi="Times New Roman" w:eastAsiaTheme="minorEastAsia" w:cstheme="minorBidi"/>
                <w:b w:val="0"/>
                <w:kern w:val="2"/>
                <w:szCs w:val="21"/>
                <w:lang w:eastAsia="en-US"/>
              </w:rPr>
              <w:t>燃料罐处所内火灾</w:t>
            </w:r>
          </w:p>
        </w:tc>
        <w:tc>
          <w:tcPr>
            <w:tcW w:w="705" w:type="dxa"/>
            <w:tcBorders>
              <w:top w:val="single" w:color="000000" w:sz="8" w:space="0"/>
              <w:left w:val="single" w:color="000000" w:sz="8" w:space="0"/>
              <w:bottom w:val="single" w:color="000000" w:sz="8" w:space="0"/>
              <w:right w:val="single" w:color="000000" w:sz="8" w:space="0"/>
            </w:tcBorders>
            <w:vAlign w:val="center"/>
          </w:tcPr>
          <w:p>
            <w:pPr>
              <w:pStyle w:val="502"/>
              <w:spacing w:before="51"/>
              <w:jc w:val="center"/>
              <w:rPr>
                <w:rFonts w:ascii="Times New Roman" w:hAnsi="Times New Roman" w:eastAsia="Verdana" w:cs="Times New Roman"/>
                <w:sz w:val="21"/>
                <w:szCs w:val="21"/>
                <w:lang w:eastAsia="zh-CN"/>
              </w:rPr>
            </w:pPr>
            <w:r>
              <w:rPr>
                <w:rFonts w:ascii="Times New Roman" w:hAnsi="Times New Roman" w:cs="Times New Roman" w:eastAsiaTheme="minorEastAsia"/>
                <w:b w:val="0"/>
                <w:kern w:val="0"/>
                <w:sz w:val="21"/>
                <w:szCs w:val="21"/>
                <w:lang w:eastAsia="zh-CN"/>
              </w:rPr>
              <w:t>X</w:t>
            </w:r>
          </w:p>
        </w:tc>
        <w:tc>
          <w:tcPr>
            <w:tcW w:w="1209"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HAnsi" w:hAnsiTheme="minorHAnsi" w:eastAsiaTheme="minorEastAsia" w:cstheme="minorBidi"/>
                <w:sz w:val="22"/>
                <w:szCs w:val="21"/>
                <w:lang w:eastAsia="en-US"/>
              </w:rPr>
            </w:pPr>
            <w:r>
              <w:rPr>
                <w:rFonts w:ascii="Times New Roman" w:hAnsi="Times New Roman" w:eastAsiaTheme="minorEastAsia" w:cstheme="minorBidi"/>
                <w:b w:val="0"/>
                <w:kern w:val="2"/>
                <w:szCs w:val="21"/>
                <w:lang w:eastAsia="en-US"/>
              </w:rPr>
              <w:t>X</w:t>
            </w:r>
          </w:p>
        </w:tc>
        <w:tc>
          <w:tcPr>
            <w:tcW w:w="1511"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HAnsi" w:hAnsiTheme="minorHAnsi" w:eastAsiaTheme="minorEastAsia" w:cstheme="minorBidi"/>
                <w:sz w:val="22"/>
                <w:szCs w:val="21"/>
                <w:lang w:eastAsia="en-US"/>
              </w:rPr>
            </w:pPr>
          </w:p>
        </w:tc>
        <w:tc>
          <w:tcPr>
            <w:tcW w:w="2029" w:type="dxa"/>
            <w:tcBorders>
              <w:top w:val="single" w:color="000000" w:sz="8" w:space="0"/>
              <w:left w:val="single" w:color="000000" w:sz="8" w:space="0"/>
              <w:bottom w:val="single" w:color="000000" w:sz="8" w:space="0"/>
              <w:right w:val="single" w:color="000000" w:sz="8" w:space="0"/>
            </w:tcBorders>
            <w:vAlign w:val="center"/>
          </w:tcPr>
          <w:p>
            <w:pPr>
              <w:rPr>
                <w:rFonts w:asciiTheme="minorHAnsi" w:hAnsiTheme="minorHAnsi" w:eastAsiaTheme="minorEastAsia" w:cstheme="minorBidi"/>
                <w:sz w:val="22"/>
                <w:szCs w:val="21"/>
                <w:lang w:eastAsia="en-US"/>
              </w:rPr>
            </w:pPr>
          </w:p>
        </w:tc>
      </w:tr>
      <w:tr>
        <w:tblPrEx>
          <w:tblCellMar>
            <w:top w:w="0" w:type="dxa"/>
            <w:left w:w="0" w:type="dxa"/>
            <w:bottom w:w="0" w:type="dxa"/>
            <w:right w:w="0" w:type="dxa"/>
          </w:tblCellMar>
        </w:tblPrEx>
        <w:tc>
          <w:tcPr>
            <w:tcW w:w="352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rPr>
                <w:rFonts w:asciiTheme="minorHAnsi" w:hAnsiTheme="minorHAnsi" w:eastAsiaTheme="minorEastAsia" w:cstheme="minorBidi"/>
                <w:bCs/>
                <w:sz w:val="22"/>
                <w:szCs w:val="21"/>
                <w:lang w:eastAsia="en-US"/>
              </w:rPr>
            </w:pPr>
            <w:r>
              <w:rPr>
                <w:rFonts w:hint="eastAsia" w:ascii="Times New Roman" w:hAnsi="Times New Roman" w:eastAsiaTheme="minorEastAsia" w:cstheme="minorBidi"/>
                <w:b w:val="0"/>
                <w:kern w:val="2"/>
                <w:szCs w:val="21"/>
              </w:rPr>
              <w:t>燃料罐处所内污水阱高液位</w:t>
            </w:r>
          </w:p>
        </w:tc>
        <w:tc>
          <w:tcPr>
            <w:tcW w:w="705" w:type="dxa"/>
            <w:tcBorders>
              <w:top w:val="single" w:color="000000" w:sz="8" w:space="0"/>
              <w:left w:val="single" w:color="000000" w:sz="8" w:space="0"/>
              <w:bottom w:val="single" w:color="000000" w:sz="8" w:space="0"/>
              <w:right w:val="single" w:color="000000" w:sz="8" w:space="0"/>
            </w:tcBorders>
            <w:vAlign w:val="center"/>
          </w:tcPr>
          <w:p>
            <w:pPr>
              <w:pStyle w:val="502"/>
              <w:spacing w:before="51"/>
              <w:jc w:val="center"/>
              <w:rPr>
                <w:rFonts w:ascii="Times New Roman" w:hAnsi="Times New Roman" w:eastAsia="Verdana" w:cs="Times New Roman"/>
                <w:sz w:val="21"/>
                <w:szCs w:val="21"/>
                <w:lang w:eastAsia="zh-CN"/>
              </w:rPr>
            </w:pPr>
            <w:r>
              <w:rPr>
                <w:rFonts w:ascii="Times New Roman" w:hAnsi="Times New Roman" w:cs="Times New Roman" w:eastAsiaTheme="minorEastAsia"/>
                <w:b w:val="0"/>
                <w:kern w:val="0"/>
                <w:sz w:val="21"/>
                <w:szCs w:val="21"/>
                <w:lang w:eastAsia="zh-CN"/>
              </w:rPr>
              <w:t>X</w:t>
            </w:r>
          </w:p>
        </w:tc>
        <w:tc>
          <w:tcPr>
            <w:tcW w:w="1209"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HAnsi" w:hAnsiTheme="minorHAnsi" w:eastAsiaTheme="minorEastAsia" w:cstheme="minorBidi"/>
                <w:sz w:val="22"/>
                <w:szCs w:val="21"/>
                <w:lang w:eastAsia="en-US"/>
              </w:rPr>
            </w:pPr>
          </w:p>
        </w:tc>
        <w:tc>
          <w:tcPr>
            <w:tcW w:w="1511"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HAnsi" w:hAnsiTheme="minorHAnsi" w:eastAsiaTheme="minorEastAsia" w:cstheme="minorBidi"/>
                <w:sz w:val="22"/>
                <w:szCs w:val="21"/>
                <w:lang w:eastAsia="en-US"/>
              </w:rPr>
            </w:pPr>
          </w:p>
        </w:tc>
        <w:tc>
          <w:tcPr>
            <w:tcW w:w="2029" w:type="dxa"/>
            <w:tcBorders>
              <w:top w:val="single" w:color="000000" w:sz="8" w:space="0"/>
              <w:left w:val="single" w:color="000000" w:sz="8" w:space="0"/>
              <w:bottom w:val="single" w:color="000000" w:sz="8" w:space="0"/>
              <w:right w:val="single" w:color="000000" w:sz="8" w:space="0"/>
            </w:tcBorders>
          </w:tcPr>
          <w:p>
            <w:pPr>
              <w:rPr>
                <w:rFonts w:asciiTheme="minorHAnsi" w:hAnsiTheme="minorHAnsi" w:eastAsiaTheme="minorEastAsia" w:cstheme="minorBidi"/>
                <w:sz w:val="22"/>
                <w:szCs w:val="21"/>
                <w:lang w:eastAsia="en-US"/>
              </w:rPr>
            </w:pPr>
            <w:r>
              <w:rPr>
                <w:rFonts w:hint="eastAsia" w:ascii="Times New Roman" w:hAnsi="Times New Roman" w:eastAsiaTheme="minorEastAsia" w:cstheme="minorBidi"/>
                <w:b w:val="0"/>
                <w:kern w:val="2"/>
                <w:szCs w:val="21"/>
                <w:lang w:eastAsia="en-US"/>
              </w:rPr>
              <w:t>见</w:t>
            </w:r>
            <w:r>
              <w:rPr>
                <w:rFonts w:hint="eastAsia" w:ascii="Times New Roman" w:hAnsi="Times New Roman" w:eastAsiaTheme="minorEastAsia" w:cstheme="minorBidi"/>
                <w:b w:val="0"/>
                <w:kern w:val="2"/>
                <w:szCs w:val="22"/>
                <w:lang w:eastAsia="en-US"/>
              </w:rPr>
              <w:t>本章</w:t>
            </w:r>
            <w:r>
              <w:rPr>
                <w:rFonts w:ascii="Times New Roman" w:hAnsi="Times New Roman"/>
                <w:b w:val="0"/>
                <w:kern w:val="2"/>
                <w:szCs w:val="22"/>
              </w:rPr>
              <w:fldChar w:fldCharType="begin"/>
            </w:r>
            <w:r>
              <w:rPr>
                <w:rFonts w:ascii="Times New Roman" w:hAnsi="Times New Roman" w:eastAsiaTheme="minorEastAsia" w:cstheme="minorBidi"/>
                <w:b w:val="0"/>
                <w:kern w:val="2"/>
                <w:szCs w:val="22"/>
                <w:lang w:eastAsia="en-US"/>
              </w:rPr>
              <w:instrText xml:space="preserve"> REF _Ref63676476 \r \h  \* MERGEFORMAT </w:instrText>
            </w:r>
            <w:r>
              <w:rPr>
                <w:rFonts w:ascii="Times New Roman" w:hAnsi="Times New Roman"/>
                <w:b w:val="0"/>
                <w:kern w:val="2"/>
                <w:szCs w:val="22"/>
              </w:rPr>
              <w:fldChar w:fldCharType="separate"/>
            </w:r>
            <w:r>
              <w:rPr>
                <w:rFonts w:ascii="Times New Roman" w:hAnsi="Times New Roman" w:eastAsiaTheme="minorEastAsia" w:cstheme="minorBidi"/>
                <w:b w:val="0"/>
                <w:kern w:val="2"/>
                <w:szCs w:val="21"/>
                <w:lang w:eastAsia="en-US"/>
              </w:rPr>
              <w:t xml:space="preserve">9.2.7.1 </w:t>
            </w:r>
            <w:r>
              <w:rPr>
                <w:rFonts w:ascii="Times New Roman" w:hAnsi="Times New Roman"/>
                <w:b w:val="0"/>
                <w:kern w:val="2"/>
                <w:szCs w:val="21"/>
              </w:rPr>
              <w:fldChar w:fldCharType="end"/>
            </w:r>
          </w:p>
        </w:tc>
      </w:tr>
      <w:tr>
        <w:tblPrEx>
          <w:tblCellMar>
            <w:top w:w="0" w:type="dxa"/>
            <w:left w:w="0" w:type="dxa"/>
            <w:bottom w:w="0" w:type="dxa"/>
            <w:right w:w="0" w:type="dxa"/>
          </w:tblCellMar>
        </w:tblPrEx>
        <w:tc>
          <w:tcPr>
            <w:tcW w:w="352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rPr>
                <w:rFonts w:asciiTheme="minorHAnsi" w:hAnsiTheme="minorHAnsi" w:eastAsiaTheme="minorEastAsia" w:cstheme="minorBidi"/>
                <w:bCs/>
                <w:sz w:val="22"/>
                <w:szCs w:val="21"/>
                <w:lang w:eastAsia="en-US"/>
              </w:rPr>
            </w:pPr>
            <w:r>
              <w:rPr>
                <w:rFonts w:hint="eastAsia" w:ascii="Times New Roman" w:hAnsi="Times New Roman" w:eastAsiaTheme="minorEastAsia" w:cstheme="minorBidi"/>
                <w:b w:val="0"/>
                <w:kern w:val="2"/>
                <w:szCs w:val="21"/>
              </w:rPr>
              <w:t>燃料罐处所内污水阱低温</w:t>
            </w:r>
          </w:p>
        </w:tc>
        <w:tc>
          <w:tcPr>
            <w:tcW w:w="705" w:type="dxa"/>
            <w:tcBorders>
              <w:top w:val="single" w:color="000000" w:sz="8" w:space="0"/>
              <w:left w:val="single" w:color="000000" w:sz="8" w:space="0"/>
              <w:bottom w:val="single" w:color="000000" w:sz="8" w:space="0"/>
              <w:right w:val="single" w:color="000000" w:sz="8" w:space="0"/>
            </w:tcBorders>
            <w:vAlign w:val="center"/>
          </w:tcPr>
          <w:p>
            <w:pPr>
              <w:pStyle w:val="502"/>
              <w:spacing w:before="51"/>
              <w:jc w:val="center"/>
              <w:rPr>
                <w:rFonts w:ascii="Times New Roman" w:hAnsi="Times New Roman" w:eastAsia="Verdana" w:cs="Times New Roman"/>
                <w:sz w:val="21"/>
                <w:szCs w:val="21"/>
                <w:lang w:eastAsia="zh-CN"/>
              </w:rPr>
            </w:pPr>
            <w:r>
              <w:rPr>
                <w:rFonts w:ascii="Times New Roman" w:hAnsi="Times New Roman" w:cs="Times New Roman" w:eastAsiaTheme="minorEastAsia"/>
                <w:b w:val="0"/>
                <w:kern w:val="0"/>
                <w:sz w:val="21"/>
                <w:szCs w:val="21"/>
                <w:lang w:eastAsia="zh-CN"/>
              </w:rPr>
              <w:t>X</w:t>
            </w:r>
          </w:p>
        </w:tc>
        <w:tc>
          <w:tcPr>
            <w:tcW w:w="1209"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HAnsi" w:hAnsiTheme="minorHAnsi" w:eastAsiaTheme="minorEastAsia" w:cstheme="minorBidi"/>
                <w:sz w:val="22"/>
                <w:szCs w:val="21"/>
                <w:lang w:eastAsia="en-US"/>
              </w:rPr>
            </w:pPr>
            <w:r>
              <w:rPr>
                <w:rFonts w:ascii="Times New Roman" w:hAnsi="Times New Roman" w:eastAsiaTheme="minorEastAsia" w:cstheme="minorBidi"/>
                <w:b w:val="0"/>
                <w:kern w:val="2"/>
                <w:szCs w:val="21"/>
                <w:lang w:eastAsia="en-US"/>
              </w:rPr>
              <w:t>X</w:t>
            </w:r>
          </w:p>
        </w:tc>
        <w:tc>
          <w:tcPr>
            <w:tcW w:w="1511"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HAnsi" w:hAnsiTheme="minorHAnsi" w:eastAsiaTheme="minorEastAsia" w:cstheme="minorBidi"/>
                <w:sz w:val="22"/>
                <w:szCs w:val="21"/>
                <w:lang w:eastAsia="en-US"/>
              </w:rPr>
            </w:pPr>
          </w:p>
        </w:tc>
        <w:tc>
          <w:tcPr>
            <w:tcW w:w="2029" w:type="dxa"/>
            <w:tcBorders>
              <w:top w:val="single" w:color="000000" w:sz="8" w:space="0"/>
              <w:left w:val="single" w:color="000000" w:sz="8" w:space="0"/>
              <w:bottom w:val="single" w:color="000000" w:sz="8" w:space="0"/>
              <w:right w:val="single" w:color="000000" w:sz="8" w:space="0"/>
            </w:tcBorders>
          </w:tcPr>
          <w:p>
            <w:pPr>
              <w:rPr>
                <w:rFonts w:asciiTheme="minorHAnsi" w:hAnsiTheme="minorHAnsi" w:eastAsiaTheme="minorEastAsia" w:cstheme="minorBidi"/>
                <w:sz w:val="22"/>
                <w:szCs w:val="21"/>
                <w:lang w:eastAsia="en-US"/>
              </w:rPr>
            </w:pPr>
            <w:r>
              <w:rPr>
                <w:rFonts w:hint="eastAsia" w:ascii="Times New Roman" w:hAnsi="Times New Roman" w:eastAsiaTheme="minorEastAsia" w:cstheme="minorBidi"/>
                <w:b w:val="0"/>
                <w:kern w:val="2"/>
                <w:szCs w:val="21"/>
                <w:lang w:eastAsia="en-US"/>
              </w:rPr>
              <w:t>适用于低温液体燃料</w:t>
            </w:r>
          </w:p>
        </w:tc>
      </w:tr>
      <w:tr>
        <w:tblPrEx>
          <w:tblCellMar>
            <w:top w:w="0" w:type="dxa"/>
            <w:left w:w="0" w:type="dxa"/>
            <w:bottom w:w="0" w:type="dxa"/>
            <w:right w:w="0" w:type="dxa"/>
          </w:tblCellMar>
        </w:tblPrEx>
        <w:tc>
          <w:tcPr>
            <w:tcW w:w="352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rPr>
                <w:rFonts w:asciiTheme="minorHAnsi" w:hAnsiTheme="minorHAnsi" w:eastAsiaTheme="minorEastAsia" w:cstheme="minorBidi"/>
                <w:bCs/>
                <w:sz w:val="22"/>
                <w:szCs w:val="21"/>
                <w:lang w:eastAsia="en-US"/>
              </w:rPr>
            </w:pPr>
            <w:r>
              <w:rPr>
                <w:rFonts w:hint="eastAsia" w:ascii="Times New Roman" w:hAnsi="Times New Roman" w:eastAsiaTheme="minorEastAsia" w:cstheme="minorBidi"/>
                <w:b w:val="0"/>
                <w:bCs/>
                <w:kern w:val="2"/>
                <w:szCs w:val="21"/>
              </w:rPr>
              <w:t>燃料罐和燃料电池处所之间燃料管导管内气体浓度高于</w:t>
            </w:r>
            <w:r>
              <w:rPr>
                <w:rFonts w:ascii="Times New Roman" w:hAnsi="Times New Roman" w:eastAsiaTheme="minorEastAsia" w:cstheme="minorBidi"/>
                <w:b w:val="0"/>
                <w:bCs/>
                <w:kern w:val="2"/>
                <w:szCs w:val="21"/>
              </w:rPr>
              <w:t>20% LEL</w:t>
            </w:r>
          </w:p>
        </w:tc>
        <w:tc>
          <w:tcPr>
            <w:tcW w:w="705" w:type="dxa"/>
            <w:tcBorders>
              <w:top w:val="single" w:color="000000" w:sz="8" w:space="0"/>
              <w:left w:val="single" w:color="000000" w:sz="8" w:space="0"/>
              <w:bottom w:val="single" w:color="000000" w:sz="8" w:space="0"/>
              <w:right w:val="single" w:color="000000" w:sz="8" w:space="0"/>
            </w:tcBorders>
            <w:vAlign w:val="center"/>
          </w:tcPr>
          <w:p>
            <w:pPr>
              <w:pStyle w:val="502"/>
              <w:jc w:val="center"/>
              <w:rPr>
                <w:rFonts w:ascii="Times New Roman" w:hAnsi="Times New Roman" w:eastAsia="Verdana" w:cs="Times New Roman"/>
                <w:sz w:val="21"/>
                <w:szCs w:val="21"/>
              </w:rPr>
            </w:pPr>
            <w:r>
              <w:rPr>
                <w:rFonts w:ascii="Times New Roman" w:hAnsi="Times New Roman" w:cs="Times New Roman" w:eastAsiaTheme="minorEastAsia"/>
                <w:b w:val="0"/>
                <w:kern w:val="0"/>
                <w:sz w:val="21"/>
                <w:szCs w:val="21"/>
                <w:lang w:eastAsia="en-US"/>
              </w:rPr>
              <w:t>X</w:t>
            </w:r>
          </w:p>
        </w:tc>
        <w:tc>
          <w:tcPr>
            <w:tcW w:w="1209"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HAnsi" w:hAnsiTheme="minorHAnsi" w:eastAsiaTheme="minorEastAsia" w:cstheme="minorBidi"/>
                <w:sz w:val="22"/>
                <w:szCs w:val="21"/>
                <w:lang w:eastAsia="en-US"/>
              </w:rPr>
            </w:pPr>
          </w:p>
        </w:tc>
        <w:tc>
          <w:tcPr>
            <w:tcW w:w="1511"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HAnsi" w:hAnsiTheme="minorHAnsi" w:eastAsiaTheme="minorEastAsia" w:cstheme="minorBidi"/>
                <w:sz w:val="22"/>
                <w:szCs w:val="21"/>
                <w:lang w:eastAsia="en-US"/>
              </w:rPr>
            </w:pPr>
          </w:p>
        </w:tc>
        <w:tc>
          <w:tcPr>
            <w:tcW w:w="2029" w:type="dxa"/>
            <w:tcBorders>
              <w:top w:val="single" w:color="000000" w:sz="8" w:space="0"/>
              <w:left w:val="single" w:color="000000" w:sz="8" w:space="0"/>
              <w:bottom w:val="single" w:color="000000" w:sz="8" w:space="0"/>
              <w:right w:val="single" w:color="000000" w:sz="8" w:space="0"/>
            </w:tcBorders>
            <w:vAlign w:val="center"/>
          </w:tcPr>
          <w:p>
            <w:pPr>
              <w:rPr>
                <w:rFonts w:asciiTheme="minorHAnsi" w:hAnsiTheme="minorHAnsi" w:eastAsiaTheme="minorEastAsia" w:cstheme="minorBidi"/>
                <w:sz w:val="22"/>
                <w:szCs w:val="21"/>
                <w:lang w:eastAsia="en-US"/>
              </w:rPr>
            </w:pPr>
            <w:r>
              <w:rPr>
                <w:rFonts w:hint="eastAsia" w:ascii="Times New Roman" w:hAnsi="Times New Roman" w:eastAsiaTheme="minorEastAsia" w:cstheme="minorBidi"/>
                <w:b w:val="0"/>
                <w:kern w:val="2"/>
                <w:szCs w:val="21"/>
                <w:lang w:eastAsia="en-US"/>
              </w:rPr>
              <w:t>见</w:t>
            </w:r>
            <w:r>
              <w:rPr>
                <w:rFonts w:hint="eastAsia" w:ascii="Times New Roman" w:hAnsi="Times New Roman" w:eastAsiaTheme="minorEastAsia" w:cstheme="minorBidi"/>
                <w:b w:val="0"/>
                <w:kern w:val="2"/>
                <w:szCs w:val="22"/>
                <w:lang w:eastAsia="en-US"/>
              </w:rPr>
              <w:t>本章</w:t>
            </w:r>
            <w:r>
              <w:rPr>
                <w:rFonts w:ascii="Times New Roman" w:hAnsi="Times New Roman"/>
                <w:b w:val="0"/>
                <w:kern w:val="2"/>
                <w:szCs w:val="22"/>
              </w:rPr>
              <w:fldChar w:fldCharType="begin"/>
            </w:r>
            <w:r>
              <w:rPr>
                <w:rFonts w:ascii="Times New Roman" w:hAnsi="Times New Roman" w:eastAsiaTheme="minorEastAsia" w:cstheme="minorBidi"/>
                <w:b w:val="0"/>
                <w:kern w:val="2"/>
                <w:szCs w:val="21"/>
                <w:lang w:eastAsia="en-US"/>
              </w:rPr>
              <w:instrText xml:space="preserve">REF _Ref71901750 \r \h</w:instrText>
            </w:r>
            <w:r>
              <w:rPr>
                <w:rFonts w:ascii="Times New Roman" w:hAnsi="Times New Roman"/>
                <w:b w:val="0"/>
                <w:kern w:val="2"/>
                <w:szCs w:val="22"/>
              </w:rPr>
              <w:fldChar w:fldCharType="separate"/>
            </w:r>
            <w:r>
              <w:rPr>
                <w:rFonts w:ascii="Times New Roman" w:hAnsi="Times New Roman" w:eastAsiaTheme="minorEastAsia" w:cstheme="minorBidi"/>
                <w:b w:val="0"/>
                <w:kern w:val="2"/>
                <w:szCs w:val="21"/>
                <w:lang w:eastAsia="en-US"/>
              </w:rPr>
              <w:t xml:space="preserve">9.4.1.4 </w:t>
            </w:r>
            <w:r>
              <w:rPr>
                <w:rFonts w:ascii="Times New Roman" w:hAnsi="Times New Roman"/>
                <w:b w:val="0"/>
                <w:kern w:val="2"/>
                <w:szCs w:val="22"/>
              </w:rPr>
              <w:fldChar w:fldCharType="end"/>
            </w:r>
          </w:p>
        </w:tc>
      </w:tr>
      <w:tr>
        <w:tc>
          <w:tcPr>
            <w:tcW w:w="352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rPr>
                <w:rFonts w:asciiTheme="minorHAnsi" w:hAnsiTheme="minorHAnsi" w:eastAsiaTheme="minorEastAsia" w:cstheme="minorBidi"/>
                <w:bCs/>
                <w:sz w:val="22"/>
                <w:szCs w:val="21"/>
                <w:lang w:eastAsia="en-US"/>
              </w:rPr>
            </w:pPr>
            <w:r>
              <w:rPr>
                <w:rFonts w:hint="eastAsia" w:ascii="Times New Roman" w:hAnsi="Times New Roman" w:eastAsiaTheme="minorEastAsia" w:cstheme="minorBidi"/>
                <w:b w:val="0"/>
                <w:bCs/>
                <w:kern w:val="2"/>
                <w:szCs w:val="21"/>
              </w:rPr>
              <w:t>第</w:t>
            </w:r>
            <w:r>
              <w:rPr>
                <w:rFonts w:ascii="Times New Roman" w:hAnsi="Times New Roman" w:eastAsiaTheme="minorEastAsia" w:cstheme="minorBidi"/>
                <w:b w:val="0"/>
                <w:bCs/>
                <w:kern w:val="2"/>
                <w:szCs w:val="21"/>
              </w:rPr>
              <w:t>2</w:t>
            </w:r>
            <w:r>
              <w:rPr>
                <w:rFonts w:hint="eastAsia" w:ascii="Times New Roman" w:hAnsi="Times New Roman" w:eastAsiaTheme="minorEastAsia" w:cstheme="minorBidi"/>
                <w:b w:val="0"/>
                <w:bCs/>
                <w:kern w:val="2"/>
                <w:szCs w:val="21"/>
              </w:rPr>
              <w:t>个探测器检测到的燃料罐和燃料电池处所之间燃料管导管内气体浓度高于</w:t>
            </w:r>
            <w:r>
              <w:rPr>
                <w:rFonts w:ascii="Times New Roman" w:hAnsi="Times New Roman" w:eastAsiaTheme="minorEastAsia" w:cstheme="minorBidi"/>
                <w:b w:val="0"/>
                <w:bCs/>
                <w:kern w:val="2"/>
                <w:szCs w:val="21"/>
              </w:rPr>
              <w:t>40%LEL</w:t>
            </w:r>
          </w:p>
        </w:tc>
        <w:tc>
          <w:tcPr>
            <w:tcW w:w="705" w:type="dxa"/>
            <w:tcBorders>
              <w:top w:val="single" w:color="000000" w:sz="8" w:space="0"/>
              <w:left w:val="single" w:color="000000" w:sz="8" w:space="0"/>
              <w:bottom w:val="single" w:color="000000" w:sz="8" w:space="0"/>
              <w:right w:val="single" w:color="000000" w:sz="8" w:space="0"/>
            </w:tcBorders>
            <w:vAlign w:val="center"/>
          </w:tcPr>
          <w:p>
            <w:pPr>
              <w:pStyle w:val="502"/>
              <w:jc w:val="center"/>
              <w:rPr>
                <w:rFonts w:ascii="Times New Roman" w:hAnsi="Times New Roman" w:eastAsia="Verdana" w:cs="Times New Roman"/>
                <w:sz w:val="21"/>
                <w:szCs w:val="21"/>
              </w:rPr>
            </w:pPr>
            <w:r>
              <w:rPr>
                <w:rFonts w:ascii="Times New Roman" w:hAnsi="Times New Roman" w:cs="Times New Roman" w:eastAsiaTheme="minorEastAsia"/>
                <w:b w:val="0"/>
                <w:kern w:val="0"/>
                <w:sz w:val="21"/>
                <w:szCs w:val="21"/>
                <w:lang w:eastAsia="en-US"/>
              </w:rPr>
              <w:t>X</w:t>
            </w:r>
          </w:p>
        </w:tc>
        <w:tc>
          <w:tcPr>
            <w:tcW w:w="1209"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HAnsi" w:hAnsiTheme="minorHAnsi" w:eastAsiaTheme="minorEastAsia" w:cstheme="minorBidi"/>
                <w:sz w:val="22"/>
                <w:szCs w:val="21"/>
                <w:lang w:eastAsia="en-US"/>
              </w:rPr>
            </w:pPr>
            <w:r>
              <w:rPr>
                <w:rFonts w:ascii="Times New Roman" w:hAnsi="Times New Roman" w:eastAsiaTheme="minorEastAsia" w:cstheme="minorBidi"/>
                <w:b w:val="0"/>
                <w:kern w:val="2"/>
                <w:szCs w:val="21"/>
                <w:lang w:eastAsia="en-US"/>
              </w:rPr>
              <w:t xml:space="preserve">X </w:t>
            </w:r>
            <w:r>
              <w:rPr>
                <w:rFonts w:ascii="Times New Roman" w:hAnsi="Times New Roman" w:eastAsiaTheme="minorEastAsia" w:cstheme="minorBidi"/>
                <w:b w:val="0"/>
                <w:kern w:val="2"/>
                <w:szCs w:val="21"/>
                <w:vertAlign w:val="superscript"/>
                <w:lang w:eastAsia="en-US"/>
              </w:rPr>
              <w:t>1)</w:t>
            </w:r>
          </w:p>
        </w:tc>
        <w:tc>
          <w:tcPr>
            <w:tcW w:w="1511"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HAnsi" w:hAnsiTheme="minorHAnsi" w:eastAsiaTheme="minorEastAsia" w:cstheme="minorBidi"/>
                <w:sz w:val="22"/>
                <w:szCs w:val="21"/>
                <w:lang w:eastAsia="en-US"/>
              </w:rPr>
            </w:pPr>
          </w:p>
        </w:tc>
        <w:tc>
          <w:tcPr>
            <w:tcW w:w="2029" w:type="dxa"/>
            <w:tcBorders>
              <w:top w:val="single" w:color="000000" w:sz="8" w:space="0"/>
              <w:left w:val="single" w:color="000000" w:sz="8" w:space="0"/>
              <w:bottom w:val="single" w:color="000000" w:sz="8" w:space="0"/>
              <w:right w:val="single" w:color="000000" w:sz="8" w:space="0"/>
            </w:tcBorders>
            <w:vAlign w:val="center"/>
          </w:tcPr>
          <w:p>
            <w:pPr>
              <w:rPr>
                <w:rFonts w:asciiTheme="minorHAnsi" w:hAnsiTheme="minorHAnsi" w:eastAsiaTheme="minorEastAsia" w:cstheme="minorBidi"/>
                <w:sz w:val="22"/>
                <w:szCs w:val="21"/>
                <w:lang w:eastAsia="en-US"/>
              </w:rPr>
            </w:pPr>
            <w:r>
              <w:rPr>
                <w:rFonts w:hint="eastAsia" w:ascii="Times New Roman" w:hAnsi="Times New Roman" w:eastAsiaTheme="minorEastAsia" w:cstheme="minorBidi"/>
                <w:b w:val="0"/>
                <w:kern w:val="2"/>
                <w:szCs w:val="21"/>
                <w:lang w:eastAsia="en-US"/>
              </w:rPr>
              <w:t>见</w:t>
            </w:r>
            <w:r>
              <w:rPr>
                <w:rFonts w:hint="eastAsia" w:ascii="Times New Roman" w:hAnsi="Times New Roman" w:eastAsiaTheme="minorEastAsia" w:cstheme="minorBidi"/>
                <w:b w:val="0"/>
                <w:kern w:val="2"/>
                <w:szCs w:val="22"/>
                <w:lang w:eastAsia="en-US"/>
              </w:rPr>
              <w:t>本章</w:t>
            </w:r>
            <w:r>
              <w:rPr>
                <w:rFonts w:ascii="Times New Roman" w:hAnsi="Times New Roman"/>
                <w:b w:val="0"/>
                <w:kern w:val="2"/>
                <w:szCs w:val="22"/>
              </w:rPr>
              <w:fldChar w:fldCharType="begin"/>
            </w:r>
            <w:r>
              <w:rPr>
                <w:rFonts w:ascii="Times New Roman" w:hAnsi="Times New Roman" w:eastAsiaTheme="minorEastAsia" w:cstheme="minorBidi"/>
                <w:b w:val="0"/>
                <w:kern w:val="2"/>
                <w:szCs w:val="22"/>
                <w:lang w:eastAsia="en-US"/>
              </w:rPr>
              <w:instrText xml:space="preserve"> REF _Ref60820115 \r \h  \* MERGEFORMAT </w:instrText>
            </w:r>
            <w:r>
              <w:rPr>
                <w:rFonts w:ascii="Times New Roman" w:hAnsi="Times New Roman"/>
                <w:b w:val="0"/>
                <w:kern w:val="2"/>
                <w:szCs w:val="22"/>
              </w:rPr>
              <w:fldChar w:fldCharType="separate"/>
            </w:r>
            <w:r>
              <w:rPr>
                <w:rFonts w:ascii="Times New Roman" w:hAnsi="Times New Roman" w:eastAsiaTheme="minorEastAsia" w:cstheme="minorBidi"/>
                <w:b w:val="0"/>
                <w:kern w:val="2"/>
                <w:szCs w:val="21"/>
                <w:lang w:eastAsia="en-US"/>
              </w:rPr>
              <w:t xml:space="preserve">9.4.1.5 </w:t>
            </w:r>
            <w:r>
              <w:rPr>
                <w:rFonts w:ascii="Times New Roman" w:hAnsi="Times New Roman"/>
                <w:b w:val="0"/>
                <w:kern w:val="2"/>
                <w:szCs w:val="21"/>
              </w:rPr>
              <w:fldChar w:fldCharType="end"/>
            </w:r>
          </w:p>
        </w:tc>
      </w:tr>
      <w:tr>
        <w:tblPrEx>
          <w:tblCellMar>
            <w:top w:w="0" w:type="dxa"/>
            <w:left w:w="0" w:type="dxa"/>
            <w:bottom w:w="0" w:type="dxa"/>
            <w:right w:w="0" w:type="dxa"/>
          </w:tblCellMar>
        </w:tblPrEx>
        <w:tc>
          <w:tcPr>
            <w:tcW w:w="352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rPr>
                <w:rFonts w:asciiTheme="minorHAnsi" w:hAnsiTheme="minorHAnsi" w:eastAsiaTheme="minorEastAsia" w:cstheme="minorBidi"/>
                <w:bCs/>
                <w:sz w:val="22"/>
                <w:szCs w:val="21"/>
                <w:lang w:eastAsia="en-US"/>
              </w:rPr>
            </w:pPr>
            <w:r>
              <w:rPr>
                <w:rFonts w:hint="eastAsia" w:ascii="Times New Roman" w:hAnsi="Times New Roman" w:eastAsiaTheme="minorEastAsia" w:cstheme="minorBidi"/>
                <w:b w:val="0"/>
                <w:bCs/>
                <w:kern w:val="2"/>
                <w:szCs w:val="21"/>
              </w:rPr>
              <w:t>燃料准备间内气体浓度高于</w:t>
            </w:r>
            <w:r>
              <w:rPr>
                <w:rFonts w:ascii="Times New Roman" w:hAnsi="Times New Roman" w:eastAsiaTheme="minorEastAsia" w:cstheme="minorBidi"/>
                <w:b w:val="0"/>
                <w:bCs/>
                <w:kern w:val="2"/>
                <w:szCs w:val="21"/>
              </w:rPr>
              <w:t>20% LEL</w:t>
            </w:r>
          </w:p>
        </w:tc>
        <w:tc>
          <w:tcPr>
            <w:tcW w:w="705" w:type="dxa"/>
            <w:tcBorders>
              <w:top w:val="single" w:color="000000" w:sz="8" w:space="0"/>
              <w:left w:val="single" w:color="000000" w:sz="8" w:space="0"/>
              <w:bottom w:val="single" w:color="000000" w:sz="8" w:space="0"/>
              <w:right w:val="single" w:color="000000" w:sz="8" w:space="0"/>
            </w:tcBorders>
            <w:vAlign w:val="center"/>
          </w:tcPr>
          <w:p>
            <w:pPr>
              <w:pStyle w:val="502"/>
              <w:jc w:val="center"/>
              <w:rPr>
                <w:rFonts w:ascii="Times New Roman" w:hAnsi="Times New Roman" w:eastAsia="Verdana" w:cs="Times New Roman"/>
                <w:sz w:val="21"/>
                <w:szCs w:val="21"/>
              </w:rPr>
            </w:pPr>
            <w:r>
              <w:rPr>
                <w:rFonts w:ascii="Times New Roman" w:hAnsi="Times New Roman" w:cs="Times New Roman" w:eastAsiaTheme="minorEastAsia"/>
                <w:b w:val="0"/>
                <w:kern w:val="0"/>
                <w:sz w:val="21"/>
                <w:szCs w:val="21"/>
                <w:lang w:eastAsia="en-US"/>
              </w:rPr>
              <w:t>X</w:t>
            </w:r>
          </w:p>
        </w:tc>
        <w:tc>
          <w:tcPr>
            <w:tcW w:w="1209"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HAnsi" w:hAnsiTheme="minorHAnsi" w:eastAsiaTheme="minorEastAsia" w:cstheme="minorBidi"/>
                <w:sz w:val="22"/>
                <w:szCs w:val="21"/>
                <w:lang w:eastAsia="en-US"/>
              </w:rPr>
            </w:pPr>
          </w:p>
        </w:tc>
        <w:tc>
          <w:tcPr>
            <w:tcW w:w="1511"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HAnsi" w:hAnsiTheme="minorHAnsi" w:eastAsiaTheme="minorEastAsia" w:cstheme="minorBidi"/>
                <w:sz w:val="22"/>
                <w:szCs w:val="21"/>
                <w:lang w:eastAsia="en-US"/>
              </w:rPr>
            </w:pPr>
          </w:p>
        </w:tc>
        <w:tc>
          <w:tcPr>
            <w:tcW w:w="2029" w:type="dxa"/>
            <w:tcBorders>
              <w:top w:val="single" w:color="000000" w:sz="8" w:space="0"/>
              <w:left w:val="single" w:color="000000" w:sz="8" w:space="0"/>
              <w:bottom w:val="single" w:color="000000" w:sz="8" w:space="0"/>
              <w:right w:val="single" w:color="000000" w:sz="8" w:space="0"/>
            </w:tcBorders>
            <w:vAlign w:val="center"/>
          </w:tcPr>
          <w:p>
            <w:pPr>
              <w:rPr>
                <w:rFonts w:asciiTheme="minorHAnsi" w:hAnsiTheme="minorHAnsi" w:eastAsiaTheme="minorEastAsia" w:cstheme="minorBidi"/>
                <w:sz w:val="22"/>
                <w:szCs w:val="21"/>
                <w:lang w:eastAsia="en-US"/>
              </w:rPr>
            </w:pPr>
            <w:r>
              <w:rPr>
                <w:rFonts w:hint="eastAsia" w:ascii="Times New Roman" w:hAnsi="Times New Roman" w:eastAsiaTheme="minorEastAsia" w:cstheme="minorBidi"/>
                <w:b w:val="0"/>
                <w:kern w:val="2"/>
                <w:szCs w:val="21"/>
                <w:lang w:eastAsia="en-US"/>
              </w:rPr>
              <w:t>见</w:t>
            </w:r>
            <w:r>
              <w:rPr>
                <w:rFonts w:hint="eastAsia" w:ascii="Times New Roman" w:hAnsi="Times New Roman" w:eastAsiaTheme="minorEastAsia" w:cstheme="minorBidi"/>
                <w:b w:val="0"/>
                <w:kern w:val="2"/>
                <w:szCs w:val="22"/>
                <w:lang w:eastAsia="en-US"/>
              </w:rPr>
              <w:t>本章</w:t>
            </w:r>
            <w:r>
              <w:rPr>
                <w:rFonts w:ascii="Times New Roman" w:hAnsi="Times New Roman"/>
                <w:b w:val="0"/>
                <w:kern w:val="2"/>
                <w:szCs w:val="22"/>
              </w:rPr>
              <w:fldChar w:fldCharType="begin"/>
            </w:r>
            <w:r>
              <w:rPr>
                <w:rFonts w:ascii="Times New Roman" w:hAnsi="Times New Roman" w:eastAsiaTheme="minorEastAsia" w:cstheme="minorBidi"/>
                <w:b w:val="0"/>
                <w:kern w:val="2"/>
                <w:szCs w:val="21"/>
                <w:lang w:eastAsia="en-US"/>
              </w:rPr>
              <w:instrText xml:space="preserve">REF _Ref71901750 \r \h</w:instrText>
            </w:r>
            <w:r>
              <w:rPr>
                <w:rFonts w:ascii="Times New Roman" w:hAnsi="Times New Roman"/>
                <w:b w:val="0"/>
                <w:kern w:val="2"/>
                <w:szCs w:val="22"/>
              </w:rPr>
              <w:fldChar w:fldCharType="separate"/>
            </w:r>
            <w:r>
              <w:rPr>
                <w:rFonts w:ascii="Times New Roman" w:hAnsi="Times New Roman" w:eastAsiaTheme="minorEastAsia" w:cstheme="minorBidi"/>
                <w:b w:val="0"/>
                <w:kern w:val="2"/>
                <w:szCs w:val="21"/>
                <w:lang w:eastAsia="en-US"/>
              </w:rPr>
              <w:t xml:space="preserve">9.4.1.4 </w:t>
            </w:r>
            <w:r>
              <w:rPr>
                <w:rFonts w:ascii="Times New Roman" w:hAnsi="Times New Roman"/>
                <w:b w:val="0"/>
                <w:kern w:val="2"/>
                <w:szCs w:val="22"/>
              </w:rPr>
              <w:fldChar w:fldCharType="end"/>
            </w:r>
          </w:p>
        </w:tc>
      </w:tr>
      <w:tr>
        <w:tblPrEx>
          <w:tblCellMar>
            <w:top w:w="0" w:type="dxa"/>
            <w:left w:w="0" w:type="dxa"/>
            <w:bottom w:w="0" w:type="dxa"/>
            <w:right w:w="0" w:type="dxa"/>
          </w:tblCellMar>
        </w:tblPrEx>
        <w:tc>
          <w:tcPr>
            <w:tcW w:w="3525" w:type="dxa"/>
            <w:tcBorders>
              <w:top w:val="single" w:color="000000" w:sz="8" w:space="0"/>
              <w:left w:val="single" w:color="000000" w:sz="8" w:space="0"/>
              <w:bottom w:val="single" w:color="000000" w:sz="8" w:space="0"/>
              <w:right w:val="single" w:color="000000" w:sz="8" w:space="0"/>
            </w:tcBorders>
          </w:tcPr>
          <w:p>
            <w:pPr>
              <w:autoSpaceDE w:val="0"/>
              <w:autoSpaceDN w:val="0"/>
              <w:adjustRightInd w:val="0"/>
              <w:rPr>
                <w:rFonts w:asciiTheme="minorHAnsi" w:hAnsiTheme="minorHAnsi" w:eastAsiaTheme="minorEastAsia" w:cstheme="minorBidi"/>
                <w:bCs/>
                <w:sz w:val="22"/>
                <w:szCs w:val="21"/>
                <w:lang w:eastAsia="en-US"/>
              </w:rPr>
            </w:pPr>
            <w:r>
              <w:rPr>
                <w:rFonts w:hint="eastAsia" w:ascii="Times New Roman" w:hAnsi="Times New Roman" w:eastAsiaTheme="minorEastAsia" w:cstheme="minorBidi"/>
                <w:b w:val="0"/>
                <w:bCs/>
                <w:kern w:val="2"/>
                <w:szCs w:val="21"/>
              </w:rPr>
              <w:t>燃料准备间内</w:t>
            </w:r>
            <w:r>
              <w:rPr>
                <w:rFonts w:ascii="Times New Roman" w:hAnsi="Times New Roman" w:eastAsiaTheme="minorEastAsia" w:cstheme="minorBidi"/>
                <w:b w:val="0"/>
                <w:bCs/>
                <w:kern w:val="2"/>
                <w:szCs w:val="21"/>
              </w:rPr>
              <w:t>2</w:t>
            </w:r>
            <w:r>
              <w:rPr>
                <w:rFonts w:hint="eastAsia" w:ascii="Times New Roman" w:hAnsi="Times New Roman" w:eastAsiaTheme="minorEastAsia" w:cstheme="minorBidi"/>
                <w:b w:val="0"/>
                <w:bCs/>
                <w:kern w:val="2"/>
                <w:szCs w:val="21"/>
              </w:rPr>
              <w:t>个探测器检测到的气体浓度高于</w:t>
            </w:r>
            <w:r>
              <w:rPr>
                <w:rFonts w:ascii="Times New Roman" w:hAnsi="Times New Roman" w:eastAsiaTheme="minorEastAsia" w:cstheme="minorBidi"/>
                <w:b w:val="0"/>
                <w:bCs/>
                <w:kern w:val="2"/>
                <w:szCs w:val="21"/>
              </w:rPr>
              <w:t>40%</w:t>
            </w:r>
          </w:p>
        </w:tc>
        <w:tc>
          <w:tcPr>
            <w:tcW w:w="705" w:type="dxa"/>
            <w:tcBorders>
              <w:top w:val="single" w:color="000000" w:sz="8" w:space="0"/>
              <w:left w:val="single" w:color="000000" w:sz="8" w:space="0"/>
              <w:bottom w:val="single" w:color="000000" w:sz="8" w:space="0"/>
              <w:right w:val="single" w:color="000000" w:sz="8" w:space="0"/>
            </w:tcBorders>
            <w:vAlign w:val="center"/>
          </w:tcPr>
          <w:p>
            <w:pPr>
              <w:pStyle w:val="502"/>
              <w:jc w:val="center"/>
              <w:rPr>
                <w:rFonts w:ascii="Times New Roman" w:hAnsi="Times New Roman" w:eastAsia="Verdana" w:cs="Times New Roman"/>
                <w:sz w:val="21"/>
                <w:szCs w:val="21"/>
              </w:rPr>
            </w:pPr>
            <w:r>
              <w:rPr>
                <w:rFonts w:ascii="Times New Roman" w:hAnsi="Times New Roman" w:cs="Times New Roman" w:eastAsiaTheme="minorEastAsia"/>
                <w:b w:val="0"/>
                <w:kern w:val="0"/>
                <w:sz w:val="21"/>
                <w:szCs w:val="21"/>
                <w:lang w:eastAsia="en-US"/>
              </w:rPr>
              <w:t>X</w:t>
            </w:r>
          </w:p>
        </w:tc>
        <w:tc>
          <w:tcPr>
            <w:tcW w:w="1209"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HAnsi" w:hAnsiTheme="minorHAnsi" w:eastAsiaTheme="minorEastAsia" w:cstheme="minorBidi"/>
                <w:sz w:val="22"/>
                <w:szCs w:val="21"/>
                <w:lang w:eastAsia="en-US"/>
              </w:rPr>
            </w:pPr>
            <w:r>
              <w:rPr>
                <w:rFonts w:ascii="Times New Roman" w:hAnsi="Times New Roman" w:eastAsiaTheme="minorEastAsia" w:cstheme="minorBidi"/>
                <w:b w:val="0"/>
                <w:kern w:val="2"/>
                <w:szCs w:val="21"/>
                <w:lang w:eastAsia="en-US"/>
              </w:rPr>
              <w:t>X</w:t>
            </w:r>
            <w:r>
              <w:rPr>
                <w:rFonts w:ascii="Times New Roman" w:hAnsi="Times New Roman" w:eastAsiaTheme="minorEastAsia" w:cstheme="minorBidi"/>
                <w:b w:val="0"/>
                <w:kern w:val="2"/>
                <w:szCs w:val="21"/>
                <w:vertAlign w:val="superscript"/>
                <w:lang w:eastAsia="en-US"/>
              </w:rPr>
              <w:t xml:space="preserve"> 1)</w:t>
            </w:r>
          </w:p>
        </w:tc>
        <w:tc>
          <w:tcPr>
            <w:tcW w:w="1511"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HAnsi" w:hAnsiTheme="minorHAnsi" w:eastAsiaTheme="minorEastAsia" w:cstheme="minorBidi"/>
                <w:sz w:val="22"/>
                <w:szCs w:val="21"/>
                <w:lang w:eastAsia="en-US"/>
              </w:rPr>
            </w:pPr>
          </w:p>
        </w:tc>
        <w:tc>
          <w:tcPr>
            <w:tcW w:w="2029" w:type="dxa"/>
            <w:tcBorders>
              <w:top w:val="single" w:color="000000" w:sz="8" w:space="0"/>
              <w:left w:val="single" w:color="000000" w:sz="8" w:space="0"/>
              <w:bottom w:val="single" w:color="000000" w:sz="8" w:space="0"/>
              <w:right w:val="single" w:color="000000" w:sz="8" w:space="0"/>
            </w:tcBorders>
            <w:vAlign w:val="center"/>
          </w:tcPr>
          <w:p>
            <w:pPr>
              <w:rPr>
                <w:rFonts w:asciiTheme="minorHAnsi" w:hAnsiTheme="minorHAnsi" w:eastAsiaTheme="minorEastAsia" w:cstheme="minorBidi"/>
                <w:sz w:val="22"/>
                <w:szCs w:val="21"/>
                <w:lang w:eastAsia="en-US"/>
              </w:rPr>
            </w:pPr>
            <w:r>
              <w:rPr>
                <w:rFonts w:hint="eastAsia" w:ascii="Times New Roman" w:hAnsi="Times New Roman" w:eastAsiaTheme="minorEastAsia" w:cstheme="minorBidi"/>
                <w:b w:val="0"/>
                <w:kern w:val="2"/>
                <w:szCs w:val="21"/>
                <w:lang w:eastAsia="en-US"/>
              </w:rPr>
              <w:t>见</w:t>
            </w:r>
            <w:r>
              <w:rPr>
                <w:rFonts w:hint="eastAsia" w:ascii="Times New Roman" w:hAnsi="Times New Roman" w:eastAsiaTheme="minorEastAsia" w:cstheme="minorBidi"/>
                <w:b w:val="0"/>
                <w:kern w:val="2"/>
                <w:szCs w:val="22"/>
                <w:lang w:eastAsia="en-US"/>
              </w:rPr>
              <w:t>本章</w:t>
            </w:r>
            <w:r>
              <w:rPr>
                <w:rFonts w:ascii="Times New Roman" w:hAnsi="Times New Roman"/>
                <w:b w:val="0"/>
                <w:kern w:val="2"/>
                <w:szCs w:val="22"/>
              </w:rPr>
              <w:fldChar w:fldCharType="begin"/>
            </w:r>
            <w:r>
              <w:rPr>
                <w:rFonts w:ascii="Times New Roman" w:hAnsi="Times New Roman" w:eastAsiaTheme="minorEastAsia" w:cstheme="minorBidi"/>
                <w:b w:val="0"/>
                <w:kern w:val="2"/>
                <w:szCs w:val="22"/>
                <w:lang w:eastAsia="en-US"/>
              </w:rPr>
              <w:instrText xml:space="preserve"> REF _Ref60820115 \r \h  \* MERGEFORMAT </w:instrText>
            </w:r>
            <w:r>
              <w:rPr>
                <w:rFonts w:ascii="Times New Roman" w:hAnsi="Times New Roman"/>
                <w:b w:val="0"/>
                <w:kern w:val="2"/>
                <w:szCs w:val="22"/>
              </w:rPr>
              <w:fldChar w:fldCharType="separate"/>
            </w:r>
            <w:r>
              <w:rPr>
                <w:rFonts w:ascii="Times New Roman" w:hAnsi="Times New Roman" w:eastAsiaTheme="minorEastAsia" w:cstheme="minorBidi"/>
                <w:b w:val="0"/>
                <w:kern w:val="2"/>
                <w:szCs w:val="21"/>
                <w:lang w:eastAsia="en-US"/>
              </w:rPr>
              <w:t xml:space="preserve">9.4.1.5 </w:t>
            </w:r>
            <w:r>
              <w:rPr>
                <w:rFonts w:ascii="Times New Roman" w:hAnsi="Times New Roman"/>
                <w:b w:val="0"/>
                <w:kern w:val="2"/>
                <w:szCs w:val="21"/>
              </w:rPr>
              <w:fldChar w:fldCharType="end"/>
            </w:r>
          </w:p>
        </w:tc>
      </w:tr>
      <w:tr>
        <w:tblPrEx>
          <w:tblCellMar>
            <w:top w:w="0" w:type="dxa"/>
            <w:left w:w="0" w:type="dxa"/>
            <w:bottom w:w="0" w:type="dxa"/>
            <w:right w:w="0" w:type="dxa"/>
          </w:tblCellMar>
        </w:tblPrEx>
        <w:tc>
          <w:tcPr>
            <w:tcW w:w="352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rPr>
                <w:rFonts w:asciiTheme="minorHAnsi" w:hAnsiTheme="minorHAnsi" w:eastAsiaTheme="minorEastAsia" w:cstheme="minorBidi"/>
                <w:bCs/>
                <w:sz w:val="22"/>
                <w:szCs w:val="21"/>
                <w:lang w:eastAsia="en-US"/>
              </w:rPr>
            </w:pPr>
            <w:r>
              <w:rPr>
                <w:rFonts w:hint="eastAsia" w:ascii="Times New Roman" w:hAnsi="Times New Roman" w:eastAsiaTheme="minorEastAsia" w:cstheme="minorBidi"/>
                <w:b w:val="0"/>
                <w:bCs/>
                <w:kern w:val="2"/>
                <w:szCs w:val="21"/>
              </w:rPr>
              <w:t>燃料罐处所和燃料电池处所之间双壁管内气体浓度高于</w:t>
            </w:r>
            <w:r>
              <w:rPr>
                <w:rFonts w:ascii="Times New Roman" w:hAnsi="Times New Roman" w:eastAsiaTheme="minorEastAsia" w:cstheme="minorBidi"/>
                <w:b w:val="0"/>
                <w:bCs/>
                <w:kern w:val="2"/>
                <w:szCs w:val="21"/>
              </w:rPr>
              <w:t>20% LEL</w:t>
            </w:r>
          </w:p>
        </w:tc>
        <w:tc>
          <w:tcPr>
            <w:tcW w:w="705" w:type="dxa"/>
            <w:tcBorders>
              <w:top w:val="single" w:color="000000" w:sz="8" w:space="0"/>
              <w:left w:val="single" w:color="000000" w:sz="8" w:space="0"/>
              <w:bottom w:val="single" w:color="000000" w:sz="8" w:space="0"/>
              <w:right w:val="single" w:color="000000" w:sz="8" w:space="0"/>
            </w:tcBorders>
            <w:vAlign w:val="center"/>
          </w:tcPr>
          <w:p>
            <w:pPr>
              <w:pStyle w:val="502"/>
              <w:jc w:val="center"/>
              <w:rPr>
                <w:rFonts w:ascii="Times New Roman" w:hAnsi="Times New Roman" w:eastAsia="Verdana" w:cs="Times New Roman"/>
                <w:sz w:val="21"/>
                <w:szCs w:val="21"/>
              </w:rPr>
            </w:pPr>
            <w:r>
              <w:rPr>
                <w:rFonts w:ascii="Times New Roman" w:hAnsi="Times New Roman" w:cs="Times New Roman" w:eastAsiaTheme="minorEastAsia"/>
                <w:b w:val="0"/>
                <w:kern w:val="0"/>
                <w:sz w:val="21"/>
                <w:szCs w:val="21"/>
                <w:lang w:eastAsia="en-US"/>
              </w:rPr>
              <w:t>X</w:t>
            </w:r>
          </w:p>
        </w:tc>
        <w:tc>
          <w:tcPr>
            <w:tcW w:w="1209"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HAnsi" w:hAnsiTheme="minorHAnsi" w:eastAsiaTheme="minorEastAsia" w:cstheme="minorBidi"/>
                <w:sz w:val="22"/>
                <w:szCs w:val="21"/>
                <w:lang w:eastAsia="en-US"/>
              </w:rPr>
            </w:pPr>
          </w:p>
        </w:tc>
        <w:tc>
          <w:tcPr>
            <w:tcW w:w="1511"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HAnsi" w:hAnsiTheme="minorHAnsi" w:eastAsiaTheme="minorEastAsia" w:cstheme="minorBidi"/>
                <w:sz w:val="22"/>
                <w:szCs w:val="21"/>
                <w:lang w:eastAsia="en-US"/>
              </w:rPr>
            </w:pPr>
          </w:p>
        </w:tc>
        <w:tc>
          <w:tcPr>
            <w:tcW w:w="2029" w:type="dxa"/>
            <w:tcBorders>
              <w:top w:val="single" w:color="000000" w:sz="8" w:space="0"/>
              <w:left w:val="single" w:color="000000" w:sz="8" w:space="0"/>
              <w:bottom w:val="single" w:color="000000" w:sz="8" w:space="0"/>
              <w:right w:val="single" w:color="000000" w:sz="8" w:space="0"/>
            </w:tcBorders>
            <w:vAlign w:val="center"/>
          </w:tcPr>
          <w:p>
            <w:pPr>
              <w:rPr>
                <w:rFonts w:asciiTheme="minorHAnsi" w:hAnsiTheme="minorHAnsi" w:eastAsiaTheme="minorEastAsia" w:cstheme="minorBidi"/>
                <w:sz w:val="22"/>
                <w:szCs w:val="21"/>
                <w:lang w:eastAsia="en-US"/>
              </w:rPr>
            </w:pPr>
            <w:r>
              <w:rPr>
                <w:rFonts w:hint="eastAsia" w:ascii="Times New Roman" w:hAnsi="Times New Roman" w:eastAsiaTheme="minorEastAsia" w:cstheme="minorBidi"/>
                <w:b w:val="0"/>
                <w:kern w:val="2"/>
                <w:szCs w:val="21"/>
                <w:lang w:eastAsia="en-US"/>
              </w:rPr>
              <w:t>见</w:t>
            </w:r>
            <w:r>
              <w:rPr>
                <w:rFonts w:hint="eastAsia" w:ascii="Times New Roman" w:hAnsi="Times New Roman" w:eastAsiaTheme="minorEastAsia" w:cstheme="minorBidi"/>
                <w:b w:val="0"/>
                <w:kern w:val="2"/>
                <w:szCs w:val="22"/>
                <w:lang w:eastAsia="en-US"/>
              </w:rPr>
              <w:t>本章</w:t>
            </w:r>
            <w:r>
              <w:rPr>
                <w:rFonts w:ascii="Times New Roman" w:hAnsi="Times New Roman"/>
                <w:b w:val="0"/>
                <w:kern w:val="2"/>
                <w:szCs w:val="22"/>
              </w:rPr>
              <w:fldChar w:fldCharType="begin"/>
            </w:r>
            <w:r>
              <w:rPr>
                <w:rFonts w:ascii="Times New Roman" w:hAnsi="Times New Roman" w:eastAsiaTheme="minorEastAsia" w:cstheme="minorBidi"/>
                <w:b w:val="0"/>
                <w:kern w:val="2"/>
                <w:szCs w:val="21"/>
                <w:lang w:eastAsia="en-US"/>
              </w:rPr>
              <w:instrText xml:space="preserve">REF _Ref71901750 \r \h</w:instrText>
            </w:r>
            <w:r>
              <w:rPr>
                <w:rFonts w:ascii="Times New Roman" w:hAnsi="Times New Roman"/>
                <w:b w:val="0"/>
                <w:kern w:val="2"/>
                <w:szCs w:val="22"/>
              </w:rPr>
              <w:fldChar w:fldCharType="separate"/>
            </w:r>
            <w:r>
              <w:rPr>
                <w:rFonts w:ascii="Times New Roman" w:hAnsi="Times New Roman" w:eastAsiaTheme="minorEastAsia" w:cstheme="minorBidi"/>
                <w:b w:val="0"/>
                <w:kern w:val="2"/>
                <w:szCs w:val="21"/>
                <w:lang w:eastAsia="en-US"/>
              </w:rPr>
              <w:t xml:space="preserve">9.4.1.4 </w:t>
            </w:r>
            <w:r>
              <w:rPr>
                <w:rFonts w:ascii="Times New Roman" w:hAnsi="Times New Roman"/>
                <w:b w:val="0"/>
                <w:kern w:val="2"/>
                <w:szCs w:val="22"/>
              </w:rPr>
              <w:fldChar w:fldCharType="end"/>
            </w:r>
          </w:p>
        </w:tc>
      </w:tr>
      <w:tr>
        <w:tc>
          <w:tcPr>
            <w:tcW w:w="352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rPr>
                <w:rFonts w:asciiTheme="minorHAnsi" w:hAnsiTheme="minorHAnsi" w:eastAsiaTheme="minorEastAsia" w:cstheme="minorBidi"/>
                <w:bCs/>
                <w:sz w:val="22"/>
                <w:szCs w:val="21"/>
                <w:lang w:eastAsia="en-US"/>
              </w:rPr>
            </w:pPr>
            <w:r>
              <w:rPr>
                <w:rFonts w:hint="eastAsia" w:ascii="Times New Roman" w:hAnsi="Times New Roman" w:eastAsiaTheme="minorEastAsia" w:cstheme="minorBidi"/>
                <w:b w:val="0"/>
                <w:bCs/>
                <w:kern w:val="2"/>
                <w:szCs w:val="21"/>
              </w:rPr>
              <w:t>燃料罐处所和燃料电池处所之间双壁管内气体浓度高于</w:t>
            </w:r>
            <w:r>
              <w:rPr>
                <w:rFonts w:ascii="Times New Roman" w:hAnsi="Times New Roman" w:eastAsiaTheme="minorEastAsia" w:cstheme="minorBidi"/>
                <w:b w:val="0"/>
                <w:bCs/>
                <w:kern w:val="2"/>
                <w:szCs w:val="21"/>
              </w:rPr>
              <w:t>40% LEL</w:t>
            </w:r>
          </w:p>
        </w:tc>
        <w:tc>
          <w:tcPr>
            <w:tcW w:w="705" w:type="dxa"/>
            <w:tcBorders>
              <w:top w:val="single" w:color="000000" w:sz="8" w:space="0"/>
              <w:left w:val="single" w:color="000000" w:sz="8" w:space="0"/>
              <w:bottom w:val="single" w:color="000000" w:sz="8" w:space="0"/>
              <w:right w:val="single" w:color="000000" w:sz="8" w:space="0"/>
            </w:tcBorders>
            <w:vAlign w:val="center"/>
          </w:tcPr>
          <w:p>
            <w:pPr>
              <w:pStyle w:val="502"/>
              <w:jc w:val="center"/>
              <w:rPr>
                <w:rFonts w:ascii="Times New Roman" w:hAnsi="Times New Roman" w:eastAsia="Verdana" w:cs="Times New Roman"/>
                <w:sz w:val="21"/>
                <w:szCs w:val="21"/>
              </w:rPr>
            </w:pPr>
            <w:r>
              <w:rPr>
                <w:rFonts w:ascii="Times New Roman" w:hAnsi="Times New Roman" w:cs="Times New Roman" w:eastAsiaTheme="minorEastAsia"/>
                <w:b w:val="0"/>
                <w:kern w:val="0"/>
                <w:sz w:val="21"/>
                <w:szCs w:val="21"/>
                <w:lang w:eastAsia="en-US"/>
              </w:rPr>
              <w:t>X</w:t>
            </w:r>
          </w:p>
        </w:tc>
        <w:tc>
          <w:tcPr>
            <w:tcW w:w="1209"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HAnsi" w:hAnsiTheme="minorHAnsi" w:eastAsiaTheme="minorEastAsia" w:cstheme="minorBidi"/>
                <w:sz w:val="22"/>
                <w:szCs w:val="21"/>
                <w:lang w:eastAsia="en-US"/>
              </w:rPr>
            </w:pPr>
          </w:p>
        </w:tc>
        <w:tc>
          <w:tcPr>
            <w:tcW w:w="1511"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HAnsi" w:hAnsiTheme="minorHAnsi" w:eastAsiaTheme="minorEastAsia" w:cstheme="minorBidi"/>
                <w:sz w:val="22"/>
                <w:szCs w:val="21"/>
                <w:lang w:eastAsia="en-US"/>
              </w:rPr>
            </w:pPr>
            <w:r>
              <w:rPr>
                <w:rFonts w:ascii="Times New Roman" w:hAnsi="Times New Roman" w:eastAsiaTheme="minorEastAsia" w:cstheme="minorBidi"/>
                <w:b w:val="0"/>
                <w:kern w:val="2"/>
                <w:szCs w:val="21"/>
                <w:lang w:eastAsia="en-US"/>
              </w:rPr>
              <w:t>X</w:t>
            </w:r>
          </w:p>
        </w:tc>
        <w:tc>
          <w:tcPr>
            <w:tcW w:w="2029" w:type="dxa"/>
            <w:tcBorders>
              <w:top w:val="single" w:color="000000" w:sz="8" w:space="0"/>
              <w:left w:val="single" w:color="000000" w:sz="8" w:space="0"/>
              <w:bottom w:val="single" w:color="000000" w:sz="8" w:space="0"/>
              <w:right w:val="single" w:color="000000" w:sz="8" w:space="0"/>
            </w:tcBorders>
            <w:vAlign w:val="center"/>
          </w:tcPr>
          <w:p>
            <w:pPr>
              <w:rPr>
                <w:rFonts w:asciiTheme="minorHAnsi" w:hAnsiTheme="minorHAnsi" w:eastAsiaTheme="minorEastAsia" w:cstheme="minorBidi"/>
                <w:sz w:val="22"/>
                <w:szCs w:val="21"/>
                <w:lang w:eastAsia="en-US"/>
              </w:rPr>
            </w:pPr>
            <w:r>
              <w:rPr>
                <w:rFonts w:hint="eastAsia" w:ascii="Times New Roman" w:hAnsi="Times New Roman" w:eastAsiaTheme="minorEastAsia" w:cstheme="minorBidi"/>
                <w:b w:val="0"/>
                <w:kern w:val="2"/>
                <w:szCs w:val="21"/>
                <w:lang w:eastAsia="en-US"/>
              </w:rPr>
              <w:t>见</w:t>
            </w:r>
            <w:r>
              <w:rPr>
                <w:rFonts w:hint="eastAsia" w:ascii="Times New Roman" w:hAnsi="Times New Roman" w:eastAsiaTheme="minorEastAsia" w:cstheme="minorBidi"/>
                <w:b w:val="0"/>
                <w:kern w:val="2"/>
                <w:szCs w:val="22"/>
                <w:lang w:eastAsia="en-US"/>
              </w:rPr>
              <w:t>本章</w:t>
            </w:r>
            <w:r>
              <w:rPr>
                <w:rFonts w:ascii="Times New Roman" w:hAnsi="Times New Roman"/>
                <w:b w:val="0"/>
                <w:kern w:val="2"/>
                <w:szCs w:val="22"/>
              </w:rPr>
              <w:fldChar w:fldCharType="begin"/>
            </w:r>
            <w:r>
              <w:rPr>
                <w:rFonts w:ascii="Times New Roman" w:hAnsi="Times New Roman" w:eastAsiaTheme="minorEastAsia" w:cstheme="minorBidi"/>
                <w:b w:val="0"/>
                <w:kern w:val="2"/>
                <w:szCs w:val="22"/>
                <w:lang w:eastAsia="en-US"/>
              </w:rPr>
              <w:instrText xml:space="preserve"> REF _Ref60820115 \r \h  \* MERGEFORMAT </w:instrText>
            </w:r>
            <w:r>
              <w:rPr>
                <w:rFonts w:ascii="Times New Roman" w:hAnsi="Times New Roman"/>
                <w:b w:val="0"/>
                <w:kern w:val="2"/>
                <w:szCs w:val="22"/>
              </w:rPr>
              <w:fldChar w:fldCharType="separate"/>
            </w:r>
            <w:r>
              <w:rPr>
                <w:rFonts w:ascii="Times New Roman" w:hAnsi="Times New Roman" w:eastAsiaTheme="minorEastAsia" w:cstheme="minorBidi"/>
                <w:b w:val="0"/>
                <w:kern w:val="2"/>
                <w:szCs w:val="21"/>
                <w:lang w:eastAsia="en-US"/>
              </w:rPr>
              <w:t xml:space="preserve">9.4.1.5 </w:t>
            </w:r>
            <w:r>
              <w:rPr>
                <w:rFonts w:ascii="Times New Roman" w:hAnsi="Times New Roman"/>
                <w:b w:val="0"/>
                <w:kern w:val="2"/>
                <w:szCs w:val="21"/>
              </w:rPr>
              <w:fldChar w:fldCharType="end"/>
            </w:r>
          </w:p>
        </w:tc>
      </w:tr>
      <w:tr>
        <w:tblPrEx>
          <w:tblCellMar>
            <w:top w:w="0" w:type="dxa"/>
            <w:left w:w="0" w:type="dxa"/>
            <w:bottom w:w="0" w:type="dxa"/>
            <w:right w:w="0" w:type="dxa"/>
          </w:tblCellMar>
        </w:tblPrEx>
        <w:tc>
          <w:tcPr>
            <w:tcW w:w="352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rPr>
                <w:rFonts w:asciiTheme="minorHAnsi" w:hAnsiTheme="minorHAnsi" w:eastAsiaTheme="minorEastAsia" w:cstheme="minorBidi"/>
                <w:bCs/>
                <w:sz w:val="22"/>
                <w:szCs w:val="21"/>
                <w:lang w:eastAsia="en-US"/>
              </w:rPr>
            </w:pPr>
            <w:r>
              <w:rPr>
                <w:rFonts w:hint="eastAsia" w:ascii="Times New Roman" w:hAnsi="Times New Roman" w:eastAsiaTheme="minorEastAsia" w:cstheme="minorBidi"/>
                <w:b w:val="0"/>
                <w:bCs/>
                <w:kern w:val="2"/>
                <w:szCs w:val="21"/>
              </w:rPr>
              <w:t>燃料电池处所内气体浓度高于</w:t>
            </w:r>
            <w:r>
              <w:rPr>
                <w:rFonts w:ascii="Times New Roman" w:hAnsi="Times New Roman" w:eastAsiaTheme="minorEastAsia" w:cstheme="minorBidi"/>
                <w:b w:val="0"/>
                <w:bCs/>
                <w:kern w:val="2"/>
                <w:szCs w:val="21"/>
              </w:rPr>
              <w:t>20% LEL</w:t>
            </w:r>
          </w:p>
        </w:tc>
        <w:tc>
          <w:tcPr>
            <w:tcW w:w="705" w:type="dxa"/>
            <w:tcBorders>
              <w:top w:val="single" w:color="000000" w:sz="8" w:space="0"/>
              <w:left w:val="single" w:color="000000" w:sz="8" w:space="0"/>
              <w:bottom w:val="single" w:color="000000" w:sz="8" w:space="0"/>
              <w:right w:val="single" w:color="000000" w:sz="8" w:space="0"/>
            </w:tcBorders>
            <w:vAlign w:val="center"/>
          </w:tcPr>
          <w:p>
            <w:pPr>
              <w:pStyle w:val="502"/>
              <w:jc w:val="center"/>
              <w:rPr>
                <w:rFonts w:ascii="Times New Roman" w:hAnsi="Times New Roman" w:eastAsia="Verdana" w:cs="Times New Roman"/>
                <w:sz w:val="21"/>
                <w:szCs w:val="21"/>
              </w:rPr>
            </w:pPr>
            <w:r>
              <w:rPr>
                <w:rFonts w:ascii="Times New Roman" w:hAnsi="Times New Roman" w:cs="Times New Roman" w:eastAsiaTheme="minorEastAsia"/>
                <w:b w:val="0"/>
                <w:kern w:val="0"/>
                <w:sz w:val="21"/>
                <w:szCs w:val="21"/>
                <w:lang w:eastAsia="en-US"/>
              </w:rPr>
              <w:t>X</w:t>
            </w:r>
          </w:p>
        </w:tc>
        <w:tc>
          <w:tcPr>
            <w:tcW w:w="1209"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HAnsi" w:hAnsiTheme="minorHAnsi" w:eastAsiaTheme="minorEastAsia" w:cstheme="minorBidi"/>
                <w:sz w:val="22"/>
                <w:szCs w:val="21"/>
                <w:lang w:eastAsia="en-US"/>
              </w:rPr>
            </w:pPr>
          </w:p>
        </w:tc>
        <w:tc>
          <w:tcPr>
            <w:tcW w:w="1511"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HAnsi" w:hAnsiTheme="minorHAnsi" w:eastAsiaTheme="minorEastAsia" w:cstheme="minorBidi"/>
                <w:sz w:val="22"/>
                <w:szCs w:val="21"/>
                <w:lang w:eastAsia="en-US"/>
              </w:rPr>
            </w:pPr>
          </w:p>
        </w:tc>
        <w:tc>
          <w:tcPr>
            <w:tcW w:w="2029" w:type="dxa"/>
            <w:tcBorders>
              <w:top w:val="single" w:color="000000" w:sz="8" w:space="0"/>
              <w:left w:val="single" w:color="000000" w:sz="8" w:space="0"/>
              <w:bottom w:val="single" w:color="000000" w:sz="8" w:space="0"/>
              <w:right w:val="single" w:color="000000" w:sz="8" w:space="0"/>
            </w:tcBorders>
            <w:vAlign w:val="center"/>
          </w:tcPr>
          <w:p>
            <w:pPr>
              <w:rPr>
                <w:rFonts w:asciiTheme="minorHAnsi" w:hAnsiTheme="minorHAnsi" w:eastAsiaTheme="minorEastAsia" w:cstheme="minorBidi"/>
                <w:sz w:val="22"/>
                <w:szCs w:val="21"/>
                <w:lang w:eastAsia="en-US"/>
              </w:rPr>
            </w:pPr>
            <w:r>
              <w:rPr>
                <w:rFonts w:hint="eastAsia" w:ascii="Times New Roman" w:hAnsi="Times New Roman" w:eastAsiaTheme="minorEastAsia" w:cstheme="minorBidi"/>
                <w:b w:val="0"/>
                <w:kern w:val="2"/>
                <w:szCs w:val="21"/>
                <w:lang w:eastAsia="en-US"/>
              </w:rPr>
              <w:t>见</w:t>
            </w:r>
            <w:r>
              <w:rPr>
                <w:rFonts w:hint="eastAsia" w:ascii="Times New Roman" w:hAnsi="Times New Roman" w:eastAsiaTheme="minorEastAsia" w:cstheme="minorBidi"/>
                <w:b w:val="0"/>
                <w:kern w:val="2"/>
                <w:szCs w:val="22"/>
                <w:lang w:eastAsia="en-US"/>
              </w:rPr>
              <w:t>本章</w:t>
            </w:r>
            <w:r>
              <w:rPr>
                <w:rFonts w:ascii="Times New Roman" w:hAnsi="Times New Roman"/>
                <w:b w:val="0"/>
                <w:kern w:val="2"/>
                <w:szCs w:val="22"/>
              </w:rPr>
              <w:fldChar w:fldCharType="begin"/>
            </w:r>
            <w:r>
              <w:rPr>
                <w:rFonts w:ascii="Times New Roman" w:hAnsi="Times New Roman" w:eastAsiaTheme="minorEastAsia" w:cstheme="minorBidi"/>
                <w:b w:val="0"/>
                <w:kern w:val="2"/>
                <w:szCs w:val="21"/>
                <w:lang w:eastAsia="en-US"/>
              </w:rPr>
              <w:instrText xml:space="preserve">REF _Ref71901750 \r \h</w:instrText>
            </w:r>
            <w:r>
              <w:rPr>
                <w:rFonts w:ascii="Times New Roman" w:hAnsi="Times New Roman"/>
                <w:b w:val="0"/>
                <w:kern w:val="2"/>
                <w:szCs w:val="22"/>
              </w:rPr>
              <w:fldChar w:fldCharType="separate"/>
            </w:r>
            <w:r>
              <w:rPr>
                <w:rFonts w:ascii="Times New Roman" w:hAnsi="Times New Roman" w:eastAsiaTheme="minorEastAsia" w:cstheme="minorBidi"/>
                <w:b w:val="0"/>
                <w:kern w:val="2"/>
                <w:szCs w:val="21"/>
                <w:lang w:eastAsia="en-US"/>
              </w:rPr>
              <w:t xml:space="preserve">9.4.1.4 </w:t>
            </w:r>
            <w:r>
              <w:rPr>
                <w:rFonts w:ascii="Times New Roman" w:hAnsi="Times New Roman"/>
                <w:b w:val="0"/>
                <w:kern w:val="2"/>
                <w:szCs w:val="22"/>
              </w:rPr>
              <w:fldChar w:fldCharType="end"/>
            </w:r>
          </w:p>
        </w:tc>
      </w:tr>
      <w:tr>
        <w:tblPrEx>
          <w:tblCellMar>
            <w:top w:w="0" w:type="dxa"/>
            <w:left w:w="0" w:type="dxa"/>
            <w:bottom w:w="0" w:type="dxa"/>
            <w:right w:w="0" w:type="dxa"/>
          </w:tblCellMar>
        </w:tblPrEx>
        <w:tc>
          <w:tcPr>
            <w:tcW w:w="352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rPr>
                <w:rFonts w:asciiTheme="minorHAnsi" w:hAnsiTheme="minorHAnsi" w:eastAsiaTheme="minorEastAsia" w:cstheme="minorBidi"/>
                <w:bCs/>
                <w:sz w:val="22"/>
                <w:szCs w:val="21"/>
                <w:lang w:eastAsia="en-US"/>
              </w:rPr>
            </w:pPr>
            <w:r>
              <w:rPr>
                <w:rFonts w:hint="eastAsia" w:ascii="Times New Roman" w:hAnsi="Times New Roman" w:eastAsiaTheme="minorEastAsia" w:cstheme="minorBidi"/>
                <w:b w:val="0"/>
                <w:bCs/>
                <w:kern w:val="2"/>
                <w:szCs w:val="21"/>
              </w:rPr>
              <w:t>燃料电池处所内</w:t>
            </w:r>
            <w:r>
              <w:rPr>
                <w:rFonts w:ascii="Times New Roman" w:hAnsi="Times New Roman" w:eastAsiaTheme="minorEastAsia" w:cstheme="minorBidi"/>
                <w:b w:val="0"/>
                <w:bCs/>
                <w:kern w:val="2"/>
                <w:szCs w:val="21"/>
              </w:rPr>
              <w:t>2</w:t>
            </w:r>
            <w:r>
              <w:rPr>
                <w:rFonts w:hint="eastAsia" w:ascii="Times New Roman" w:hAnsi="Times New Roman" w:eastAsiaTheme="minorEastAsia" w:cstheme="minorBidi"/>
                <w:b w:val="0"/>
                <w:bCs/>
                <w:kern w:val="2"/>
                <w:szCs w:val="21"/>
              </w:rPr>
              <w:t>个探测器检测到的气体浓度高于</w:t>
            </w:r>
            <w:r>
              <w:rPr>
                <w:rFonts w:ascii="Times New Roman" w:hAnsi="Times New Roman" w:eastAsiaTheme="minorEastAsia" w:cstheme="minorBidi"/>
                <w:b w:val="0"/>
                <w:bCs/>
                <w:kern w:val="2"/>
                <w:szCs w:val="21"/>
              </w:rPr>
              <w:t>40%</w:t>
            </w:r>
          </w:p>
        </w:tc>
        <w:tc>
          <w:tcPr>
            <w:tcW w:w="705" w:type="dxa"/>
            <w:tcBorders>
              <w:top w:val="single" w:color="000000" w:sz="8" w:space="0"/>
              <w:left w:val="single" w:color="000000" w:sz="8" w:space="0"/>
              <w:bottom w:val="single" w:color="000000" w:sz="8" w:space="0"/>
              <w:right w:val="single" w:color="000000" w:sz="8" w:space="0"/>
            </w:tcBorders>
            <w:vAlign w:val="center"/>
          </w:tcPr>
          <w:p>
            <w:pPr>
              <w:pStyle w:val="502"/>
              <w:jc w:val="center"/>
              <w:rPr>
                <w:rFonts w:ascii="Times New Roman" w:hAnsi="Times New Roman" w:eastAsia="Verdana" w:cs="Times New Roman"/>
                <w:sz w:val="21"/>
                <w:szCs w:val="21"/>
              </w:rPr>
            </w:pPr>
            <w:r>
              <w:rPr>
                <w:rFonts w:ascii="Times New Roman" w:hAnsi="Times New Roman" w:cs="Times New Roman" w:eastAsiaTheme="minorEastAsia"/>
                <w:b w:val="0"/>
                <w:kern w:val="0"/>
                <w:sz w:val="21"/>
                <w:szCs w:val="21"/>
                <w:lang w:eastAsia="en-US"/>
              </w:rPr>
              <w:t>X</w:t>
            </w:r>
          </w:p>
        </w:tc>
        <w:tc>
          <w:tcPr>
            <w:tcW w:w="1209"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HAnsi" w:hAnsiTheme="minorHAnsi" w:eastAsiaTheme="minorEastAsia" w:cstheme="minorBidi"/>
                <w:sz w:val="22"/>
                <w:szCs w:val="21"/>
                <w:lang w:eastAsia="en-US"/>
              </w:rPr>
            </w:pPr>
          </w:p>
        </w:tc>
        <w:tc>
          <w:tcPr>
            <w:tcW w:w="1511"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HAnsi" w:hAnsiTheme="minorHAnsi" w:eastAsiaTheme="minorEastAsia" w:cstheme="minorBidi"/>
                <w:sz w:val="22"/>
                <w:szCs w:val="21"/>
                <w:lang w:eastAsia="en-US"/>
              </w:rPr>
            </w:pPr>
            <w:r>
              <w:rPr>
                <w:rFonts w:ascii="Times New Roman" w:hAnsi="Times New Roman" w:eastAsiaTheme="minorEastAsia" w:cstheme="minorBidi"/>
                <w:b w:val="0"/>
                <w:kern w:val="2"/>
                <w:szCs w:val="21"/>
                <w:lang w:eastAsia="en-US"/>
              </w:rPr>
              <w:t>X</w:t>
            </w:r>
          </w:p>
        </w:tc>
        <w:tc>
          <w:tcPr>
            <w:tcW w:w="2029" w:type="dxa"/>
            <w:tcBorders>
              <w:top w:val="single" w:color="000000" w:sz="8" w:space="0"/>
              <w:left w:val="single" w:color="000000" w:sz="8" w:space="0"/>
              <w:bottom w:val="single" w:color="000000" w:sz="8" w:space="0"/>
              <w:right w:val="single" w:color="000000" w:sz="8" w:space="0"/>
            </w:tcBorders>
            <w:vAlign w:val="center"/>
          </w:tcPr>
          <w:p>
            <w:pPr>
              <w:rPr>
                <w:rFonts w:asciiTheme="minorHAnsi" w:hAnsiTheme="minorHAnsi" w:eastAsiaTheme="minorEastAsia" w:cstheme="minorBidi"/>
                <w:sz w:val="22"/>
                <w:szCs w:val="21"/>
                <w:lang w:eastAsia="en-US"/>
              </w:rPr>
            </w:pPr>
            <w:r>
              <w:rPr>
                <w:rFonts w:hint="eastAsia" w:ascii="Times New Roman" w:hAnsi="Times New Roman" w:eastAsiaTheme="minorEastAsia" w:cstheme="minorBidi"/>
                <w:b w:val="0"/>
                <w:kern w:val="2"/>
                <w:szCs w:val="21"/>
                <w:lang w:eastAsia="en-US"/>
              </w:rPr>
              <w:t>见</w:t>
            </w:r>
            <w:r>
              <w:rPr>
                <w:rFonts w:hint="eastAsia" w:ascii="Times New Roman" w:hAnsi="Times New Roman" w:eastAsiaTheme="minorEastAsia" w:cstheme="minorBidi"/>
                <w:b w:val="0"/>
                <w:kern w:val="2"/>
                <w:szCs w:val="22"/>
                <w:lang w:eastAsia="en-US"/>
              </w:rPr>
              <w:t>本章</w:t>
            </w:r>
            <w:r>
              <w:rPr>
                <w:rFonts w:ascii="Times New Roman" w:hAnsi="Times New Roman"/>
                <w:b w:val="0"/>
                <w:kern w:val="2"/>
                <w:szCs w:val="22"/>
              </w:rPr>
              <w:fldChar w:fldCharType="begin"/>
            </w:r>
            <w:r>
              <w:rPr>
                <w:rFonts w:ascii="Times New Roman" w:hAnsi="Times New Roman" w:eastAsiaTheme="minorEastAsia" w:cstheme="minorBidi"/>
                <w:b w:val="0"/>
                <w:kern w:val="2"/>
                <w:szCs w:val="22"/>
                <w:lang w:eastAsia="en-US"/>
              </w:rPr>
              <w:instrText xml:space="preserve"> REF _Ref60820115 \r \h  \* MERGEFORMAT </w:instrText>
            </w:r>
            <w:r>
              <w:rPr>
                <w:rFonts w:ascii="Times New Roman" w:hAnsi="Times New Roman"/>
                <w:b w:val="0"/>
                <w:kern w:val="2"/>
                <w:szCs w:val="22"/>
              </w:rPr>
              <w:fldChar w:fldCharType="separate"/>
            </w:r>
            <w:r>
              <w:rPr>
                <w:rFonts w:ascii="Times New Roman" w:hAnsi="Times New Roman" w:eastAsiaTheme="minorEastAsia" w:cstheme="minorBidi"/>
                <w:b w:val="0"/>
                <w:kern w:val="2"/>
                <w:szCs w:val="21"/>
                <w:lang w:eastAsia="en-US"/>
              </w:rPr>
              <w:t xml:space="preserve">9.4.1.5 </w:t>
            </w:r>
            <w:r>
              <w:rPr>
                <w:rFonts w:ascii="Times New Roman" w:hAnsi="Times New Roman"/>
                <w:b w:val="0"/>
                <w:kern w:val="2"/>
                <w:szCs w:val="21"/>
              </w:rPr>
              <w:fldChar w:fldCharType="end"/>
            </w:r>
          </w:p>
        </w:tc>
      </w:tr>
      <w:tr>
        <w:tblPrEx>
          <w:tblCellMar>
            <w:top w:w="0" w:type="dxa"/>
            <w:left w:w="0" w:type="dxa"/>
            <w:bottom w:w="0" w:type="dxa"/>
            <w:right w:w="0" w:type="dxa"/>
          </w:tblCellMar>
        </w:tblPrEx>
        <w:tc>
          <w:tcPr>
            <w:tcW w:w="352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rPr>
                <w:rFonts w:asciiTheme="minorHAnsi" w:hAnsiTheme="minorHAnsi" w:eastAsiaTheme="minorEastAsia" w:cstheme="minorBidi"/>
                <w:bCs/>
                <w:sz w:val="22"/>
                <w:szCs w:val="21"/>
                <w:lang w:eastAsia="en-US"/>
              </w:rPr>
            </w:pPr>
            <w:r>
              <w:rPr>
                <w:rFonts w:hint="eastAsia" w:ascii="Times New Roman" w:hAnsi="Times New Roman" w:eastAsiaTheme="minorEastAsia" w:cstheme="minorBidi"/>
                <w:b w:val="0"/>
                <w:bCs/>
                <w:kern w:val="2"/>
                <w:szCs w:val="21"/>
              </w:rPr>
              <w:t>燃料罐处所和燃料电池处所之间的导管内通风失效</w:t>
            </w:r>
            <w:r>
              <w:rPr>
                <w:rFonts w:ascii="Times New Roman" w:hAnsi="Times New Roman" w:eastAsiaTheme="minorEastAsia" w:cstheme="minorBidi"/>
                <w:b w:val="0"/>
                <w:bCs/>
                <w:kern w:val="2"/>
                <w:szCs w:val="21"/>
                <w:vertAlign w:val="superscript"/>
              </w:rPr>
              <w:t>2</w:t>
            </w:r>
            <w:r>
              <w:rPr>
                <w:rFonts w:hint="eastAsia" w:ascii="Times New Roman" w:hAnsi="Times New Roman" w:eastAsiaTheme="minorEastAsia" w:cstheme="minorBidi"/>
                <w:b w:val="0"/>
                <w:bCs/>
                <w:kern w:val="2"/>
                <w:szCs w:val="21"/>
                <w:vertAlign w:val="superscript"/>
              </w:rPr>
              <w:t>）</w:t>
            </w:r>
          </w:p>
        </w:tc>
        <w:tc>
          <w:tcPr>
            <w:tcW w:w="705" w:type="dxa"/>
            <w:tcBorders>
              <w:top w:val="single" w:color="000000" w:sz="8" w:space="0"/>
              <w:left w:val="single" w:color="000000" w:sz="8" w:space="0"/>
              <w:bottom w:val="single" w:color="000000" w:sz="8" w:space="0"/>
              <w:right w:val="single" w:color="000000" w:sz="8" w:space="0"/>
            </w:tcBorders>
            <w:vAlign w:val="center"/>
          </w:tcPr>
          <w:p>
            <w:pPr>
              <w:pStyle w:val="502"/>
              <w:jc w:val="center"/>
              <w:rPr>
                <w:rFonts w:ascii="Times New Roman" w:hAnsi="Times New Roman" w:eastAsia="Verdana" w:cs="Times New Roman"/>
                <w:sz w:val="21"/>
                <w:szCs w:val="21"/>
              </w:rPr>
            </w:pPr>
            <w:r>
              <w:rPr>
                <w:rFonts w:ascii="Times New Roman" w:hAnsi="Times New Roman" w:cs="Times New Roman" w:eastAsiaTheme="minorEastAsia"/>
                <w:b w:val="0"/>
                <w:kern w:val="0"/>
                <w:sz w:val="21"/>
                <w:szCs w:val="21"/>
                <w:lang w:eastAsia="en-US"/>
              </w:rPr>
              <w:t>X</w:t>
            </w:r>
          </w:p>
        </w:tc>
        <w:tc>
          <w:tcPr>
            <w:tcW w:w="1209"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HAnsi" w:hAnsiTheme="minorHAnsi" w:eastAsiaTheme="minorEastAsia" w:cstheme="minorBidi"/>
                <w:sz w:val="22"/>
                <w:szCs w:val="21"/>
                <w:lang w:eastAsia="en-US"/>
              </w:rPr>
            </w:pPr>
          </w:p>
        </w:tc>
        <w:tc>
          <w:tcPr>
            <w:tcW w:w="1511"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HAnsi" w:hAnsiTheme="minorHAnsi" w:eastAsiaTheme="minorEastAsia" w:cstheme="minorBidi"/>
                <w:sz w:val="22"/>
                <w:szCs w:val="21"/>
                <w:lang w:eastAsia="en-US"/>
              </w:rPr>
            </w:pPr>
            <w:r>
              <w:rPr>
                <w:rFonts w:ascii="Times New Roman" w:hAnsi="Times New Roman" w:eastAsiaTheme="minorEastAsia" w:cstheme="minorBidi"/>
                <w:b w:val="0"/>
                <w:kern w:val="2"/>
                <w:szCs w:val="21"/>
                <w:lang w:eastAsia="en-US"/>
              </w:rPr>
              <w:t xml:space="preserve">X </w:t>
            </w:r>
            <w:r>
              <w:rPr>
                <w:rFonts w:ascii="Times New Roman" w:hAnsi="Times New Roman" w:eastAsiaTheme="minorEastAsia" w:cstheme="minorBidi"/>
                <w:b w:val="0"/>
                <w:kern w:val="2"/>
                <w:szCs w:val="21"/>
                <w:vertAlign w:val="superscript"/>
                <w:lang w:eastAsia="en-US"/>
              </w:rPr>
              <w:t>3)</w:t>
            </w:r>
          </w:p>
        </w:tc>
        <w:tc>
          <w:tcPr>
            <w:tcW w:w="2029" w:type="dxa"/>
            <w:tcBorders>
              <w:top w:val="single" w:color="000000" w:sz="8" w:space="0"/>
              <w:left w:val="single" w:color="000000" w:sz="8" w:space="0"/>
              <w:bottom w:val="single" w:color="000000" w:sz="8" w:space="0"/>
              <w:right w:val="single" w:color="000000" w:sz="8" w:space="0"/>
            </w:tcBorders>
            <w:vAlign w:val="center"/>
          </w:tcPr>
          <w:p>
            <w:pPr>
              <w:rPr>
                <w:rFonts w:asciiTheme="minorHAnsi" w:hAnsiTheme="minorHAnsi" w:eastAsiaTheme="minorEastAsia" w:cstheme="minorBidi"/>
                <w:sz w:val="22"/>
                <w:szCs w:val="21"/>
                <w:lang w:eastAsia="en-US"/>
              </w:rPr>
            </w:pPr>
            <w:r>
              <w:rPr>
                <w:rFonts w:hint="eastAsia" w:ascii="Times New Roman" w:hAnsi="Times New Roman" w:eastAsiaTheme="minorEastAsia" w:cstheme="minorBidi"/>
                <w:b w:val="0"/>
                <w:kern w:val="2"/>
                <w:szCs w:val="21"/>
                <w:lang w:eastAsia="en-US"/>
              </w:rPr>
              <w:t>见</w:t>
            </w:r>
            <w:r>
              <w:rPr>
                <w:rFonts w:hint="eastAsia" w:ascii="Times New Roman" w:hAnsi="Times New Roman" w:eastAsiaTheme="minorEastAsia" w:cstheme="minorBidi"/>
                <w:b w:val="0"/>
                <w:kern w:val="2"/>
                <w:szCs w:val="22"/>
                <w:lang w:eastAsia="en-US"/>
              </w:rPr>
              <w:t>本章</w:t>
            </w:r>
            <w:r>
              <w:rPr>
                <w:rFonts w:ascii="Times New Roman" w:hAnsi="Times New Roman"/>
                <w:b w:val="0"/>
                <w:kern w:val="2"/>
                <w:szCs w:val="22"/>
              </w:rPr>
              <w:fldChar w:fldCharType="begin"/>
            </w:r>
            <w:r>
              <w:rPr>
                <w:rFonts w:ascii="Times New Roman" w:hAnsi="Times New Roman" w:eastAsiaTheme="minorEastAsia" w:cstheme="minorBidi"/>
                <w:b w:val="0"/>
                <w:kern w:val="2"/>
                <w:szCs w:val="22"/>
                <w:lang w:eastAsia="en-US"/>
              </w:rPr>
              <w:instrText xml:space="preserve"> REF _Ref63676558 \r \h  \* MERGEFORMAT </w:instrText>
            </w:r>
            <w:r>
              <w:rPr>
                <w:rFonts w:ascii="Times New Roman" w:hAnsi="Times New Roman"/>
                <w:b w:val="0"/>
                <w:kern w:val="2"/>
                <w:szCs w:val="22"/>
              </w:rPr>
              <w:fldChar w:fldCharType="separate"/>
            </w:r>
            <w:r>
              <w:rPr>
                <w:rFonts w:ascii="Times New Roman" w:hAnsi="Times New Roman" w:eastAsiaTheme="minorEastAsia" w:cstheme="minorBidi"/>
                <w:b w:val="0"/>
                <w:kern w:val="2"/>
                <w:szCs w:val="21"/>
                <w:lang w:eastAsia="en-US"/>
              </w:rPr>
              <w:t xml:space="preserve">9.2.6 </w:t>
            </w:r>
            <w:r>
              <w:rPr>
                <w:rFonts w:ascii="Times New Roman" w:hAnsi="Times New Roman"/>
                <w:b w:val="0"/>
                <w:kern w:val="2"/>
                <w:szCs w:val="21"/>
              </w:rPr>
              <w:fldChar w:fldCharType="end"/>
            </w:r>
          </w:p>
        </w:tc>
      </w:tr>
      <w:tr>
        <w:tc>
          <w:tcPr>
            <w:tcW w:w="352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rPr>
                <w:rFonts w:asciiTheme="minorHAnsi" w:hAnsiTheme="minorHAnsi" w:eastAsiaTheme="minorEastAsia" w:cstheme="minorBidi"/>
                <w:bCs/>
                <w:sz w:val="22"/>
                <w:szCs w:val="21"/>
                <w:lang w:eastAsia="en-US"/>
              </w:rPr>
            </w:pPr>
            <w:r>
              <w:rPr>
                <w:rFonts w:hint="eastAsia" w:ascii="Times New Roman" w:hAnsi="Times New Roman" w:eastAsiaTheme="minorEastAsia" w:cstheme="minorBidi"/>
                <w:b w:val="0"/>
                <w:bCs/>
                <w:kern w:val="2"/>
                <w:szCs w:val="21"/>
              </w:rPr>
              <w:t>燃料电池处所内燃料管导管内通风失效</w:t>
            </w:r>
            <w:r>
              <w:rPr>
                <w:rFonts w:ascii="Times New Roman" w:hAnsi="Times New Roman" w:eastAsiaTheme="minorEastAsia" w:cstheme="minorBidi"/>
                <w:b w:val="0"/>
                <w:bCs/>
                <w:kern w:val="2"/>
                <w:szCs w:val="21"/>
                <w:vertAlign w:val="superscript"/>
              </w:rPr>
              <w:t>2)</w:t>
            </w:r>
          </w:p>
        </w:tc>
        <w:tc>
          <w:tcPr>
            <w:tcW w:w="705" w:type="dxa"/>
            <w:tcBorders>
              <w:top w:val="single" w:color="000000" w:sz="8" w:space="0"/>
              <w:left w:val="single" w:color="000000" w:sz="8" w:space="0"/>
              <w:bottom w:val="single" w:color="000000" w:sz="8" w:space="0"/>
              <w:right w:val="single" w:color="000000" w:sz="8" w:space="0"/>
            </w:tcBorders>
            <w:vAlign w:val="center"/>
          </w:tcPr>
          <w:p>
            <w:pPr>
              <w:pStyle w:val="502"/>
              <w:jc w:val="center"/>
              <w:rPr>
                <w:rFonts w:ascii="Times New Roman" w:hAnsi="Times New Roman" w:eastAsia="Verdana" w:cs="Times New Roman"/>
                <w:sz w:val="21"/>
                <w:szCs w:val="21"/>
              </w:rPr>
            </w:pPr>
            <w:r>
              <w:rPr>
                <w:rFonts w:ascii="Times New Roman" w:hAnsi="Times New Roman" w:cs="Times New Roman" w:eastAsiaTheme="minorEastAsia"/>
                <w:b w:val="0"/>
                <w:kern w:val="0"/>
                <w:sz w:val="21"/>
                <w:szCs w:val="21"/>
                <w:lang w:eastAsia="en-US"/>
              </w:rPr>
              <w:t>X</w:t>
            </w:r>
          </w:p>
        </w:tc>
        <w:tc>
          <w:tcPr>
            <w:tcW w:w="1209"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HAnsi" w:hAnsiTheme="minorHAnsi" w:eastAsiaTheme="minorEastAsia" w:cstheme="minorBidi"/>
                <w:sz w:val="22"/>
                <w:szCs w:val="21"/>
                <w:lang w:eastAsia="en-US"/>
              </w:rPr>
            </w:pPr>
          </w:p>
        </w:tc>
        <w:tc>
          <w:tcPr>
            <w:tcW w:w="1511"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HAnsi" w:hAnsiTheme="minorHAnsi" w:eastAsiaTheme="minorEastAsia" w:cstheme="minorBidi"/>
                <w:sz w:val="22"/>
                <w:szCs w:val="21"/>
                <w:lang w:eastAsia="en-US"/>
              </w:rPr>
            </w:pPr>
            <w:r>
              <w:rPr>
                <w:rFonts w:ascii="Times New Roman" w:hAnsi="Times New Roman" w:eastAsiaTheme="minorEastAsia" w:cstheme="minorBidi"/>
                <w:b w:val="0"/>
                <w:kern w:val="2"/>
                <w:szCs w:val="21"/>
                <w:lang w:eastAsia="en-US"/>
              </w:rPr>
              <w:t xml:space="preserve">X </w:t>
            </w:r>
            <w:r>
              <w:rPr>
                <w:rFonts w:ascii="Times New Roman" w:hAnsi="Times New Roman" w:eastAsiaTheme="minorEastAsia" w:cstheme="minorBidi"/>
                <w:b w:val="0"/>
                <w:kern w:val="2"/>
                <w:szCs w:val="21"/>
                <w:vertAlign w:val="superscript"/>
                <w:lang w:eastAsia="en-US"/>
              </w:rPr>
              <w:t>3)</w:t>
            </w:r>
          </w:p>
        </w:tc>
        <w:tc>
          <w:tcPr>
            <w:tcW w:w="2029" w:type="dxa"/>
            <w:tcBorders>
              <w:top w:val="single" w:color="000000" w:sz="8" w:space="0"/>
              <w:left w:val="single" w:color="000000" w:sz="8" w:space="0"/>
              <w:bottom w:val="single" w:color="000000" w:sz="8" w:space="0"/>
              <w:right w:val="single" w:color="000000" w:sz="8" w:space="0"/>
            </w:tcBorders>
            <w:vAlign w:val="center"/>
          </w:tcPr>
          <w:p>
            <w:pPr>
              <w:rPr>
                <w:rFonts w:asciiTheme="minorHAnsi" w:hAnsiTheme="minorHAnsi" w:eastAsiaTheme="minorEastAsia" w:cstheme="minorBidi"/>
                <w:sz w:val="22"/>
                <w:szCs w:val="21"/>
                <w:lang w:eastAsia="en-US"/>
              </w:rPr>
            </w:pPr>
            <w:r>
              <w:rPr>
                <w:rFonts w:hint="eastAsia" w:ascii="Times New Roman" w:hAnsi="Times New Roman" w:eastAsiaTheme="minorEastAsia" w:cstheme="minorBidi"/>
                <w:b w:val="0"/>
                <w:kern w:val="2"/>
                <w:szCs w:val="21"/>
                <w:lang w:eastAsia="en-US"/>
              </w:rPr>
              <w:t>见</w:t>
            </w:r>
            <w:r>
              <w:rPr>
                <w:rFonts w:hint="eastAsia" w:ascii="Times New Roman" w:hAnsi="Times New Roman" w:eastAsiaTheme="minorEastAsia" w:cstheme="minorBidi"/>
                <w:b w:val="0"/>
                <w:kern w:val="2"/>
                <w:szCs w:val="22"/>
                <w:lang w:eastAsia="en-US"/>
              </w:rPr>
              <w:t>本章</w:t>
            </w:r>
            <w:r>
              <w:rPr>
                <w:rFonts w:ascii="Times New Roman" w:hAnsi="Times New Roman"/>
                <w:b w:val="0"/>
                <w:kern w:val="2"/>
                <w:szCs w:val="22"/>
              </w:rPr>
              <w:fldChar w:fldCharType="begin"/>
            </w:r>
            <w:r>
              <w:rPr>
                <w:rFonts w:ascii="Times New Roman" w:hAnsi="Times New Roman" w:eastAsiaTheme="minorEastAsia" w:cstheme="minorBidi"/>
                <w:b w:val="0"/>
                <w:kern w:val="2"/>
                <w:szCs w:val="22"/>
                <w:lang w:eastAsia="en-US"/>
              </w:rPr>
              <w:instrText xml:space="preserve"> REF _Ref63676558 \r \h  \* MERGEFORMAT </w:instrText>
            </w:r>
            <w:r>
              <w:rPr>
                <w:rFonts w:ascii="Times New Roman" w:hAnsi="Times New Roman"/>
                <w:b w:val="0"/>
                <w:kern w:val="2"/>
                <w:szCs w:val="22"/>
              </w:rPr>
              <w:fldChar w:fldCharType="separate"/>
            </w:r>
            <w:r>
              <w:rPr>
                <w:rFonts w:ascii="Times New Roman" w:hAnsi="Times New Roman" w:eastAsiaTheme="minorEastAsia" w:cstheme="minorBidi"/>
                <w:b w:val="0"/>
                <w:kern w:val="2"/>
                <w:szCs w:val="21"/>
                <w:lang w:eastAsia="en-US"/>
              </w:rPr>
              <w:t xml:space="preserve">9.2.6 </w:t>
            </w:r>
            <w:r>
              <w:rPr>
                <w:rFonts w:ascii="Times New Roman" w:hAnsi="Times New Roman"/>
                <w:b w:val="0"/>
                <w:kern w:val="2"/>
                <w:szCs w:val="21"/>
              </w:rPr>
              <w:fldChar w:fldCharType="end"/>
            </w:r>
          </w:p>
        </w:tc>
      </w:tr>
      <w:tr>
        <w:tblPrEx>
          <w:tblCellMar>
            <w:top w:w="0" w:type="dxa"/>
            <w:left w:w="0" w:type="dxa"/>
            <w:bottom w:w="0" w:type="dxa"/>
            <w:right w:w="0" w:type="dxa"/>
          </w:tblCellMar>
        </w:tblPrEx>
        <w:tc>
          <w:tcPr>
            <w:tcW w:w="352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rPr>
                <w:rFonts w:asciiTheme="minorHAnsi" w:hAnsiTheme="minorHAnsi" w:eastAsiaTheme="minorEastAsia" w:cstheme="minorBidi"/>
                <w:bCs/>
                <w:sz w:val="22"/>
                <w:szCs w:val="21"/>
                <w:lang w:eastAsia="en-US"/>
              </w:rPr>
            </w:pPr>
            <w:r>
              <w:rPr>
                <w:rFonts w:hint="eastAsia" w:ascii="Times New Roman" w:hAnsi="Times New Roman" w:eastAsiaTheme="minorEastAsia" w:cstheme="minorBidi"/>
                <w:b w:val="0"/>
                <w:bCs/>
                <w:kern w:val="2"/>
                <w:szCs w:val="21"/>
              </w:rPr>
              <w:t>燃料电池处所内部分通风失效</w:t>
            </w:r>
            <w:r>
              <w:rPr>
                <w:rFonts w:ascii="Times New Roman" w:hAnsi="Times New Roman" w:eastAsiaTheme="minorEastAsia" w:cstheme="minorBidi"/>
                <w:bCs/>
                <w:szCs w:val="21"/>
                <w:vertAlign w:val="superscript"/>
                <w:lang w:eastAsia="zh-CN"/>
              </w:rPr>
              <w:t>2</w:t>
            </w:r>
            <w:r>
              <w:rPr>
                <w:rFonts w:ascii="Times New Roman" w:hAnsiTheme="minorHAnsi" w:eastAsiaTheme="minorEastAsia" w:cstheme="minorBidi"/>
                <w:bCs/>
                <w:szCs w:val="21"/>
                <w:vertAlign w:val="superscript"/>
                <w:lang w:eastAsia="zh-CN"/>
              </w:rPr>
              <w:t>）</w:t>
            </w:r>
          </w:p>
        </w:tc>
        <w:tc>
          <w:tcPr>
            <w:tcW w:w="705" w:type="dxa"/>
            <w:tcBorders>
              <w:top w:val="single" w:color="000000" w:sz="8" w:space="0"/>
              <w:left w:val="single" w:color="000000" w:sz="8" w:space="0"/>
              <w:bottom w:val="single" w:color="000000" w:sz="8" w:space="0"/>
              <w:right w:val="single" w:color="000000" w:sz="8" w:space="0"/>
            </w:tcBorders>
            <w:vAlign w:val="center"/>
          </w:tcPr>
          <w:p>
            <w:pPr>
              <w:pStyle w:val="502"/>
              <w:jc w:val="center"/>
              <w:rPr>
                <w:rFonts w:ascii="Times New Roman" w:hAnsi="Times New Roman" w:cs="Times New Roman"/>
                <w:sz w:val="21"/>
                <w:szCs w:val="21"/>
              </w:rPr>
            </w:pPr>
            <w:r>
              <w:rPr>
                <w:rFonts w:ascii="Times New Roman" w:hAnsi="Times New Roman" w:cs="Times New Roman" w:eastAsiaTheme="minorEastAsia"/>
                <w:b w:val="0"/>
                <w:kern w:val="0"/>
                <w:sz w:val="21"/>
                <w:szCs w:val="21"/>
                <w:lang w:eastAsia="en-US"/>
              </w:rPr>
              <w:t>X</w:t>
            </w:r>
          </w:p>
        </w:tc>
        <w:tc>
          <w:tcPr>
            <w:tcW w:w="1209"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HAnsi" w:hAnsiTheme="minorHAnsi" w:eastAsiaTheme="minorEastAsia" w:cstheme="minorBidi"/>
                <w:sz w:val="22"/>
                <w:szCs w:val="21"/>
                <w:lang w:eastAsia="en-US"/>
              </w:rPr>
            </w:pPr>
          </w:p>
        </w:tc>
        <w:tc>
          <w:tcPr>
            <w:tcW w:w="1511"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HAnsi" w:hAnsiTheme="minorHAnsi" w:eastAsiaTheme="minorEastAsia" w:cstheme="minorBidi"/>
                <w:sz w:val="22"/>
                <w:szCs w:val="21"/>
                <w:lang w:eastAsia="en-US"/>
              </w:rPr>
            </w:pPr>
          </w:p>
        </w:tc>
        <w:tc>
          <w:tcPr>
            <w:tcW w:w="2029" w:type="dxa"/>
            <w:tcBorders>
              <w:top w:val="single" w:color="000000" w:sz="8" w:space="0"/>
              <w:left w:val="single" w:color="000000" w:sz="8" w:space="0"/>
              <w:bottom w:val="single" w:color="000000" w:sz="8" w:space="0"/>
              <w:right w:val="single" w:color="000000" w:sz="8" w:space="0"/>
            </w:tcBorders>
            <w:vAlign w:val="center"/>
          </w:tcPr>
          <w:p>
            <w:pPr>
              <w:rPr>
                <w:rFonts w:asciiTheme="minorHAnsi" w:hAnsiTheme="minorHAnsi" w:eastAsiaTheme="minorEastAsia" w:cstheme="minorBidi"/>
                <w:sz w:val="22"/>
                <w:szCs w:val="21"/>
                <w:lang w:eastAsia="en-US"/>
              </w:rPr>
            </w:pPr>
            <w:r>
              <w:rPr>
                <w:rFonts w:hint="eastAsia" w:ascii="Times New Roman" w:hAnsi="Times New Roman" w:eastAsiaTheme="minorEastAsia" w:cstheme="minorBidi"/>
                <w:b w:val="0"/>
                <w:kern w:val="2"/>
                <w:szCs w:val="21"/>
                <w:lang w:eastAsia="en-US"/>
              </w:rPr>
              <w:t>见</w:t>
            </w:r>
            <w:r>
              <w:rPr>
                <w:rFonts w:hint="eastAsia" w:ascii="Times New Roman" w:hAnsi="Times New Roman" w:eastAsiaTheme="minorEastAsia" w:cstheme="minorBidi"/>
                <w:b w:val="0"/>
                <w:kern w:val="2"/>
                <w:szCs w:val="22"/>
                <w:lang w:eastAsia="en-US"/>
              </w:rPr>
              <w:t>本章</w:t>
            </w:r>
            <w:r>
              <w:rPr>
                <w:rFonts w:ascii="Times New Roman" w:hAnsi="Times New Roman"/>
                <w:b w:val="0"/>
                <w:kern w:val="2"/>
                <w:szCs w:val="22"/>
              </w:rPr>
              <w:fldChar w:fldCharType="begin"/>
            </w:r>
            <w:r>
              <w:rPr>
                <w:rFonts w:ascii="Times New Roman" w:hAnsi="Times New Roman" w:eastAsiaTheme="minorEastAsia" w:cstheme="minorBidi"/>
                <w:b w:val="0"/>
                <w:kern w:val="2"/>
                <w:szCs w:val="22"/>
                <w:lang w:eastAsia="en-US"/>
              </w:rPr>
              <w:instrText xml:space="preserve"> REF _Ref63676558 \r \h  \* MERGEFORMAT </w:instrText>
            </w:r>
            <w:r>
              <w:rPr>
                <w:rFonts w:ascii="Times New Roman" w:hAnsi="Times New Roman"/>
                <w:b w:val="0"/>
                <w:kern w:val="2"/>
                <w:szCs w:val="22"/>
              </w:rPr>
              <w:fldChar w:fldCharType="separate"/>
            </w:r>
            <w:r>
              <w:rPr>
                <w:rFonts w:ascii="Times New Roman" w:hAnsi="Times New Roman" w:eastAsiaTheme="minorEastAsia" w:cstheme="minorBidi"/>
                <w:b w:val="0"/>
                <w:kern w:val="2"/>
                <w:szCs w:val="21"/>
                <w:lang w:eastAsia="en-US"/>
              </w:rPr>
              <w:t xml:space="preserve">9.2.6 </w:t>
            </w:r>
            <w:r>
              <w:rPr>
                <w:rFonts w:ascii="Times New Roman" w:hAnsi="Times New Roman"/>
                <w:b w:val="0"/>
                <w:kern w:val="2"/>
                <w:szCs w:val="21"/>
              </w:rPr>
              <w:fldChar w:fldCharType="end"/>
            </w:r>
          </w:p>
        </w:tc>
      </w:tr>
      <w:tr>
        <w:tblPrEx>
          <w:tblCellMar>
            <w:top w:w="0" w:type="dxa"/>
            <w:left w:w="0" w:type="dxa"/>
            <w:bottom w:w="0" w:type="dxa"/>
            <w:right w:w="0" w:type="dxa"/>
          </w:tblCellMar>
        </w:tblPrEx>
        <w:tc>
          <w:tcPr>
            <w:tcW w:w="352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rPr>
                <w:rFonts w:asciiTheme="minorHAnsi" w:hAnsiTheme="minorHAnsi" w:eastAsiaTheme="minorEastAsia" w:cstheme="minorBidi"/>
                <w:bCs/>
                <w:sz w:val="22"/>
                <w:szCs w:val="21"/>
                <w:lang w:eastAsia="en-US"/>
              </w:rPr>
            </w:pPr>
            <w:r>
              <w:rPr>
                <w:rFonts w:hint="eastAsia" w:ascii="Times New Roman" w:hAnsi="Times New Roman" w:eastAsiaTheme="minorEastAsia" w:cstheme="minorBidi"/>
                <w:b w:val="0"/>
                <w:bCs/>
                <w:kern w:val="2"/>
                <w:szCs w:val="21"/>
              </w:rPr>
              <w:t>燃料电池处所内全部通风失效</w:t>
            </w:r>
            <w:r>
              <w:rPr>
                <w:rFonts w:ascii="Times New Roman" w:hAnsi="Times New Roman" w:eastAsiaTheme="minorEastAsia" w:cstheme="minorBidi"/>
                <w:b w:val="0"/>
                <w:bCs/>
                <w:kern w:val="2"/>
                <w:szCs w:val="21"/>
                <w:vertAlign w:val="superscript"/>
              </w:rPr>
              <w:t>2</w:t>
            </w:r>
            <w:r>
              <w:rPr>
                <w:rFonts w:hint="eastAsia" w:ascii="Times New Roman" w:hAnsi="Times New Roman" w:eastAsiaTheme="minorEastAsia" w:cstheme="minorBidi"/>
                <w:b w:val="0"/>
                <w:bCs/>
                <w:kern w:val="2"/>
                <w:szCs w:val="21"/>
                <w:vertAlign w:val="superscript"/>
              </w:rPr>
              <w:t>）</w:t>
            </w:r>
          </w:p>
        </w:tc>
        <w:tc>
          <w:tcPr>
            <w:tcW w:w="705" w:type="dxa"/>
            <w:tcBorders>
              <w:top w:val="single" w:color="000000" w:sz="8" w:space="0"/>
              <w:left w:val="single" w:color="000000" w:sz="8" w:space="0"/>
              <w:bottom w:val="single" w:color="000000" w:sz="8" w:space="0"/>
              <w:right w:val="single" w:color="000000" w:sz="8" w:space="0"/>
            </w:tcBorders>
            <w:vAlign w:val="center"/>
          </w:tcPr>
          <w:p>
            <w:pPr>
              <w:pStyle w:val="502"/>
              <w:jc w:val="center"/>
              <w:rPr>
                <w:rFonts w:ascii="Times New Roman" w:hAnsi="Times New Roman" w:cs="Times New Roman"/>
                <w:sz w:val="21"/>
                <w:szCs w:val="21"/>
              </w:rPr>
            </w:pPr>
            <w:r>
              <w:rPr>
                <w:rFonts w:ascii="Times New Roman" w:hAnsi="Times New Roman" w:cs="Times New Roman" w:eastAsiaTheme="minorEastAsia"/>
                <w:b w:val="0"/>
                <w:kern w:val="0"/>
                <w:sz w:val="21"/>
                <w:szCs w:val="21"/>
                <w:lang w:eastAsia="en-US"/>
              </w:rPr>
              <w:t>X</w:t>
            </w:r>
          </w:p>
        </w:tc>
        <w:tc>
          <w:tcPr>
            <w:tcW w:w="1209"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HAnsi" w:hAnsiTheme="minorHAnsi" w:eastAsiaTheme="minorEastAsia" w:cstheme="minorBidi"/>
                <w:sz w:val="22"/>
                <w:szCs w:val="21"/>
                <w:lang w:eastAsia="en-US"/>
              </w:rPr>
            </w:pPr>
          </w:p>
        </w:tc>
        <w:tc>
          <w:tcPr>
            <w:tcW w:w="1511"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HAnsi" w:hAnsiTheme="minorHAnsi" w:eastAsiaTheme="minorEastAsia" w:cstheme="minorBidi"/>
                <w:sz w:val="22"/>
                <w:szCs w:val="21"/>
                <w:lang w:eastAsia="en-US"/>
              </w:rPr>
            </w:pPr>
            <w:r>
              <w:rPr>
                <w:rFonts w:ascii="Times New Roman" w:hAnsi="Times New Roman" w:eastAsiaTheme="minorEastAsia" w:cstheme="minorBidi"/>
                <w:b w:val="0"/>
                <w:kern w:val="2"/>
                <w:szCs w:val="21"/>
                <w:lang w:eastAsia="en-US"/>
              </w:rPr>
              <w:t>X</w:t>
            </w:r>
          </w:p>
        </w:tc>
        <w:tc>
          <w:tcPr>
            <w:tcW w:w="2029" w:type="dxa"/>
            <w:tcBorders>
              <w:top w:val="single" w:color="000000" w:sz="8" w:space="0"/>
              <w:left w:val="single" w:color="000000" w:sz="8" w:space="0"/>
              <w:bottom w:val="single" w:color="000000" w:sz="8" w:space="0"/>
              <w:right w:val="single" w:color="000000" w:sz="8" w:space="0"/>
            </w:tcBorders>
            <w:vAlign w:val="center"/>
          </w:tcPr>
          <w:p>
            <w:pPr>
              <w:rPr>
                <w:rFonts w:asciiTheme="minorHAnsi" w:hAnsiTheme="minorHAnsi" w:eastAsiaTheme="minorEastAsia" w:cstheme="minorBidi"/>
                <w:sz w:val="22"/>
                <w:szCs w:val="21"/>
                <w:lang w:eastAsia="en-US"/>
              </w:rPr>
            </w:pPr>
            <w:r>
              <w:rPr>
                <w:rFonts w:hint="eastAsia" w:ascii="Times New Roman" w:hAnsi="Times New Roman" w:eastAsiaTheme="minorEastAsia" w:cstheme="minorBidi"/>
                <w:b w:val="0"/>
                <w:kern w:val="2"/>
                <w:szCs w:val="21"/>
                <w:lang w:eastAsia="en-US"/>
              </w:rPr>
              <w:t>见</w:t>
            </w:r>
            <w:r>
              <w:rPr>
                <w:rFonts w:hint="eastAsia" w:ascii="Times New Roman" w:hAnsi="Times New Roman" w:eastAsiaTheme="minorEastAsia" w:cstheme="minorBidi"/>
                <w:b w:val="0"/>
                <w:kern w:val="2"/>
                <w:szCs w:val="22"/>
                <w:lang w:eastAsia="en-US"/>
              </w:rPr>
              <w:t>本章</w:t>
            </w:r>
            <w:r>
              <w:rPr>
                <w:rFonts w:ascii="Times New Roman" w:hAnsi="Times New Roman"/>
                <w:b w:val="0"/>
                <w:kern w:val="2"/>
                <w:szCs w:val="22"/>
              </w:rPr>
              <w:fldChar w:fldCharType="begin"/>
            </w:r>
            <w:r>
              <w:rPr>
                <w:rFonts w:ascii="Times New Roman" w:hAnsi="Times New Roman" w:eastAsiaTheme="minorEastAsia" w:cstheme="minorBidi"/>
                <w:b w:val="0"/>
                <w:kern w:val="2"/>
                <w:szCs w:val="22"/>
                <w:lang w:eastAsia="en-US"/>
              </w:rPr>
              <w:instrText xml:space="preserve"> REF _Ref63676558 \r \h  \* MERGEFORMAT </w:instrText>
            </w:r>
            <w:r>
              <w:rPr>
                <w:rFonts w:ascii="Times New Roman" w:hAnsi="Times New Roman"/>
                <w:b w:val="0"/>
                <w:kern w:val="2"/>
                <w:szCs w:val="22"/>
              </w:rPr>
              <w:fldChar w:fldCharType="separate"/>
            </w:r>
            <w:r>
              <w:rPr>
                <w:rFonts w:ascii="Times New Roman" w:hAnsi="Times New Roman" w:eastAsiaTheme="minorEastAsia" w:cstheme="minorBidi"/>
                <w:b w:val="0"/>
                <w:kern w:val="2"/>
                <w:szCs w:val="21"/>
                <w:lang w:eastAsia="en-US"/>
              </w:rPr>
              <w:t xml:space="preserve">9.2.6 </w:t>
            </w:r>
            <w:r>
              <w:rPr>
                <w:rFonts w:ascii="Times New Roman" w:hAnsi="Times New Roman"/>
                <w:b w:val="0"/>
                <w:kern w:val="2"/>
                <w:szCs w:val="21"/>
              </w:rPr>
              <w:fldChar w:fldCharType="end"/>
            </w:r>
          </w:p>
        </w:tc>
      </w:tr>
      <w:tr>
        <w:tblPrEx>
          <w:tblCellMar>
            <w:top w:w="0" w:type="dxa"/>
            <w:left w:w="0" w:type="dxa"/>
            <w:bottom w:w="0" w:type="dxa"/>
            <w:right w:w="0" w:type="dxa"/>
          </w:tblCellMar>
        </w:tblPrEx>
        <w:tc>
          <w:tcPr>
            <w:tcW w:w="352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rPr>
                <w:rFonts w:asciiTheme="minorHAnsi" w:hAnsiTheme="minorHAnsi" w:eastAsiaTheme="minorEastAsia" w:cstheme="minorBidi"/>
                <w:bCs/>
                <w:sz w:val="22"/>
                <w:szCs w:val="21"/>
                <w:lang w:eastAsia="en-US"/>
              </w:rPr>
            </w:pPr>
            <w:r>
              <w:rPr>
                <w:rFonts w:hint="eastAsia" w:ascii="Times New Roman" w:hAnsi="Times New Roman" w:eastAsiaTheme="minorEastAsia" w:cstheme="minorBidi"/>
                <w:b w:val="0"/>
                <w:bCs/>
                <w:kern w:val="2"/>
                <w:szCs w:val="21"/>
              </w:rPr>
              <w:t>燃料电池处所探测到火灾</w:t>
            </w:r>
          </w:p>
        </w:tc>
        <w:tc>
          <w:tcPr>
            <w:tcW w:w="705" w:type="dxa"/>
            <w:tcBorders>
              <w:top w:val="single" w:color="000000" w:sz="8" w:space="0"/>
              <w:left w:val="single" w:color="000000" w:sz="8" w:space="0"/>
              <w:bottom w:val="single" w:color="000000" w:sz="8" w:space="0"/>
              <w:right w:val="single" w:color="000000" w:sz="8" w:space="0"/>
            </w:tcBorders>
            <w:vAlign w:val="center"/>
          </w:tcPr>
          <w:p>
            <w:pPr>
              <w:pStyle w:val="502"/>
              <w:jc w:val="center"/>
              <w:rPr>
                <w:rFonts w:ascii="Times New Roman" w:hAnsi="Times New Roman" w:cs="Times New Roman"/>
                <w:sz w:val="21"/>
                <w:szCs w:val="21"/>
              </w:rPr>
            </w:pPr>
            <w:r>
              <w:rPr>
                <w:rFonts w:ascii="Times New Roman" w:hAnsi="Times New Roman" w:cs="Times New Roman" w:eastAsiaTheme="minorEastAsia"/>
                <w:b w:val="0"/>
                <w:kern w:val="0"/>
                <w:sz w:val="21"/>
                <w:szCs w:val="21"/>
                <w:lang w:eastAsia="en-US"/>
              </w:rPr>
              <w:t>X</w:t>
            </w:r>
          </w:p>
        </w:tc>
        <w:tc>
          <w:tcPr>
            <w:tcW w:w="1209"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HAnsi" w:hAnsiTheme="minorHAnsi" w:eastAsiaTheme="minorEastAsia" w:cstheme="minorBidi"/>
                <w:sz w:val="22"/>
                <w:szCs w:val="21"/>
                <w:lang w:eastAsia="en-US"/>
              </w:rPr>
            </w:pPr>
          </w:p>
        </w:tc>
        <w:tc>
          <w:tcPr>
            <w:tcW w:w="1511"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HAnsi" w:hAnsiTheme="minorHAnsi" w:eastAsiaTheme="minorEastAsia" w:cstheme="minorBidi"/>
                <w:sz w:val="22"/>
                <w:szCs w:val="21"/>
                <w:lang w:eastAsia="en-US"/>
              </w:rPr>
            </w:pPr>
            <w:r>
              <w:rPr>
                <w:rFonts w:ascii="Times New Roman" w:hAnsi="Times New Roman" w:eastAsiaTheme="minorEastAsia" w:cstheme="minorBidi"/>
                <w:b w:val="0"/>
                <w:kern w:val="2"/>
                <w:szCs w:val="21"/>
                <w:lang w:eastAsia="en-US"/>
              </w:rPr>
              <w:t>X</w:t>
            </w:r>
          </w:p>
        </w:tc>
        <w:tc>
          <w:tcPr>
            <w:tcW w:w="2029" w:type="dxa"/>
            <w:tcBorders>
              <w:top w:val="single" w:color="000000" w:sz="8" w:space="0"/>
              <w:left w:val="single" w:color="000000" w:sz="8" w:space="0"/>
              <w:bottom w:val="single" w:color="000000" w:sz="8" w:space="0"/>
              <w:right w:val="single" w:color="000000" w:sz="8" w:space="0"/>
            </w:tcBorders>
            <w:vAlign w:val="center"/>
          </w:tcPr>
          <w:p>
            <w:pPr>
              <w:pStyle w:val="502"/>
              <w:spacing w:line="266" w:lineRule="auto"/>
              <w:ind w:left="59" w:right="441"/>
              <w:jc w:val="both"/>
              <w:rPr>
                <w:rFonts w:ascii="Times New Roman" w:hAnsi="Times New Roman" w:cs="Times New Roman"/>
                <w:bCs/>
                <w:sz w:val="21"/>
                <w:szCs w:val="21"/>
                <w:lang w:eastAsia="zh-CN"/>
              </w:rPr>
            </w:pPr>
            <w:r>
              <w:rPr>
                <w:rFonts w:hint="eastAsia" w:ascii="Times New Roman" w:hAnsi="Times New Roman" w:cs="Times New Roman" w:eastAsiaTheme="minorEastAsia"/>
                <w:b w:val="0"/>
                <w:bCs/>
                <w:kern w:val="0"/>
                <w:sz w:val="21"/>
                <w:szCs w:val="21"/>
                <w:lang w:eastAsia="zh-CN"/>
              </w:rPr>
              <w:t>同时停止燃料电池处所通风</w:t>
            </w:r>
          </w:p>
        </w:tc>
      </w:tr>
      <w:tr>
        <w:tc>
          <w:tcPr>
            <w:tcW w:w="352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rPr>
                <w:rFonts w:asciiTheme="minorHAnsi" w:hAnsiTheme="minorHAnsi" w:eastAsiaTheme="minorEastAsia" w:cstheme="minorBidi"/>
                <w:bCs/>
                <w:sz w:val="22"/>
                <w:szCs w:val="21"/>
                <w:lang w:eastAsia="en-US"/>
              </w:rPr>
            </w:pPr>
            <w:r>
              <w:rPr>
                <w:rFonts w:hint="eastAsia" w:ascii="Times New Roman" w:hAnsi="Times New Roman" w:eastAsiaTheme="minorEastAsia" w:cstheme="minorBidi"/>
                <w:b w:val="0"/>
                <w:bCs/>
                <w:kern w:val="2"/>
                <w:szCs w:val="21"/>
              </w:rPr>
              <w:t>阀门控制工作介质失效</w:t>
            </w:r>
          </w:p>
        </w:tc>
        <w:tc>
          <w:tcPr>
            <w:tcW w:w="705" w:type="dxa"/>
            <w:tcBorders>
              <w:top w:val="single" w:color="000000" w:sz="8" w:space="0"/>
              <w:left w:val="single" w:color="000000" w:sz="8" w:space="0"/>
              <w:bottom w:val="single" w:color="000000" w:sz="8" w:space="0"/>
              <w:right w:val="single" w:color="000000" w:sz="8" w:space="0"/>
            </w:tcBorders>
            <w:vAlign w:val="center"/>
          </w:tcPr>
          <w:p>
            <w:pPr>
              <w:pStyle w:val="502"/>
              <w:jc w:val="center"/>
              <w:rPr>
                <w:rFonts w:ascii="Times New Roman" w:hAnsi="Times New Roman" w:cs="Times New Roman"/>
                <w:sz w:val="21"/>
                <w:szCs w:val="21"/>
              </w:rPr>
            </w:pPr>
            <w:r>
              <w:rPr>
                <w:rFonts w:ascii="Times New Roman" w:hAnsi="Times New Roman" w:cs="Times New Roman" w:eastAsiaTheme="minorEastAsia"/>
                <w:b w:val="0"/>
                <w:kern w:val="0"/>
                <w:sz w:val="21"/>
                <w:szCs w:val="21"/>
                <w:lang w:eastAsia="en-US"/>
              </w:rPr>
              <w:t>X</w:t>
            </w:r>
          </w:p>
        </w:tc>
        <w:tc>
          <w:tcPr>
            <w:tcW w:w="1209"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HAnsi" w:hAnsiTheme="minorHAnsi" w:eastAsiaTheme="minorEastAsia" w:cstheme="minorBidi"/>
                <w:sz w:val="22"/>
                <w:szCs w:val="21"/>
                <w:lang w:eastAsia="en-US"/>
              </w:rPr>
            </w:pPr>
          </w:p>
        </w:tc>
        <w:tc>
          <w:tcPr>
            <w:tcW w:w="1511"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HAnsi" w:hAnsiTheme="minorHAnsi" w:eastAsiaTheme="minorEastAsia" w:cstheme="minorBidi"/>
                <w:sz w:val="22"/>
                <w:szCs w:val="21"/>
                <w:lang w:eastAsia="en-US"/>
              </w:rPr>
            </w:pPr>
            <w:r>
              <w:rPr>
                <w:rFonts w:ascii="Times New Roman" w:hAnsi="Times New Roman" w:eastAsiaTheme="minorEastAsia" w:cstheme="minorBidi"/>
                <w:b w:val="0"/>
                <w:kern w:val="2"/>
                <w:szCs w:val="21"/>
                <w:lang w:eastAsia="en-US"/>
              </w:rPr>
              <w:t>X</w:t>
            </w:r>
          </w:p>
        </w:tc>
        <w:tc>
          <w:tcPr>
            <w:tcW w:w="2029" w:type="dxa"/>
            <w:tcBorders>
              <w:top w:val="single" w:color="000000" w:sz="8" w:space="0"/>
              <w:left w:val="single" w:color="000000" w:sz="8" w:space="0"/>
              <w:bottom w:val="single" w:color="000000" w:sz="8" w:space="0"/>
              <w:right w:val="single" w:color="000000" w:sz="8" w:space="0"/>
            </w:tcBorders>
            <w:vAlign w:val="center"/>
          </w:tcPr>
          <w:p>
            <w:pPr>
              <w:pStyle w:val="502"/>
              <w:spacing w:line="266" w:lineRule="auto"/>
              <w:ind w:left="59" w:right="441"/>
              <w:jc w:val="both"/>
              <w:rPr>
                <w:rFonts w:ascii="Times New Roman" w:hAnsi="Times New Roman" w:cs="Times New Roman"/>
                <w:bCs/>
                <w:sz w:val="21"/>
                <w:szCs w:val="21"/>
                <w:lang w:eastAsia="zh-CN"/>
              </w:rPr>
            </w:pPr>
            <w:r>
              <w:rPr>
                <w:rFonts w:hint="eastAsia" w:ascii="Times New Roman" w:hAnsi="Times New Roman" w:cs="Times New Roman" w:eastAsiaTheme="minorEastAsia"/>
                <w:b w:val="0"/>
                <w:bCs/>
                <w:kern w:val="0"/>
                <w:sz w:val="21"/>
                <w:szCs w:val="21"/>
                <w:lang w:eastAsia="zh-CN"/>
              </w:rPr>
              <w:t>须延时</w:t>
            </w:r>
          </w:p>
        </w:tc>
      </w:tr>
      <w:tr>
        <w:tblPrEx>
          <w:tblCellMar>
            <w:top w:w="0" w:type="dxa"/>
            <w:left w:w="0" w:type="dxa"/>
            <w:bottom w:w="0" w:type="dxa"/>
            <w:right w:w="0" w:type="dxa"/>
          </w:tblCellMar>
        </w:tblPrEx>
        <w:tc>
          <w:tcPr>
            <w:tcW w:w="352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rPr>
                <w:rFonts w:asciiTheme="minorHAnsi" w:hAnsiTheme="minorHAnsi" w:eastAsiaTheme="minorEastAsia" w:cstheme="minorBidi"/>
                <w:bCs/>
                <w:sz w:val="22"/>
                <w:szCs w:val="21"/>
                <w:lang w:eastAsia="en-US"/>
              </w:rPr>
            </w:pPr>
            <w:r>
              <w:rPr>
                <w:rFonts w:hint="eastAsia" w:ascii="Times New Roman" w:hAnsi="Times New Roman" w:eastAsiaTheme="minorEastAsia" w:cstheme="minorBidi"/>
                <w:b w:val="0"/>
                <w:bCs/>
                <w:kern w:val="2"/>
                <w:szCs w:val="21"/>
              </w:rPr>
              <w:t>氢燃料电池自动停止工作</w:t>
            </w:r>
          </w:p>
        </w:tc>
        <w:tc>
          <w:tcPr>
            <w:tcW w:w="705" w:type="dxa"/>
            <w:tcBorders>
              <w:top w:val="single" w:color="000000" w:sz="8" w:space="0"/>
              <w:left w:val="single" w:color="000000" w:sz="8" w:space="0"/>
              <w:bottom w:val="single" w:color="000000" w:sz="8" w:space="0"/>
              <w:right w:val="single" w:color="000000" w:sz="8" w:space="0"/>
            </w:tcBorders>
            <w:vAlign w:val="center"/>
          </w:tcPr>
          <w:p>
            <w:pPr>
              <w:pStyle w:val="502"/>
              <w:jc w:val="center"/>
              <w:rPr>
                <w:rFonts w:ascii="Times New Roman" w:hAnsi="Times New Roman" w:cs="Times New Roman"/>
                <w:sz w:val="21"/>
                <w:szCs w:val="21"/>
              </w:rPr>
            </w:pPr>
            <w:r>
              <w:rPr>
                <w:rFonts w:ascii="Times New Roman" w:hAnsi="Times New Roman" w:cs="Times New Roman" w:eastAsiaTheme="minorEastAsia"/>
                <w:b w:val="0"/>
                <w:kern w:val="0"/>
                <w:sz w:val="21"/>
                <w:szCs w:val="21"/>
                <w:lang w:eastAsia="en-US"/>
              </w:rPr>
              <w:t>X</w:t>
            </w:r>
          </w:p>
        </w:tc>
        <w:tc>
          <w:tcPr>
            <w:tcW w:w="1209"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HAnsi" w:hAnsiTheme="minorHAnsi" w:eastAsiaTheme="minorEastAsia" w:cstheme="minorBidi"/>
                <w:sz w:val="22"/>
                <w:szCs w:val="21"/>
                <w:lang w:eastAsia="en-US"/>
              </w:rPr>
            </w:pPr>
          </w:p>
        </w:tc>
        <w:tc>
          <w:tcPr>
            <w:tcW w:w="1511"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HAnsi" w:hAnsiTheme="minorHAnsi" w:eastAsiaTheme="minorEastAsia" w:cstheme="minorBidi"/>
                <w:sz w:val="22"/>
                <w:szCs w:val="21"/>
                <w:lang w:eastAsia="en-US"/>
              </w:rPr>
            </w:pPr>
            <w:r>
              <w:rPr>
                <w:rFonts w:ascii="Times New Roman" w:hAnsi="Times New Roman" w:eastAsiaTheme="minorEastAsia" w:cstheme="minorBidi"/>
                <w:b w:val="0"/>
                <w:kern w:val="2"/>
                <w:szCs w:val="21"/>
                <w:lang w:eastAsia="en-US"/>
              </w:rPr>
              <w:t>X</w:t>
            </w:r>
          </w:p>
        </w:tc>
        <w:tc>
          <w:tcPr>
            <w:tcW w:w="2029" w:type="dxa"/>
            <w:tcBorders>
              <w:top w:val="single" w:color="000000" w:sz="8" w:space="0"/>
              <w:left w:val="single" w:color="000000" w:sz="8" w:space="0"/>
              <w:bottom w:val="single" w:color="000000" w:sz="8" w:space="0"/>
              <w:right w:val="single" w:color="000000" w:sz="8" w:space="0"/>
            </w:tcBorders>
            <w:vAlign w:val="center"/>
          </w:tcPr>
          <w:p>
            <w:pPr>
              <w:pStyle w:val="502"/>
              <w:spacing w:line="266" w:lineRule="auto"/>
              <w:ind w:left="59" w:right="441"/>
              <w:jc w:val="both"/>
              <w:rPr>
                <w:rFonts w:ascii="Times New Roman" w:hAnsi="Times New Roman" w:cs="Times New Roman"/>
                <w:bCs/>
                <w:sz w:val="21"/>
                <w:szCs w:val="21"/>
                <w:lang w:eastAsia="zh-CN"/>
              </w:rPr>
            </w:pPr>
          </w:p>
        </w:tc>
      </w:tr>
      <w:tr>
        <w:tblPrEx>
          <w:tblCellMar>
            <w:top w:w="0" w:type="dxa"/>
            <w:left w:w="0" w:type="dxa"/>
            <w:bottom w:w="0" w:type="dxa"/>
            <w:right w:w="0" w:type="dxa"/>
          </w:tblCellMar>
        </w:tblPrEx>
        <w:tc>
          <w:tcPr>
            <w:tcW w:w="352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rPr>
                <w:rFonts w:asciiTheme="minorHAnsi" w:hAnsiTheme="minorHAnsi" w:eastAsiaTheme="minorEastAsia" w:cstheme="minorBidi"/>
                <w:bCs/>
                <w:sz w:val="22"/>
                <w:szCs w:val="21"/>
                <w:lang w:eastAsia="en-US"/>
              </w:rPr>
            </w:pPr>
            <w:r>
              <w:rPr>
                <w:rFonts w:hint="eastAsia" w:ascii="Times New Roman" w:hAnsi="Times New Roman" w:eastAsiaTheme="minorEastAsia" w:cstheme="minorBidi"/>
                <w:b w:val="0"/>
                <w:bCs/>
                <w:kern w:val="2"/>
                <w:szCs w:val="21"/>
              </w:rPr>
              <w:t>氢燃料电池紧急停止工作</w:t>
            </w:r>
          </w:p>
        </w:tc>
        <w:tc>
          <w:tcPr>
            <w:tcW w:w="705" w:type="dxa"/>
            <w:tcBorders>
              <w:top w:val="single" w:color="000000" w:sz="8" w:space="0"/>
              <w:left w:val="single" w:color="000000" w:sz="8" w:space="0"/>
              <w:bottom w:val="single" w:color="000000" w:sz="8" w:space="0"/>
              <w:right w:val="single" w:color="000000" w:sz="8" w:space="0"/>
            </w:tcBorders>
            <w:vAlign w:val="center"/>
          </w:tcPr>
          <w:p>
            <w:pPr>
              <w:pStyle w:val="502"/>
              <w:jc w:val="center"/>
              <w:rPr>
                <w:rFonts w:ascii="Times New Roman" w:hAnsi="Times New Roman" w:cs="Times New Roman"/>
                <w:sz w:val="21"/>
                <w:szCs w:val="21"/>
              </w:rPr>
            </w:pPr>
            <w:r>
              <w:rPr>
                <w:rFonts w:ascii="Times New Roman" w:hAnsi="Times New Roman" w:cs="Times New Roman" w:eastAsiaTheme="minorEastAsia"/>
                <w:b w:val="0"/>
                <w:kern w:val="0"/>
                <w:sz w:val="21"/>
                <w:szCs w:val="21"/>
                <w:lang w:eastAsia="en-US"/>
              </w:rPr>
              <w:t>X</w:t>
            </w:r>
          </w:p>
        </w:tc>
        <w:tc>
          <w:tcPr>
            <w:tcW w:w="1209"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HAnsi" w:hAnsiTheme="minorHAnsi" w:eastAsiaTheme="minorEastAsia" w:cstheme="minorBidi"/>
                <w:sz w:val="22"/>
                <w:szCs w:val="21"/>
                <w:lang w:eastAsia="en-US"/>
              </w:rPr>
            </w:pPr>
          </w:p>
        </w:tc>
        <w:tc>
          <w:tcPr>
            <w:tcW w:w="1511"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HAnsi" w:hAnsiTheme="minorHAnsi" w:eastAsiaTheme="minorEastAsia" w:cstheme="minorBidi"/>
                <w:sz w:val="22"/>
                <w:szCs w:val="21"/>
                <w:lang w:eastAsia="en-US"/>
              </w:rPr>
            </w:pPr>
            <w:r>
              <w:rPr>
                <w:rFonts w:ascii="Times New Roman" w:hAnsi="Times New Roman" w:eastAsiaTheme="minorEastAsia" w:cstheme="minorBidi"/>
                <w:b w:val="0"/>
                <w:kern w:val="2"/>
                <w:szCs w:val="21"/>
                <w:lang w:eastAsia="en-US"/>
              </w:rPr>
              <w:t>X</w:t>
            </w:r>
          </w:p>
        </w:tc>
        <w:tc>
          <w:tcPr>
            <w:tcW w:w="2029" w:type="dxa"/>
            <w:tcBorders>
              <w:top w:val="single" w:color="000000" w:sz="8" w:space="0"/>
              <w:left w:val="single" w:color="000000" w:sz="8" w:space="0"/>
              <w:bottom w:val="single" w:color="000000" w:sz="8" w:space="0"/>
              <w:right w:val="single" w:color="000000" w:sz="8" w:space="0"/>
            </w:tcBorders>
            <w:vAlign w:val="center"/>
          </w:tcPr>
          <w:p>
            <w:pPr>
              <w:pStyle w:val="502"/>
              <w:spacing w:line="266" w:lineRule="auto"/>
              <w:ind w:left="59" w:right="441"/>
              <w:jc w:val="both"/>
              <w:rPr>
                <w:rFonts w:ascii="Times New Roman" w:hAnsi="Times New Roman" w:cs="Times New Roman"/>
                <w:bCs/>
                <w:sz w:val="21"/>
                <w:szCs w:val="21"/>
                <w:lang w:eastAsia="zh-CN"/>
              </w:rPr>
            </w:pPr>
          </w:p>
        </w:tc>
      </w:tr>
      <w:tr>
        <w:tblPrEx>
          <w:tblCellMar>
            <w:top w:w="0" w:type="dxa"/>
            <w:left w:w="0" w:type="dxa"/>
            <w:bottom w:w="0" w:type="dxa"/>
            <w:right w:w="0" w:type="dxa"/>
          </w:tblCellMar>
        </w:tblPrEx>
        <w:trPr>
          <w:trHeight w:val="2572" w:hRule="exact"/>
        </w:trPr>
        <w:tc>
          <w:tcPr>
            <w:tcW w:w="8979" w:type="dxa"/>
            <w:gridSpan w:val="5"/>
            <w:tcBorders>
              <w:top w:val="single" w:color="000000" w:sz="8" w:space="0"/>
              <w:left w:val="single" w:color="000000" w:sz="8" w:space="0"/>
              <w:bottom w:val="single" w:color="000000" w:sz="8" w:space="0"/>
              <w:right w:val="single" w:color="000000" w:sz="8" w:space="0"/>
            </w:tcBorders>
          </w:tcPr>
          <w:p>
            <w:pPr>
              <w:pStyle w:val="502"/>
              <w:spacing w:line="266" w:lineRule="auto"/>
              <w:ind w:left="59" w:right="441"/>
              <w:jc w:val="both"/>
              <w:rPr>
                <w:rFonts w:ascii="Times New Roman" w:hAnsi="Times New Roman" w:cs="Times New Roman"/>
                <w:bCs/>
                <w:sz w:val="21"/>
                <w:szCs w:val="21"/>
                <w:lang w:eastAsia="zh-CN"/>
              </w:rPr>
            </w:pPr>
            <w:r>
              <w:rPr>
                <w:rFonts w:hint="eastAsia" w:ascii="Times New Roman" w:hAnsi="Times New Roman" w:cs="Times New Roman" w:eastAsiaTheme="minorEastAsia"/>
                <w:b w:val="0"/>
                <w:bCs/>
                <w:kern w:val="0"/>
                <w:sz w:val="21"/>
                <w:szCs w:val="21"/>
                <w:lang w:eastAsia="zh-CN"/>
              </w:rPr>
              <w:t>注：表中“</w:t>
            </w:r>
            <w:r>
              <w:rPr>
                <w:rFonts w:ascii="Times New Roman" w:hAnsi="Times New Roman" w:cs="Times New Roman" w:eastAsiaTheme="minorEastAsia"/>
                <w:b w:val="0"/>
                <w:kern w:val="0"/>
                <w:sz w:val="21"/>
                <w:szCs w:val="21"/>
                <w:lang w:eastAsia="en-US"/>
              </w:rPr>
              <w:t>X</w:t>
            </w:r>
            <w:r>
              <w:rPr>
                <w:rFonts w:hint="eastAsia" w:ascii="Times New Roman" w:hAnsi="Times New Roman" w:cs="Times New Roman" w:eastAsiaTheme="minorEastAsia"/>
                <w:b w:val="0"/>
                <w:bCs/>
                <w:kern w:val="0"/>
                <w:sz w:val="21"/>
                <w:szCs w:val="21"/>
                <w:lang w:eastAsia="zh-CN"/>
              </w:rPr>
              <w:t>”表示适用。</w:t>
            </w:r>
          </w:p>
          <w:p>
            <w:pPr>
              <w:pStyle w:val="502"/>
              <w:spacing w:line="266" w:lineRule="auto"/>
              <w:ind w:left="59" w:right="441"/>
              <w:jc w:val="both"/>
              <w:rPr>
                <w:rFonts w:ascii="Times New Roman" w:hAnsi="Times New Roman" w:cs="Times New Roman"/>
                <w:bCs/>
                <w:sz w:val="21"/>
                <w:szCs w:val="21"/>
                <w:lang w:eastAsia="zh-CN"/>
              </w:rPr>
            </w:pPr>
            <w:r>
              <w:rPr>
                <w:rFonts w:ascii="Times New Roman" w:hAnsi="Times New Roman" w:cs="Times New Roman" w:eastAsiaTheme="minorEastAsia"/>
                <w:b w:val="0"/>
                <w:bCs/>
                <w:kern w:val="0"/>
                <w:sz w:val="21"/>
                <w:szCs w:val="21"/>
                <w:lang w:eastAsia="zh-CN"/>
              </w:rPr>
              <w:t>1</w:t>
            </w:r>
            <w:r>
              <w:rPr>
                <w:rFonts w:hint="eastAsia" w:ascii="Times New Roman" w:hAnsi="Times New Roman" w:cs="Times New Roman" w:eastAsiaTheme="minorEastAsia"/>
                <w:b w:val="0"/>
                <w:bCs/>
                <w:kern w:val="0"/>
                <w:sz w:val="21"/>
                <w:szCs w:val="21"/>
                <w:lang w:eastAsia="zh-CN"/>
              </w:rPr>
              <w:t>）如果燃料罐向</w:t>
            </w:r>
            <w:r>
              <w:rPr>
                <w:rFonts w:ascii="Times New Roman" w:hAnsi="Times New Roman" w:cs="Times New Roman" w:eastAsiaTheme="minorEastAsia"/>
                <w:b w:val="0"/>
                <w:bCs/>
                <w:kern w:val="0"/>
                <w:sz w:val="21"/>
                <w:szCs w:val="21"/>
                <w:lang w:eastAsia="zh-CN"/>
              </w:rPr>
              <w:t>1</w:t>
            </w:r>
            <w:r>
              <w:rPr>
                <w:rFonts w:hint="eastAsia" w:ascii="Times New Roman" w:hAnsi="Times New Roman" w:cs="Times New Roman" w:eastAsiaTheme="minorEastAsia"/>
                <w:b w:val="0"/>
                <w:bCs/>
                <w:kern w:val="0"/>
                <w:sz w:val="21"/>
                <w:szCs w:val="21"/>
                <w:lang w:eastAsia="zh-CN"/>
              </w:rPr>
              <w:t>台以上氢燃料电池供应燃料，并且不同的供应管路完全独立并安装在独立的管道内、主阀安装在管道外部，当探测有气体存在时，仅供气管路上通往管道处的主阀应关闭。</w:t>
            </w:r>
          </w:p>
          <w:p>
            <w:pPr>
              <w:pStyle w:val="502"/>
              <w:spacing w:line="266" w:lineRule="auto"/>
              <w:ind w:left="59" w:right="441"/>
              <w:jc w:val="both"/>
              <w:rPr>
                <w:rFonts w:ascii="Times New Roman" w:hAnsi="Times New Roman" w:cs="Times New Roman"/>
                <w:bCs/>
                <w:sz w:val="21"/>
                <w:szCs w:val="21"/>
                <w:lang w:eastAsia="zh-CN"/>
              </w:rPr>
            </w:pPr>
            <w:r>
              <w:rPr>
                <w:rFonts w:ascii="Times New Roman" w:hAnsi="Times New Roman" w:cs="Times New Roman" w:eastAsiaTheme="minorEastAsia"/>
                <w:b w:val="0"/>
                <w:bCs/>
                <w:kern w:val="0"/>
                <w:sz w:val="21"/>
                <w:szCs w:val="21"/>
                <w:lang w:eastAsia="zh-CN"/>
              </w:rPr>
              <w:t>2</w:t>
            </w:r>
            <w:r>
              <w:rPr>
                <w:rFonts w:hint="eastAsia" w:ascii="Times New Roman" w:hAnsi="Times New Roman" w:cs="Times New Roman" w:eastAsiaTheme="minorEastAsia"/>
                <w:b w:val="0"/>
                <w:bCs/>
                <w:kern w:val="0"/>
                <w:sz w:val="21"/>
                <w:szCs w:val="21"/>
                <w:lang w:eastAsia="zh-CN"/>
              </w:rPr>
              <w:t>）如果管道由惰性气体进行保护，则惰性气体失压将同样引起表中规定的动作。</w:t>
            </w:r>
          </w:p>
          <w:p>
            <w:pPr>
              <w:pStyle w:val="502"/>
              <w:spacing w:line="266" w:lineRule="auto"/>
              <w:ind w:left="59" w:right="441"/>
              <w:rPr>
                <w:rFonts w:ascii="Times New Roman" w:hAnsi="Times New Roman" w:cs="Times New Roman"/>
                <w:bCs/>
                <w:sz w:val="21"/>
                <w:szCs w:val="21"/>
                <w:lang w:eastAsia="zh-CN"/>
              </w:rPr>
            </w:pPr>
            <w:r>
              <w:rPr>
                <w:rFonts w:ascii="Times New Roman" w:hAnsi="Times New Roman" w:cs="Times New Roman" w:eastAsiaTheme="minorEastAsia"/>
                <w:b w:val="0"/>
                <w:bCs/>
                <w:kern w:val="0"/>
                <w:sz w:val="21"/>
                <w:szCs w:val="21"/>
                <w:lang w:eastAsia="zh-CN"/>
              </w:rPr>
              <w:t>3</w:t>
            </w:r>
            <w:r>
              <w:rPr>
                <w:rFonts w:hint="eastAsia" w:ascii="Times New Roman" w:hAnsi="Times New Roman" w:cs="Times New Roman" w:eastAsiaTheme="minorEastAsia"/>
                <w:b w:val="0"/>
                <w:bCs/>
                <w:kern w:val="0"/>
                <w:sz w:val="21"/>
                <w:szCs w:val="21"/>
                <w:lang w:eastAsia="zh-CN"/>
              </w:rPr>
              <w:t>）该参数不必引起燃料供应自动停止，可手动选择。仅当燃料泄漏进导管，且导管通风失效时，才需要停止燃料供应。</w:t>
            </w:r>
          </w:p>
        </w:tc>
      </w:tr>
    </w:tbl>
    <w:p>
      <w:pPr>
        <w:pStyle w:val="466"/>
        <w:numPr>
          <w:ilvl w:val="255"/>
          <w:numId w:val="0"/>
        </w:numPr>
        <w:ind w:left="420" w:leftChars="200"/>
      </w:pPr>
    </w:p>
    <w:sectPr>
      <w:headerReference r:id="rId9" w:type="first"/>
      <w:headerReference r:id="rId7" w:type="default"/>
      <w:headerReference r:id="rId8" w:type="even"/>
      <w:footnotePr>
        <w:numFmt w:val="decimalEnclosedCircleChinese"/>
        <w:numRestart w:val="eachPage"/>
      </w:footnotePr>
      <w:pgSz w:w="11906" w:h="16838"/>
      <w:pgMar w:top="1418" w:right="1247" w:bottom="1418"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Batang">
    <w:panose1 w:val="02030600000101010101"/>
    <w:charset w:val="81"/>
    <w:family w:val="roman"/>
    <w:pitch w:val="default"/>
    <w:sig w:usb0="B00002AF" w:usb1="69D77CFB" w:usb2="00000030" w:usb3="00000000" w:csb0="4008009F" w:csb1="DFD70000"/>
  </w:font>
  <w:font w:name="Arial Narrow">
    <w:altName w:val="Arial"/>
    <w:panose1 w:val="020B0606020202030204"/>
    <w:charset w:val="00"/>
    <w:family w:val="swiss"/>
    <w:pitch w:val="default"/>
    <w:sig w:usb0="00000000" w:usb1="00000000" w:usb2="00000000" w:usb3="00000000" w:csb0="0000009F" w:csb1="00000000"/>
  </w:font>
  <w:font w:name="方正黑体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jc w:val="center"/>
    </w:pPr>
    <w:r>
      <mc:AlternateContent>
        <mc:Choice Requires="wps">
          <w:drawing>
            <wp:anchor distT="0" distB="0" distL="114300" distR="114300" simplePos="0" relativeHeight="251661312" behindDoc="0" locked="0" layoutInCell="1" allowOverlap="1">
              <wp:simplePos x="0" y="0"/>
              <wp:positionH relativeFrom="margin">
                <wp:posOffset>2710815</wp:posOffset>
              </wp:positionH>
              <wp:positionV relativeFrom="paragraph">
                <wp:posOffset>0</wp:posOffset>
              </wp:positionV>
              <wp:extent cx="466725" cy="139700"/>
              <wp:effectExtent l="0" t="0" r="3810" b="0"/>
              <wp:wrapNone/>
              <wp:docPr id="1" name="文本框 22"/>
              <wp:cNvGraphicFramePr/>
              <a:graphic xmlns:a="http://schemas.openxmlformats.org/drawingml/2006/main">
                <a:graphicData uri="http://schemas.microsoft.com/office/word/2010/wordprocessingShape">
                  <wps:wsp>
                    <wps:cNvSpPr txBox="1">
                      <a:spLocks noChangeArrowheads="1"/>
                    </wps:cNvSpPr>
                    <wps:spPr bwMode="auto">
                      <a:xfrm>
                        <a:off x="0" y="0"/>
                        <a:ext cx="466725" cy="139700"/>
                      </a:xfrm>
                      <a:prstGeom prst="rect">
                        <a:avLst/>
                      </a:prstGeom>
                      <a:noFill/>
                      <a:ln>
                        <a:noFill/>
                      </a:ln>
                    </wps:spPr>
                    <wps:txbx>
                      <w:txbxContent>
                        <w:p>
                          <w:pPr>
                            <w:pStyle w:val="25"/>
                            <w:ind w:firstLine="360"/>
                            <w:jc w:val="center"/>
                          </w:pPr>
                          <w:r>
                            <w:fldChar w:fldCharType="begin"/>
                          </w:r>
                          <w:r>
                            <w:instrText xml:space="preserve">PAGE   \* MERGEFORMAT</w:instrText>
                          </w:r>
                          <w:r>
                            <w:fldChar w:fldCharType="separate"/>
                          </w:r>
                          <w:r>
                            <w:rPr>
                              <w:lang w:val="zh-CN"/>
                            </w:rPr>
                            <w:t>-</w:t>
                          </w:r>
                          <w:r>
                            <w:t xml:space="preserve"> 25 -</w:t>
                          </w:r>
                          <w:r>
                            <w:fldChar w:fldCharType="end"/>
                          </w:r>
                        </w:p>
                      </w:txbxContent>
                    </wps:txbx>
                    <wps:bodyPr rot="0" vert="horz" wrap="none" lIns="0" tIns="0" rIns="0" bIns="0" anchor="t" anchorCtr="0" upright="1">
                      <a:spAutoFit/>
                    </wps:bodyPr>
                  </wps:wsp>
                </a:graphicData>
              </a:graphic>
            </wp:anchor>
          </w:drawing>
        </mc:Choice>
        <mc:Fallback>
          <w:pict>
            <v:shape id="文本框 22" o:spid="_x0000_s1026" o:spt="202" type="#_x0000_t202" style="position:absolute;left:0pt;margin-left:213.45pt;margin-top:0pt;height:11pt;width:36.75pt;mso-position-horizontal-relative:margin;mso-wrap-style:none;z-index:251661312;mso-width-relative:page;mso-height-relative:page;" filled="f" stroked="f" coordsize="21600,21600" o:gfxdata="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&#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q2OrtQAAAAHAQAADwAAAAAAAAABACAAAAAiAAAA&#10;ZHJzL2Rvd25yZXYueG1sUEsBAhQAFAAAAAgAh07iQIccPIELAgAAAwQAAA4AAAAAAAAAAQAgAAAA&#10;IwEAAGRycy9lMm9Eb2MueG1sUEsFBgAAAAAGAAYAWQEAAKAFAAAAAA==&#10;">
              <v:fill on="f" focussize="0,0"/>
              <v:stroke on="f"/>
              <v:imagedata o:title=""/>
              <o:lock v:ext="edit" aspectratio="f"/>
              <v:textbox inset="0mm,0mm,0mm,0mm" style="mso-fit-shape-to-text:t;">
                <w:txbxContent>
                  <w:p>
                    <w:pPr>
                      <w:pStyle w:val="25"/>
                      <w:ind w:firstLine="360"/>
                      <w:jc w:val="center"/>
                    </w:pPr>
                    <w:r>
                      <w:fldChar w:fldCharType="begin"/>
                    </w:r>
                    <w:r>
                      <w:instrText xml:space="preserve">PAGE   \* MERGEFORMAT</w:instrText>
                    </w:r>
                    <w:r>
                      <w:fldChar w:fldCharType="separate"/>
                    </w:r>
                    <w:r>
                      <w:rPr>
                        <w:lang w:val="zh-CN"/>
                      </w:rPr>
                      <w:t>-</w:t>
                    </w:r>
                    <w:r>
                      <w:t xml:space="preserve"> 25 -</w:t>
                    </w:r>
                    <w:r>
                      <w:fldChar w:fldCharType="end"/>
                    </w:r>
                  </w:p>
                </w:txbxContent>
              </v:textbox>
            </v:shape>
          </w:pict>
        </mc:Fallback>
      </mc:AlternateContent>
    </w:r>
  </w:p>
  <w:p>
    <w:pPr>
      <w:pStyle w:val="2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8">
    <w:p>
      <w:r>
        <w:separator/>
      </w:r>
    </w:p>
  </w:footnote>
  <w:footnote w:type="continuationSeparator" w:id="19">
    <w:p>
      <w:r>
        <w:continuationSeparator/>
      </w:r>
    </w:p>
  </w:footnote>
  <w:footnote w:id="0">
    <w:p>
      <w:pPr>
        <w:pStyle w:val="30"/>
      </w:pPr>
      <w:r>
        <w:rPr>
          <w:rStyle w:val="46"/>
        </w:rPr>
        <w:footnoteRef/>
      </w:r>
      <w:r>
        <w:rPr>
          <w:rFonts w:hint="eastAsia"/>
        </w:rPr>
        <w:t>本质安全电路的安装应使电路内设备（包括电缆）的电容和电感不超过关联设备标示值，每个本质安全设备允许的输入电压和输入电流应大于或等于各自关联设备的标示值。参见IEC60079-14 出版物《爆炸性气体环境—第14部分：电气设施设计、选择和安装》或与其等效的标准。</w:t>
      </w:r>
    </w:p>
  </w:footnote>
  <w:footnote w:id="1">
    <w:p>
      <w:pPr>
        <w:pStyle w:val="30"/>
      </w:pPr>
      <w:r>
        <w:rPr>
          <w:rStyle w:val="46"/>
        </w:rPr>
        <w:footnoteRef/>
      </w:r>
      <w:r>
        <w:rPr>
          <w:rFonts w:hint="eastAsia"/>
        </w:rPr>
        <w:t>参见IEC62282-2-100《燃料电池模块第1部分：安全》和IEC62282-3-100《固定式燃料电池发电系统第1部分：安全》。。</w:t>
      </w:r>
    </w:p>
  </w:footnote>
  <w:footnote w:id="2">
    <w:p>
      <w:pPr>
        <w:pStyle w:val="30"/>
      </w:pPr>
      <w:r>
        <w:rPr>
          <w:rStyle w:val="46"/>
        </w:rPr>
        <w:footnoteRef/>
      </w:r>
      <w:r>
        <w:rPr>
          <w:rFonts w:hint="eastAsia"/>
        </w:rPr>
        <w:t xml:space="preserve">如ISO </w:t>
      </w:r>
      <w:r>
        <w:t>15869</w:t>
      </w:r>
      <w:r>
        <w:rPr>
          <w:rFonts w:hint="eastAsia"/>
        </w:rPr>
        <w:t>《气态氢和氢混合物—陆地用车燃料箱》，TSG 23《气瓶安全技术规程》及该规程相关的协调标准，如</w:t>
      </w:r>
      <w:r>
        <w:t xml:space="preserve">GB/T 35544 </w:t>
      </w:r>
      <w:r>
        <w:rPr>
          <w:rFonts w:hint="eastAsia"/>
        </w:rPr>
        <w:t>《车用</w:t>
      </w:r>
      <w:r>
        <w:t>压缩氢气铝内胆</w:t>
      </w:r>
      <w:r>
        <w:rPr>
          <w:rFonts w:hint="eastAsia"/>
        </w:rPr>
        <w:t>碳</w:t>
      </w:r>
      <w:r>
        <w:t>纤维</w:t>
      </w:r>
      <w:r>
        <w:rPr>
          <w:rFonts w:hint="eastAsia"/>
        </w:rPr>
        <w:t>全</w:t>
      </w:r>
      <w:r>
        <w:t>缠绕气瓶</w:t>
      </w:r>
      <w:r>
        <w:rPr>
          <w:rFonts w:hint="eastAsia"/>
        </w:rPr>
        <w:t>》。</w:t>
      </w:r>
    </w:p>
  </w:footnote>
  <w:footnote w:id="3">
    <w:p>
      <w:pPr>
        <w:pStyle w:val="30"/>
      </w:pPr>
      <w:r>
        <w:rPr>
          <w:rStyle w:val="46"/>
        </w:rPr>
        <w:footnoteRef/>
      </w:r>
      <w:r>
        <w:rPr>
          <w:rFonts w:hint="eastAsia"/>
        </w:rPr>
        <w:t>参见IEC60092-502标准：IEC 60092-502《船舶电气设备—专辑—液货船》和IEC60079-10-1《爆炸性环境-第10-1部分：区域分级-按区域等级的爆炸性气体环境》。</w:t>
      </w:r>
    </w:p>
  </w:footnote>
  <w:footnote w:id="4">
    <w:p>
      <w:pPr>
        <w:pStyle w:val="30"/>
        <w:ind w:left="2"/>
        <w:rPr>
          <w:rStyle w:val="46"/>
        </w:rPr>
      </w:pPr>
      <w:r>
        <w:rPr>
          <w:rStyle w:val="46"/>
        </w:rPr>
        <w:footnoteRef/>
      </w:r>
      <w:r>
        <w:rPr>
          <w:rFonts w:hint="eastAsia"/>
        </w:rPr>
        <w:t xml:space="preserve"> C型LNG燃料罐处所和压缩氢气瓶燃料罐处所（以下简称此类处所）通常不视为1类危险区域。从危险区域划分的目的而言，若此类处所的所有潜在释放源位于燃料罐接头处所且此类处所不通向任何危险区域，则此类处所应视为非危险区域。若此类处所有潜在释放源，如燃料罐接头，则其应视为1类危险区域。若此类处所含有通向燃料罐接头处所的螺栓舱盖，则其应视为2类危险区域。</w:t>
      </w:r>
    </w:p>
  </w:footnote>
  <w:footnote w:id="5">
    <w:p>
      <w:pPr>
        <w:pStyle w:val="30"/>
      </w:pPr>
      <w:r>
        <w:rPr>
          <w:rStyle w:val="46"/>
        </w:rPr>
        <w:footnoteRef/>
      </w:r>
      <w:r>
        <w:rPr>
          <w:rFonts w:hint="eastAsia"/>
        </w:rPr>
        <w:t>包括氢燃料气体、驱气过程排出的气体、燃料电池燃料废气和空气废气。</w:t>
      </w:r>
    </w:p>
  </w:footnote>
  <w:footnote w:id="6">
    <w:p>
      <w:pPr>
        <w:pStyle w:val="30"/>
      </w:pPr>
      <w:r>
        <w:rPr>
          <w:rStyle w:val="46"/>
        </w:rPr>
        <w:footnoteRef/>
      </w:r>
      <w:r>
        <w:rPr>
          <w:rFonts w:hint="eastAsia"/>
        </w:rPr>
        <w:t>参见IEC62282-2-100《燃料电池模块第1部分：安全》和IEC62282-3-100《固定式燃料电池发电系统第1部分：安全》。。</w:t>
      </w:r>
    </w:p>
  </w:footnote>
  <w:footnote w:id="7">
    <w:p>
      <w:pPr>
        <w:pStyle w:val="30"/>
      </w:pPr>
      <w:r>
        <w:rPr>
          <w:rStyle w:val="46"/>
        </w:rPr>
        <w:footnoteRef/>
      </w:r>
      <w:r>
        <w:rPr>
          <w:rFonts w:hint="eastAsia"/>
        </w:rPr>
        <w:t>探测系统具体型式应根据燃料和可能出现的可燃气体种类来确定。氢燃料系统的火灾探测应特别注意，因为氢燃烧时，无烟、热辐射小、肉眼白天几乎看不见火光，火灾的探测比较困难。</w:t>
      </w:r>
    </w:p>
  </w:footnote>
  <w:footnote w:id="8">
    <w:p>
      <w:pPr>
        <w:pStyle w:val="30"/>
      </w:pPr>
      <w:r>
        <w:rPr>
          <w:rStyle w:val="46"/>
        </w:rPr>
        <w:footnoteRef/>
      </w:r>
      <w:r>
        <w:rPr>
          <w:rFonts w:hint="eastAsia"/>
        </w:rPr>
        <w:t>参见ISO 13849-1 《机械安全 - 控制系统的安全相关部分 - 设计通则》。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decimal"/>
      <w:pStyle w:val="106"/>
      <w:lvlText w:val="%1."/>
      <w:lvlJc w:val="left"/>
      <w:pPr>
        <w:tabs>
          <w:tab w:val="left" w:pos="360"/>
        </w:tabs>
        <w:ind w:left="360" w:hanging="360"/>
      </w:pPr>
      <w:rPr>
        <w:rFonts w:hint="default"/>
        <w:b/>
        <w:i w:val="0"/>
        <w:sz w:val="22"/>
      </w:rPr>
    </w:lvl>
    <w:lvl w:ilvl="1" w:tentative="0">
      <w:start w:val="1"/>
      <w:numFmt w:val="decimal"/>
      <w:lvlText w:val="%1.%2."/>
      <w:legacy w:legacy="1" w:legacySpace="144" w:legacyIndent="0"/>
      <w:lvlJc w:val="left"/>
      <w:rPr>
        <w:rFonts w:hint="default" w:ascii="Arial Narrow" w:hAnsi="Arial Narrow"/>
        <w:b/>
        <w:i w:val="0"/>
        <w:sz w:val="22"/>
      </w:rPr>
    </w:lvl>
    <w:lvl w:ilvl="2" w:tentative="0">
      <w:start w:val="1"/>
      <w:numFmt w:val="decimal"/>
      <w:lvlText w:val="%1.%2.%3."/>
      <w:legacy w:legacy="1" w:legacySpace="144" w:legacyIndent="0"/>
      <w:lvlJc w:val="left"/>
      <w:rPr>
        <w:rFonts w:hint="default" w:ascii="Arial Narrow" w:hAnsi="Arial Narrow"/>
        <w:b/>
        <w:i w:val="0"/>
        <w:sz w:val="22"/>
      </w:rPr>
    </w:lvl>
    <w:lvl w:ilvl="3" w:tentative="0">
      <w:start w:val="1"/>
      <w:numFmt w:val="decimal"/>
      <w:lvlText w:val="%1.%2.%3.%4."/>
      <w:legacy w:legacy="1" w:legacySpace="144" w:legacyIndent="0"/>
      <w:lvlJc w:val="left"/>
      <w:rPr>
        <w:rFonts w:hint="default" w:ascii="Arial Narrow" w:hAnsi="Arial Narrow"/>
        <w:b/>
        <w:i w:val="0"/>
        <w:sz w:val="22"/>
      </w:rPr>
    </w:lvl>
    <w:lvl w:ilvl="4" w:tentative="0">
      <w:start w:val="1"/>
      <w:numFmt w:val="decimal"/>
      <w:lvlText w:val="%1.%2.%3.%4..%5"/>
      <w:legacy w:legacy="1" w:legacySpace="144" w:legacyIndent="0"/>
      <w:lvlJc w:val="left"/>
    </w:lvl>
    <w:lvl w:ilvl="5" w:tentative="0">
      <w:start w:val="1"/>
      <w:numFmt w:val="decimal"/>
      <w:lvlText w:val="%1.%2.%3.%4..%5.%6"/>
      <w:legacy w:legacy="1" w:legacySpace="144" w:legacyIndent="0"/>
      <w:lvlJc w:val="left"/>
    </w:lvl>
    <w:lvl w:ilvl="6" w:tentative="0">
      <w:start w:val="1"/>
      <w:numFmt w:val="decimal"/>
      <w:lvlText w:val="%1.%2.%3.%4..%5.%6.%7"/>
      <w:legacy w:legacy="1" w:legacySpace="144" w:legacyIndent="0"/>
      <w:lvlJc w:val="left"/>
    </w:lvl>
    <w:lvl w:ilvl="7" w:tentative="0">
      <w:start w:val="1"/>
      <w:numFmt w:val="decimal"/>
      <w:lvlText w:val="%1.%2.%3.%4..%5.%6.%7.%8"/>
      <w:legacy w:legacy="1" w:legacySpace="144" w:legacyIndent="0"/>
      <w:lvlJc w:val="left"/>
    </w:lvl>
    <w:lvl w:ilvl="8" w:tentative="0">
      <w:start w:val="1"/>
      <w:numFmt w:val="decimal"/>
      <w:lvlText w:val="%1.%2.%3.%4..%5.%6.%7.%8.%9"/>
      <w:legacy w:legacy="1" w:legacySpace="144" w:legacyIndent="0"/>
      <w:lvlJc w:val="left"/>
    </w:lvl>
  </w:abstractNum>
  <w:abstractNum w:abstractNumId="1">
    <w:nsid w:val="00000003"/>
    <w:multiLevelType w:val="singleLevel"/>
    <w:tmpl w:val="00000003"/>
    <w:lvl w:ilvl="0" w:tentative="0">
      <w:start w:val="1"/>
      <w:numFmt w:val="decimal"/>
      <w:pStyle w:val="17"/>
      <w:lvlText w:val="%1."/>
      <w:lvlJc w:val="left"/>
      <w:pPr>
        <w:tabs>
          <w:tab w:val="left" w:pos="1200"/>
        </w:tabs>
        <w:ind w:left="1200" w:leftChars="400" w:hanging="360" w:hangingChars="200"/>
      </w:pPr>
    </w:lvl>
  </w:abstractNum>
  <w:abstractNum w:abstractNumId="2">
    <w:nsid w:val="00000028"/>
    <w:multiLevelType w:val="multilevel"/>
    <w:tmpl w:val="00000028"/>
    <w:lvl w:ilvl="0" w:tentative="0">
      <w:start w:val="1"/>
      <w:numFmt w:val="bullet"/>
      <w:pStyle w:val="5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63337186"/>
    <w:multiLevelType w:val="multilevel"/>
    <w:tmpl w:val="63337186"/>
    <w:lvl w:ilvl="0" w:tentative="0">
      <w:start w:val="1"/>
      <w:numFmt w:val="decimal"/>
      <w:pStyle w:val="75"/>
      <w:suff w:val="space"/>
      <w:lvlText w:val="第%1章"/>
      <w:lvlJc w:val="left"/>
      <w:pPr>
        <w:ind w:left="0" w:firstLine="0"/>
      </w:pPr>
      <w:rPr>
        <w:rFonts w:hint="eastAsia"/>
        <w:lang w:val="en-US"/>
      </w:rPr>
    </w:lvl>
    <w:lvl w:ilvl="1" w:tentative="0">
      <w:start w:val="1"/>
      <w:numFmt w:val="decimal"/>
      <w:pStyle w:val="74"/>
      <w:isLgl/>
      <w:suff w:val="space"/>
      <w:lvlText w:val="%1.%2 "/>
      <w:lvlJc w:val="left"/>
      <w:pPr>
        <w:ind w:left="0" w:firstLine="442"/>
      </w:pPr>
      <w:rPr>
        <w:rFonts w:hint="eastAsia"/>
      </w:rPr>
    </w:lvl>
    <w:lvl w:ilvl="2" w:tentative="0">
      <w:start w:val="1"/>
      <w:numFmt w:val="decimal"/>
      <w:pStyle w:val="76"/>
      <w:isLgl/>
      <w:suff w:val="space"/>
      <w:lvlText w:val="%1.%2.%3 "/>
      <w:lvlJc w:val="left"/>
      <w:pPr>
        <w:ind w:left="0" w:firstLine="442"/>
      </w:pPr>
      <w:rPr>
        <w:rFonts w:hint="eastAsia"/>
        <w:lang w:val="en-US"/>
      </w:rPr>
    </w:lvl>
    <w:lvl w:ilvl="3" w:tentative="0">
      <w:start w:val="1"/>
      <w:numFmt w:val="decimal"/>
      <w:pStyle w:val="77"/>
      <w:suff w:val="nothing"/>
      <w:lvlText w:val="（%4）"/>
      <w:lvlJc w:val="left"/>
      <w:pPr>
        <w:ind w:left="0" w:firstLine="397"/>
      </w:pPr>
      <w:rPr>
        <w:rFonts w:hint="eastAsia"/>
        <w:lang w:val="en-US"/>
      </w:rPr>
    </w:lvl>
    <w:lvl w:ilvl="4" w:tentative="0">
      <w:start w:val="1"/>
      <w:numFmt w:val="upperLetter"/>
      <w:pStyle w:val="78"/>
      <w:suff w:val="space"/>
      <w:lvlText w:val="%5"/>
      <w:lvlJc w:val="left"/>
      <w:pPr>
        <w:ind w:left="0" w:firstLine="567"/>
      </w:pPr>
      <w:rPr>
        <w:rFonts w:hint="default"/>
      </w:rPr>
    </w:lvl>
    <w:lvl w:ilvl="5" w:tentative="0">
      <w:start w:val="1"/>
      <w:numFmt w:val="decimal"/>
      <w:lvlText w:val="%1.%2.%3.%4.%5.%6."/>
      <w:lvlJc w:val="left"/>
      <w:pPr>
        <w:tabs>
          <w:tab w:val="left" w:pos="1701"/>
        </w:tabs>
        <w:ind w:left="1701" w:hanging="1134"/>
      </w:pPr>
      <w:rPr>
        <w:rFonts w:hint="eastAsia"/>
      </w:rPr>
    </w:lvl>
    <w:lvl w:ilvl="6" w:tentative="0">
      <w:start w:val="1"/>
      <w:numFmt w:val="decimal"/>
      <w:lvlText w:val="%1.%2.%3.%4.%5.%6.%7."/>
      <w:lvlJc w:val="left"/>
      <w:pPr>
        <w:tabs>
          <w:tab w:val="left" w:pos="1843"/>
        </w:tabs>
        <w:ind w:left="1843" w:hanging="1276"/>
      </w:pPr>
      <w:rPr>
        <w:rFonts w:hint="eastAsia"/>
      </w:rPr>
    </w:lvl>
    <w:lvl w:ilvl="7" w:tentative="0">
      <w:start w:val="1"/>
      <w:numFmt w:val="decimal"/>
      <w:lvlText w:val="%1.%2.%3.%4.%5.%6.%7.%8."/>
      <w:lvlJc w:val="left"/>
      <w:pPr>
        <w:tabs>
          <w:tab w:val="left" w:pos="1985"/>
        </w:tabs>
        <w:ind w:left="1985" w:hanging="1418"/>
      </w:pPr>
      <w:rPr>
        <w:rFonts w:hint="eastAsia"/>
      </w:rPr>
    </w:lvl>
    <w:lvl w:ilvl="8" w:tentative="0">
      <w:start w:val="1"/>
      <w:numFmt w:val="decimal"/>
      <w:lvlText w:val="%1.%2.%3.%4.%5.%6.%7.%8.%9."/>
      <w:lvlJc w:val="left"/>
      <w:pPr>
        <w:tabs>
          <w:tab w:val="left" w:pos="2126"/>
        </w:tabs>
        <w:ind w:left="2126" w:hanging="1559"/>
      </w:pPr>
      <w:rPr>
        <w:rFonts w:hint="eastAsia"/>
      </w:rPr>
    </w:lvl>
  </w:abstractNum>
  <w:abstractNum w:abstractNumId="4">
    <w:nsid w:val="768C2FC1"/>
    <w:multiLevelType w:val="multilevel"/>
    <w:tmpl w:val="768C2FC1"/>
    <w:lvl w:ilvl="0" w:tentative="0">
      <w:start w:val="1"/>
      <w:numFmt w:val="decimal"/>
      <w:pStyle w:val="65"/>
      <w:lvlText w:val="附录%1"/>
      <w:lvlJc w:val="center"/>
      <w:pPr>
        <w:ind w:left="0" w:firstLine="288"/>
      </w:pPr>
      <w:rPr>
        <w:rFonts w:hint="default" w:ascii="Arial" w:hAnsi="Arial" w:eastAsia="Arial Unicode MS"/>
        <w:b w:val="0"/>
        <w:i w:val="0"/>
        <w:spacing w:val="0"/>
        <w:sz w:val="32"/>
      </w:rPr>
    </w:lvl>
    <w:lvl w:ilvl="1" w:tentative="0">
      <w:start w:val="1"/>
      <w:numFmt w:val="decimal"/>
      <w:pStyle w:val="66"/>
      <w:suff w:val="nothing"/>
      <w:lvlText w:val="%2"/>
      <w:lvlJc w:val="left"/>
      <w:pPr>
        <w:ind w:left="0" w:firstLine="0"/>
      </w:pPr>
      <w:rPr>
        <w:rFonts w:hint="eastAsia" w:ascii="黑体" w:eastAsia="黑体"/>
        <w:b w:val="0"/>
        <w:i w:val="0"/>
        <w:sz w:val="21"/>
        <w:szCs w:val="21"/>
      </w:rPr>
    </w:lvl>
    <w:lvl w:ilvl="2" w:tentative="0">
      <w:start w:val="1"/>
      <w:numFmt w:val="decimal"/>
      <w:pStyle w:val="67"/>
      <w:isLgl/>
      <w:suff w:val="space"/>
      <w:lvlText w:val="%2.%3 "/>
      <w:lvlJc w:val="left"/>
      <w:pPr>
        <w:ind w:left="0" w:firstLine="442"/>
      </w:pPr>
      <w:rPr>
        <w:rFonts w:hint="default" w:ascii="Times New Roman" w:hAnsi="Times New Roman" w:eastAsia="宋体" w:cs="Times New Roman"/>
        <w:b w:val="0"/>
        <w:bCs w:val="0"/>
        <w:i w:val="0"/>
        <w:iCs w:val="0"/>
        <w:caps w:val="0"/>
        <w:smallCaps w:val="0"/>
        <w:strike w:val="0"/>
        <w:vanish w:val="0"/>
        <w:spacing w:val="0"/>
        <w:position w:val="0"/>
        <w:u w:val="none"/>
      </w:rPr>
    </w:lvl>
    <w:lvl w:ilvl="3" w:tentative="0">
      <w:start w:val="1"/>
      <w:numFmt w:val="decimal"/>
      <w:pStyle w:val="68"/>
      <w:isLgl/>
      <w:suff w:val="space"/>
      <w:lvlText w:val="%2.%3.%4"/>
      <w:lvlJc w:val="left"/>
      <w:pPr>
        <w:ind w:left="0" w:firstLine="454"/>
      </w:pPr>
      <w:rPr>
        <w:rFonts w:hint="default" w:ascii="Times New Roman" w:hAnsi="Times New Roman" w:eastAsia="宋体" w:cs="Times New Roman"/>
        <w:b w:val="0"/>
        <w:bCs w:val="0"/>
        <w:i w:val="0"/>
        <w:iCs w:val="0"/>
        <w:caps w:val="0"/>
        <w:strike w:val="0"/>
        <w:dstrike w:val="0"/>
        <w:vanish w:val="0"/>
        <w:spacing w:val="0"/>
        <w:position w:val="0"/>
        <w:sz w:val="21"/>
        <w:szCs w:val="21"/>
        <w:u w:val="none"/>
        <w:vertAlign w:val="baseline"/>
      </w:rPr>
    </w:lvl>
    <w:lvl w:ilvl="4" w:tentative="0">
      <w:start w:val="1"/>
      <w:numFmt w:val="decimal"/>
      <w:suff w:val="space"/>
      <w:lvlText w:val="%5.%2.%3.%4"/>
      <w:lvlJc w:val="left"/>
      <w:pPr>
        <w:ind w:left="0" w:firstLine="567"/>
      </w:pPr>
      <w:rPr>
        <w:rFonts w:hint="default" w:ascii="Times New Roman" w:hAnsi="Times New Roman" w:eastAsia="宋体"/>
        <w:b w:val="0"/>
        <w:bCs w:val="0"/>
        <w:i w:val="0"/>
        <w:iCs w:val="0"/>
        <w:strike w:val="0"/>
        <w:color w:val="000000"/>
        <w:sz w:val="21"/>
        <w:szCs w:val="21"/>
      </w:rPr>
    </w:lvl>
    <w:lvl w:ilvl="5" w:tentative="0">
      <w:start w:val="1"/>
      <w:numFmt w:val="bullet"/>
      <w:suff w:val="space"/>
      <w:lvlText w:val=""/>
      <w:lvlJc w:val="left"/>
      <w:pPr>
        <w:ind w:left="0" w:firstLine="567"/>
      </w:pPr>
      <w:rPr>
        <w:rFonts w:hint="default" w:ascii="Wingdings" w:hAnsi="Wingdings"/>
      </w:rPr>
    </w:lvl>
    <w:lvl w:ilvl="6" w:tentative="0">
      <w:start w:val="1"/>
      <w:numFmt w:val="decimal"/>
      <w:lvlText w:val="%1.%2.%3.%4.%5.%6.%7."/>
      <w:lvlJc w:val="left"/>
      <w:pPr>
        <w:tabs>
          <w:tab w:val="left" w:pos="1140"/>
        </w:tabs>
        <w:ind w:left="1140" w:hanging="1276"/>
      </w:pPr>
      <w:rPr>
        <w:rFonts w:hint="eastAsia"/>
      </w:rPr>
    </w:lvl>
    <w:lvl w:ilvl="7" w:tentative="0">
      <w:start w:val="1"/>
      <w:numFmt w:val="decimal"/>
      <w:lvlText w:val="%1.%2.%3.%4.%5.%6.%7.%8."/>
      <w:lvlJc w:val="left"/>
      <w:pPr>
        <w:tabs>
          <w:tab w:val="left" w:pos="1282"/>
        </w:tabs>
        <w:ind w:left="1282" w:hanging="1418"/>
      </w:pPr>
      <w:rPr>
        <w:rFonts w:hint="eastAsia"/>
      </w:rPr>
    </w:lvl>
    <w:lvl w:ilvl="8" w:tentative="0">
      <w:start w:val="1"/>
      <w:numFmt w:val="decimal"/>
      <w:lvlText w:val="%1.%2.%3.%4.%5.%6.%7.%8.%9."/>
      <w:lvlJc w:val="left"/>
      <w:pPr>
        <w:tabs>
          <w:tab w:val="left" w:pos="1423"/>
        </w:tabs>
        <w:ind w:left="1423" w:hanging="1559"/>
      </w:pPr>
      <w:rPr>
        <w:rFonts w:hint="eastAsia"/>
      </w:rPr>
    </w:lvl>
  </w:abstractNum>
  <w:abstractNum w:abstractNumId="5">
    <w:nsid w:val="7CA92C74"/>
    <w:multiLevelType w:val="multilevel"/>
    <w:tmpl w:val="7CA92C74"/>
    <w:lvl w:ilvl="0" w:tentative="0">
      <w:start w:val="1"/>
      <w:numFmt w:val="decimal"/>
      <w:pStyle w:val="456"/>
      <w:suff w:val="space"/>
      <w:lvlText w:val="第%1章 "/>
      <w:lvlJc w:val="left"/>
      <w:pPr>
        <w:ind w:left="0" w:firstLine="0"/>
      </w:pPr>
      <w:rPr>
        <w:rFonts w:hint="eastAsia" w:hAnsi="Times New Roman"/>
        <w:spacing w:val="0"/>
      </w:rPr>
    </w:lvl>
    <w:lvl w:ilvl="1" w:tentative="0">
      <w:start w:val="1"/>
      <w:numFmt w:val="decimal"/>
      <w:pStyle w:val="457"/>
      <w:isLgl/>
      <w:suff w:val="space"/>
      <w:lvlText w:val="第%2节 "/>
      <w:lvlJc w:val="left"/>
      <w:pPr>
        <w:ind w:left="0" w:firstLine="442"/>
      </w:pPr>
      <w:rPr>
        <w:rFonts w:hint="default" w:ascii="Times New Roman" w:hAnsi="Times New Roman" w:eastAsia="楷体" w:cs="Times New Roman"/>
        <w:b w:val="0"/>
        <w:bCs/>
        <w:i w:val="0"/>
        <w:iCs w:val="0"/>
        <w:caps w:val="0"/>
        <w:smallCaps w:val="0"/>
        <w:strike w:val="0"/>
        <w:dstrike w:val="0"/>
        <w:vanish w:val="0"/>
        <w:spacing w:val="0"/>
        <w:kern w:val="0"/>
        <w:position w:val="0"/>
        <w:sz w:val="28"/>
        <w:u w:val="none"/>
        <w:vertAlign w:val="baseline"/>
        <w:lang w:val="en-US"/>
      </w:rPr>
    </w:lvl>
    <w:lvl w:ilvl="2" w:tentative="0">
      <w:start w:val="1"/>
      <w:numFmt w:val="decimal"/>
      <w:pStyle w:val="458"/>
      <w:isLgl/>
      <w:suff w:val="space"/>
      <w:lvlText w:val="%1.%2.%3 "/>
      <w:lvlJc w:val="left"/>
      <w:pPr>
        <w:ind w:left="0" w:firstLine="442"/>
      </w:pPr>
      <w:rPr>
        <w:rFonts w:hint="default" w:ascii="Times New Roman" w:hAnsi="Times New Roman" w:cs="Times New Roman"/>
        <w:b/>
        <w:bCs w:val="0"/>
        <w:i w:val="0"/>
        <w:iCs w:val="0"/>
        <w:caps w:val="0"/>
        <w:smallCaps w:val="0"/>
        <w:strike w:val="0"/>
        <w:vanish w:val="0"/>
        <w:color w:val="auto"/>
        <w:spacing w:val="0"/>
        <w:position w:val="0"/>
        <w:u w:val="none"/>
      </w:rPr>
    </w:lvl>
    <w:lvl w:ilvl="3" w:tentative="0">
      <w:start w:val="1"/>
      <w:numFmt w:val="decimal"/>
      <w:pStyle w:val="459"/>
      <w:isLgl/>
      <w:suff w:val="space"/>
      <w:lvlText w:val="%1.%2.%3.%4 "/>
      <w:lvlJc w:val="left"/>
      <w:pPr>
        <w:ind w:left="0" w:firstLine="442"/>
      </w:pPr>
      <w:rPr>
        <w:rFonts w:hint="eastAsia" w:ascii="Times New Roman" w:hAnsi="Times New Roman" w:cs="Times New Roman"/>
        <w:b w:val="0"/>
        <w:bCs w:val="0"/>
        <w:i w:val="0"/>
        <w:iCs w:val="0"/>
        <w:caps w:val="0"/>
        <w:smallCaps w:val="0"/>
        <w:strike w:val="0"/>
        <w:dstrike w:val="0"/>
        <w:vanish w:val="0"/>
        <w:color w:val="auto"/>
        <w:spacing w:val="0"/>
        <w:position w:val="0"/>
        <w:sz w:val="21"/>
        <w:szCs w:val="21"/>
        <w:u w:val="none"/>
        <w:vertAlign w:val="baseline"/>
      </w:rPr>
    </w:lvl>
    <w:lvl w:ilvl="4" w:tentative="0">
      <w:start w:val="1"/>
      <w:numFmt w:val="decimal"/>
      <w:pStyle w:val="460"/>
      <w:suff w:val="nothing"/>
      <w:lvlText w:val="(%5)"/>
      <w:lvlJc w:val="left"/>
      <w:pPr>
        <w:ind w:left="0" w:firstLine="442"/>
      </w:pPr>
      <w:rPr>
        <w:rFonts w:hint="default" w:ascii="Times New Roman" w:hAnsi="Times New Roman" w:eastAsia="宋体" w:cs="Times New Roman"/>
        <w:b w:val="0"/>
        <w:bCs w:val="0"/>
        <w:i w:val="0"/>
        <w:iCs w:val="0"/>
        <w:smallCaps w:val="0"/>
        <w:strike w:val="0"/>
        <w:color w:val="000000"/>
        <w:sz w:val="21"/>
        <w:szCs w:val="21"/>
      </w:rPr>
    </w:lvl>
    <w:lvl w:ilvl="5" w:tentative="0">
      <w:start w:val="1"/>
      <w:numFmt w:val="decimalEnclosedCircle"/>
      <w:pStyle w:val="462"/>
      <w:suff w:val="space"/>
      <w:lvlText w:val="%6"/>
      <w:lvlJc w:val="left"/>
      <w:pPr>
        <w:ind w:left="0" w:firstLine="567"/>
      </w:pPr>
      <w:rPr>
        <w:rFonts w:hint="eastAsia" w:ascii="Times New Roman" w:cs="Times New Roman"/>
        <w:b w:val="0"/>
        <w:bCs w:val="0"/>
        <w:i w:val="0"/>
        <w:iCs w:val="0"/>
        <w:caps w:val="0"/>
        <w:smallCaps w:val="0"/>
        <w:strike w:val="0"/>
        <w:dstrike w:val="0"/>
        <w:vanish w:val="0"/>
        <w:spacing w:val="0"/>
        <w:kern w:val="0"/>
        <w:position w:val="0"/>
        <w:u w:val="none"/>
        <w:vertAlign w:val="baseline"/>
      </w:rPr>
    </w:lvl>
    <w:lvl w:ilvl="6" w:tentative="0">
      <w:start w:val="1"/>
      <w:numFmt w:val="lowerLetter"/>
      <w:pStyle w:val="510"/>
      <w:suff w:val="space"/>
      <w:lvlText w:val="(%7)"/>
      <w:lvlJc w:val="left"/>
      <w:pPr>
        <w:ind w:left="0" w:firstLine="0"/>
      </w:pPr>
      <w:rPr>
        <w:rFonts w:hint="eastAsia"/>
      </w:rPr>
    </w:lvl>
    <w:lvl w:ilvl="7" w:tentative="0">
      <w:start w:val="1"/>
      <w:numFmt w:val="decimal"/>
      <w:lvlText w:val="%1.%2.%3.%4.%5.%6.%7.%8."/>
      <w:lvlJc w:val="left"/>
      <w:pPr>
        <w:tabs>
          <w:tab w:val="left" w:pos="1282"/>
        </w:tabs>
        <w:ind w:left="1282" w:hanging="1418"/>
      </w:pPr>
      <w:rPr>
        <w:rFonts w:hint="eastAsia"/>
      </w:rPr>
    </w:lvl>
    <w:lvl w:ilvl="8" w:tentative="0">
      <w:start w:val="1"/>
      <w:numFmt w:val="decimal"/>
      <w:lvlText w:val="%1.%2.%3.%4.%5.%6.%7.%8.%9."/>
      <w:lvlJc w:val="left"/>
      <w:pPr>
        <w:tabs>
          <w:tab w:val="left" w:pos="1423"/>
        </w:tabs>
        <w:ind w:left="1423" w:hanging="1559"/>
      </w:pPr>
      <w:rPr>
        <w:rFonts w:hint="eastAsia"/>
      </w:rPr>
    </w:lvl>
  </w:abstractNum>
  <w:num w:numId="1">
    <w:abstractNumId w:val="1"/>
  </w:num>
  <w:num w:numId="2">
    <w:abstractNumId w:val="2"/>
  </w:num>
  <w:num w:numId="3">
    <w:abstractNumId w:val="4"/>
  </w:num>
  <w:num w:numId="4">
    <w:abstractNumId w:val="3"/>
  </w:num>
  <w:num w:numId="5">
    <w:abstractNumId w:val="0"/>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footnotePr>
    <w:numRestart w:val="eachPage"/>
    <w:footnote w:id="18"/>
    <w:footnote w:id="19"/>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F04"/>
    <w:rsid w:val="000007A5"/>
    <w:rsid w:val="00000A38"/>
    <w:rsid w:val="00000BF8"/>
    <w:rsid w:val="00001E33"/>
    <w:rsid w:val="00002071"/>
    <w:rsid w:val="00002AF0"/>
    <w:rsid w:val="00002CA5"/>
    <w:rsid w:val="000031D2"/>
    <w:rsid w:val="00003398"/>
    <w:rsid w:val="00003817"/>
    <w:rsid w:val="00003BDE"/>
    <w:rsid w:val="00004195"/>
    <w:rsid w:val="00004C6D"/>
    <w:rsid w:val="00005981"/>
    <w:rsid w:val="00005A68"/>
    <w:rsid w:val="00005CFA"/>
    <w:rsid w:val="000071EE"/>
    <w:rsid w:val="000078A2"/>
    <w:rsid w:val="00007ADB"/>
    <w:rsid w:val="000100D2"/>
    <w:rsid w:val="00010274"/>
    <w:rsid w:val="00010A05"/>
    <w:rsid w:val="000144E9"/>
    <w:rsid w:val="0001472B"/>
    <w:rsid w:val="00014BE5"/>
    <w:rsid w:val="00015410"/>
    <w:rsid w:val="00015562"/>
    <w:rsid w:val="00015A02"/>
    <w:rsid w:val="00015D63"/>
    <w:rsid w:val="00016DEA"/>
    <w:rsid w:val="00016E37"/>
    <w:rsid w:val="0001703A"/>
    <w:rsid w:val="0001724C"/>
    <w:rsid w:val="00017722"/>
    <w:rsid w:val="00017C14"/>
    <w:rsid w:val="00017C6D"/>
    <w:rsid w:val="0002027F"/>
    <w:rsid w:val="00021060"/>
    <w:rsid w:val="00021CF2"/>
    <w:rsid w:val="000222F9"/>
    <w:rsid w:val="000227A4"/>
    <w:rsid w:val="0002333B"/>
    <w:rsid w:val="00023806"/>
    <w:rsid w:val="00023BE1"/>
    <w:rsid w:val="00023D84"/>
    <w:rsid w:val="000245EE"/>
    <w:rsid w:val="00024F72"/>
    <w:rsid w:val="000263C0"/>
    <w:rsid w:val="000265B3"/>
    <w:rsid w:val="000271A7"/>
    <w:rsid w:val="00027924"/>
    <w:rsid w:val="000306CF"/>
    <w:rsid w:val="00030E22"/>
    <w:rsid w:val="000314ED"/>
    <w:rsid w:val="00031CE5"/>
    <w:rsid w:val="000320C4"/>
    <w:rsid w:val="000321C9"/>
    <w:rsid w:val="00032464"/>
    <w:rsid w:val="00032666"/>
    <w:rsid w:val="00032DDE"/>
    <w:rsid w:val="00033518"/>
    <w:rsid w:val="000336D5"/>
    <w:rsid w:val="00033EFD"/>
    <w:rsid w:val="0003408E"/>
    <w:rsid w:val="000347A0"/>
    <w:rsid w:val="00035EE2"/>
    <w:rsid w:val="00036646"/>
    <w:rsid w:val="0003666A"/>
    <w:rsid w:val="00036EA7"/>
    <w:rsid w:val="00037F2A"/>
    <w:rsid w:val="00040017"/>
    <w:rsid w:val="000401DD"/>
    <w:rsid w:val="00040B28"/>
    <w:rsid w:val="00040CAC"/>
    <w:rsid w:val="00040DCE"/>
    <w:rsid w:val="00042282"/>
    <w:rsid w:val="00042753"/>
    <w:rsid w:val="00043219"/>
    <w:rsid w:val="000434EB"/>
    <w:rsid w:val="0004360B"/>
    <w:rsid w:val="00043C25"/>
    <w:rsid w:val="000442DA"/>
    <w:rsid w:val="000445DC"/>
    <w:rsid w:val="000462AF"/>
    <w:rsid w:val="0004646E"/>
    <w:rsid w:val="000472E5"/>
    <w:rsid w:val="0004743A"/>
    <w:rsid w:val="0004753C"/>
    <w:rsid w:val="00047775"/>
    <w:rsid w:val="00047BFE"/>
    <w:rsid w:val="00050039"/>
    <w:rsid w:val="00050419"/>
    <w:rsid w:val="00050830"/>
    <w:rsid w:val="000508A3"/>
    <w:rsid w:val="00050D1E"/>
    <w:rsid w:val="000513BF"/>
    <w:rsid w:val="0005195D"/>
    <w:rsid w:val="0005197B"/>
    <w:rsid w:val="00051A0C"/>
    <w:rsid w:val="00051C91"/>
    <w:rsid w:val="000537DD"/>
    <w:rsid w:val="000539C1"/>
    <w:rsid w:val="00053F0B"/>
    <w:rsid w:val="00053FFA"/>
    <w:rsid w:val="00054003"/>
    <w:rsid w:val="0005493D"/>
    <w:rsid w:val="00054C8B"/>
    <w:rsid w:val="00054F4A"/>
    <w:rsid w:val="00055A9D"/>
    <w:rsid w:val="00055BAB"/>
    <w:rsid w:val="00056446"/>
    <w:rsid w:val="00056517"/>
    <w:rsid w:val="00056E1A"/>
    <w:rsid w:val="00056F01"/>
    <w:rsid w:val="000570AC"/>
    <w:rsid w:val="00057105"/>
    <w:rsid w:val="00057452"/>
    <w:rsid w:val="00057581"/>
    <w:rsid w:val="00057644"/>
    <w:rsid w:val="00057800"/>
    <w:rsid w:val="0005798B"/>
    <w:rsid w:val="00057BF2"/>
    <w:rsid w:val="00060139"/>
    <w:rsid w:val="00060993"/>
    <w:rsid w:val="000611E8"/>
    <w:rsid w:val="000615E2"/>
    <w:rsid w:val="00061ED6"/>
    <w:rsid w:val="000621B6"/>
    <w:rsid w:val="00062664"/>
    <w:rsid w:val="00062B64"/>
    <w:rsid w:val="00062E10"/>
    <w:rsid w:val="00062F2C"/>
    <w:rsid w:val="00064CE8"/>
    <w:rsid w:val="00066471"/>
    <w:rsid w:val="00066694"/>
    <w:rsid w:val="00066B16"/>
    <w:rsid w:val="00066E67"/>
    <w:rsid w:val="00066F71"/>
    <w:rsid w:val="000700AD"/>
    <w:rsid w:val="000702A7"/>
    <w:rsid w:val="00070D73"/>
    <w:rsid w:val="00072409"/>
    <w:rsid w:val="00072B18"/>
    <w:rsid w:val="00072B82"/>
    <w:rsid w:val="0007300D"/>
    <w:rsid w:val="0007397D"/>
    <w:rsid w:val="000743A1"/>
    <w:rsid w:val="00074733"/>
    <w:rsid w:val="00074981"/>
    <w:rsid w:val="00075106"/>
    <w:rsid w:val="00075D58"/>
    <w:rsid w:val="00075D9D"/>
    <w:rsid w:val="00076E3C"/>
    <w:rsid w:val="000772BF"/>
    <w:rsid w:val="00077A8F"/>
    <w:rsid w:val="00080111"/>
    <w:rsid w:val="00080E1E"/>
    <w:rsid w:val="00081488"/>
    <w:rsid w:val="000819AC"/>
    <w:rsid w:val="00081D36"/>
    <w:rsid w:val="00081F10"/>
    <w:rsid w:val="00082268"/>
    <w:rsid w:val="00082BBA"/>
    <w:rsid w:val="00082E78"/>
    <w:rsid w:val="00083A30"/>
    <w:rsid w:val="00084565"/>
    <w:rsid w:val="00084701"/>
    <w:rsid w:val="000848A3"/>
    <w:rsid w:val="00084A33"/>
    <w:rsid w:val="00084E41"/>
    <w:rsid w:val="00084F1F"/>
    <w:rsid w:val="00085E97"/>
    <w:rsid w:val="00086563"/>
    <w:rsid w:val="00086ECF"/>
    <w:rsid w:val="000875DD"/>
    <w:rsid w:val="00087FF3"/>
    <w:rsid w:val="00090175"/>
    <w:rsid w:val="000902CC"/>
    <w:rsid w:val="00090D1D"/>
    <w:rsid w:val="000911BB"/>
    <w:rsid w:val="00092186"/>
    <w:rsid w:val="00092E93"/>
    <w:rsid w:val="0009344D"/>
    <w:rsid w:val="000941E5"/>
    <w:rsid w:val="00094F29"/>
    <w:rsid w:val="00095521"/>
    <w:rsid w:val="000955D2"/>
    <w:rsid w:val="00095861"/>
    <w:rsid w:val="00095CFA"/>
    <w:rsid w:val="00095E2D"/>
    <w:rsid w:val="0009606C"/>
    <w:rsid w:val="00096221"/>
    <w:rsid w:val="00096235"/>
    <w:rsid w:val="0009636A"/>
    <w:rsid w:val="00096DD0"/>
    <w:rsid w:val="00096EE0"/>
    <w:rsid w:val="00097626"/>
    <w:rsid w:val="00097BAC"/>
    <w:rsid w:val="000A0333"/>
    <w:rsid w:val="000A05C0"/>
    <w:rsid w:val="000A0609"/>
    <w:rsid w:val="000A0902"/>
    <w:rsid w:val="000A0FE9"/>
    <w:rsid w:val="000A107C"/>
    <w:rsid w:val="000A1099"/>
    <w:rsid w:val="000A1783"/>
    <w:rsid w:val="000A1942"/>
    <w:rsid w:val="000A1949"/>
    <w:rsid w:val="000A2045"/>
    <w:rsid w:val="000A22F1"/>
    <w:rsid w:val="000A264D"/>
    <w:rsid w:val="000A285C"/>
    <w:rsid w:val="000A2A74"/>
    <w:rsid w:val="000A3012"/>
    <w:rsid w:val="000A34CC"/>
    <w:rsid w:val="000A382D"/>
    <w:rsid w:val="000A3BC3"/>
    <w:rsid w:val="000A5503"/>
    <w:rsid w:val="000A66A0"/>
    <w:rsid w:val="000A68B0"/>
    <w:rsid w:val="000A6E9C"/>
    <w:rsid w:val="000A7172"/>
    <w:rsid w:val="000A7B4B"/>
    <w:rsid w:val="000A7C12"/>
    <w:rsid w:val="000A7C85"/>
    <w:rsid w:val="000A7DF4"/>
    <w:rsid w:val="000B01AF"/>
    <w:rsid w:val="000B07A1"/>
    <w:rsid w:val="000B07B9"/>
    <w:rsid w:val="000B10EE"/>
    <w:rsid w:val="000B18E6"/>
    <w:rsid w:val="000B1F4D"/>
    <w:rsid w:val="000B2A15"/>
    <w:rsid w:val="000B366D"/>
    <w:rsid w:val="000B3A9B"/>
    <w:rsid w:val="000B3C22"/>
    <w:rsid w:val="000B43A0"/>
    <w:rsid w:val="000B44D8"/>
    <w:rsid w:val="000B4969"/>
    <w:rsid w:val="000B4BC0"/>
    <w:rsid w:val="000B4D4F"/>
    <w:rsid w:val="000B524C"/>
    <w:rsid w:val="000B526A"/>
    <w:rsid w:val="000B64FF"/>
    <w:rsid w:val="000B6DDF"/>
    <w:rsid w:val="000B71C3"/>
    <w:rsid w:val="000B73B7"/>
    <w:rsid w:val="000C025F"/>
    <w:rsid w:val="000C0563"/>
    <w:rsid w:val="000C0A39"/>
    <w:rsid w:val="000C0EFD"/>
    <w:rsid w:val="000C0FAF"/>
    <w:rsid w:val="000C1879"/>
    <w:rsid w:val="000C2527"/>
    <w:rsid w:val="000C31CF"/>
    <w:rsid w:val="000C3707"/>
    <w:rsid w:val="000C37B6"/>
    <w:rsid w:val="000C3828"/>
    <w:rsid w:val="000C382B"/>
    <w:rsid w:val="000C3CDA"/>
    <w:rsid w:val="000C469B"/>
    <w:rsid w:val="000C4D8B"/>
    <w:rsid w:val="000C57C4"/>
    <w:rsid w:val="000C57CA"/>
    <w:rsid w:val="000C6611"/>
    <w:rsid w:val="000C6C59"/>
    <w:rsid w:val="000C6FB5"/>
    <w:rsid w:val="000C7FCF"/>
    <w:rsid w:val="000D0580"/>
    <w:rsid w:val="000D0707"/>
    <w:rsid w:val="000D091B"/>
    <w:rsid w:val="000D12EC"/>
    <w:rsid w:val="000D13CB"/>
    <w:rsid w:val="000D18F9"/>
    <w:rsid w:val="000D2267"/>
    <w:rsid w:val="000D22C4"/>
    <w:rsid w:val="000D29BC"/>
    <w:rsid w:val="000D339A"/>
    <w:rsid w:val="000D3ABB"/>
    <w:rsid w:val="000D4915"/>
    <w:rsid w:val="000D4EAF"/>
    <w:rsid w:val="000D534C"/>
    <w:rsid w:val="000D56AE"/>
    <w:rsid w:val="000D5BAD"/>
    <w:rsid w:val="000D5CB5"/>
    <w:rsid w:val="000D673B"/>
    <w:rsid w:val="000D6C68"/>
    <w:rsid w:val="000D719C"/>
    <w:rsid w:val="000D7B48"/>
    <w:rsid w:val="000E0110"/>
    <w:rsid w:val="000E017D"/>
    <w:rsid w:val="000E03C0"/>
    <w:rsid w:val="000E0635"/>
    <w:rsid w:val="000E06BE"/>
    <w:rsid w:val="000E129A"/>
    <w:rsid w:val="000E13C7"/>
    <w:rsid w:val="000E17CF"/>
    <w:rsid w:val="000E1E83"/>
    <w:rsid w:val="000E1F94"/>
    <w:rsid w:val="000E2B77"/>
    <w:rsid w:val="000E35EA"/>
    <w:rsid w:val="000E3DD9"/>
    <w:rsid w:val="000E402B"/>
    <w:rsid w:val="000E4BC7"/>
    <w:rsid w:val="000E5876"/>
    <w:rsid w:val="000E5EC2"/>
    <w:rsid w:val="000E5F9C"/>
    <w:rsid w:val="000E61F0"/>
    <w:rsid w:val="000E6533"/>
    <w:rsid w:val="000E67F0"/>
    <w:rsid w:val="000E69D9"/>
    <w:rsid w:val="000E6F8D"/>
    <w:rsid w:val="000E7022"/>
    <w:rsid w:val="000E7968"/>
    <w:rsid w:val="000E7A11"/>
    <w:rsid w:val="000E7B0F"/>
    <w:rsid w:val="000E7EE5"/>
    <w:rsid w:val="000F00D1"/>
    <w:rsid w:val="000F02FF"/>
    <w:rsid w:val="000F0507"/>
    <w:rsid w:val="000F106C"/>
    <w:rsid w:val="000F12F9"/>
    <w:rsid w:val="000F1CDF"/>
    <w:rsid w:val="000F1F3A"/>
    <w:rsid w:val="000F1FF8"/>
    <w:rsid w:val="000F2896"/>
    <w:rsid w:val="000F306A"/>
    <w:rsid w:val="000F3206"/>
    <w:rsid w:val="000F3489"/>
    <w:rsid w:val="000F349F"/>
    <w:rsid w:val="000F3966"/>
    <w:rsid w:val="000F3DC2"/>
    <w:rsid w:val="000F4829"/>
    <w:rsid w:val="000F4CB8"/>
    <w:rsid w:val="000F4FCA"/>
    <w:rsid w:val="000F5EE4"/>
    <w:rsid w:val="000F6484"/>
    <w:rsid w:val="000F7ADE"/>
    <w:rsid w:val="000F7C37"/>
    <w:rsid w:val="001009F6"/>
    <w:rsid w:val="00100B5C"/>
    <w:rsid w:val="00100BAD"/>
    <w:rsid w:val="0010114E"/>
    <w:rsid w:val="00101476"/>
    <w:rsid w:val="00101E5F"/>
    <w:rsid w:val="00103399"/>
    <w:rsid w:val="00103DB5"/>
    <w:rsid w:val="001047B0"/>
    <w:rsid w:val="00104C7C"/>
    <w:rsid w:val="00104DF0"/>
    <w:rsid w:val="00105231"/>
    <w:rsid w:val="00105452"/>
    <w:rsid w:val="001064D4"/>
    <w:rsid w:val="00106A46"/>
    <w:rsid w:val="00106E9C"/>
    <w:rsid w:val="00107261"/>
    <w:rsid w:val="001076CC"/>
    <w:rsid w:val="00107934"/>
    <w:rsid w:val="00107939"/>
    <w:rsid w:val="001079CB"/>
    <w:rsid w:val="00110514"/>
    <w:rsid w:val="00110B6D"/>
    <w:rsid w:val="00112186"/>
    <w:rsid w:val="00112417"/>
    <w:rsid w:val="001126FA"/>
    <w:rsid w:val="00112762"/>
    <w:rsid w:val="0011279C"/>
    <w:rsid w:val="00112AA5"/>
    <w:rsid w:val="00112E1A"/>
    <w:rsid w:val="00113014"/>
    <w:rsid w:val="0011382B"/>
    <w:rsid w:val="00113AAC"/>
    <w:rsid w:val="00113CD1"/>
    <w:rsid w:val="00114026"/>
    <w:rsid w:val="001144B2"/>
    <w:rsid w:val="00114C6F"/>
    <w:rsid w:val="00114E9A"/>
    <w:rsid w:val="0011579C"/>
    <w:rsid w:val="001158B9"/>
    <w:rsid w:val="00115A7B"/>
    <w:rsid w:val="00115E86"/>
    <w:rsid w:val="001161D5"/>
    <w:rsid w:val="0011623F"/>
    <w:rsid w:val="001163AE"/>
    <w:rsid w:val="00117775"/>
    <w:rsid w:val="001177AD"/>
    <w:rsid w:val="001178BA"/>
    <w:rsid w:val="00117D6A"/>
    <w:rsid w:val="00117D8B"/>
    <w:rsid w:val="0012004D"/>
    <w:rsid w:val="00120C2C"/>
    <w:rsid w:val="001215A6"/>
    <w:rsid w:val="00121EE2"/>
    <w:rsid w:val="00122772"/>
    <w:rsid w:val="00122823"/>
    <w:rsid w:val="001229E3"/>
    <w:rsid w:val="00122D2D"/>
    <w:rsid w:val="00122DDF"/>
    <w:rsid w:val="001232D2"/>
    <w:rsid w:val="001234BA"/>
    <w:rsid w:val="00124350"/>
    <w:rsid w:val="001245B3"/>
    <w:rsid w:val="00124908"/>
    <w:rsid w:val="001249DD"/>
    <w:rsid w:val="00124D60"/>
    <w:rsid w:val="00124E95"/>
    <w:rsid w:val="001273F0"/>
    <w:rsid w:val="00127548"/>
    <w:rsid w:val="00127DB5"/>
    <w:rsid w:val="00130322"/>
    <w:rsid w:val="00130974"/>
    <w:rsid w:val="00130BE7"/>
    <w:rsid w:val="0013152E"/>
    <w:rsid w:val="00131692"/>
    <w:rsid w:val="00132AA8"/>
    <w:rsid w:val="00133C31"/>
    <w:rsid w:val="00135B74"/>
    <w:rsid w:val="001361F8"/>
    <w:rsid w:val="001364F1"/>
    <w:rsid w:val="001366BF"/>
    <w:rsid w:val="001369E7"/>
    <w:rsid w:val="001369F7"/>
    <w:rsid w:val="00137361"/>
    <w:rsid w:val="001378B4"/>
    <w:rsid w:val="00137B1B"/>
    <w:rsid w:val="00137B24"/>
    <w:rsid w:val="001402B1"/>
    <w:rsid w:val="00140536"/>
    <w:rsid w:val="001405C9"/>
    <w:rsid w:val="001406B6"/>
    <w:rsid w:val="00140878"/>
    <w:rsid w:val="0014116F"/>
    <w:rsid w:val="00141701"/>
    <w:rsid w:val="00141FBC"/>
    <w:rsid w:val="001420AF"/>
    <w:rsid w:val="0014216E"/>
    <w:rsid w:val="001422D8"/>
    <w:rsid w:val="001427D6"/>
    <w:rsid w:val="00142F4B"/>
    <w:rsid w:val="001438F9"/>
    <w:rsid w:val="00143AF6"/>
    <w:rsid w:val="00143DB1"/>
    <w:rsid w:val="00143DE5"/>
    <w:rsid w:val="00144063"/>
    <w:rsid w:val="001445B6"/>
    <w:rsid w:val="001446B2"/>
    <w:rsid w:val="00144767"/>
    <w:rsid w:val="00144B70"/>
    <w:rsid w:val="00145683"/>
    <w:rsid w:val="001459FF"/>
    <w:rsid w:val="00145C46"/>
    <w:rsid w:val="00146162"/>
    <w:rsid w:val="00146A4B"/>
    <w:rsid w:val="00147781"/>
    <w:rsid w:val="00147AAD"/>
    <w:rsid w:val="00147DE0"/>
    <w:rsid w:val="00147E3E"/>
    <w:rsid w:val="00147FF7"/>
    <w:rsid w:val="00151A8E"/>
    <w:rsid w:val="00151F38"/>
    <w:rsid w:val="0015382D"/>
    <w:rsid w:val="00153C38"/>
    <w:rsid w:val="001543E6"/>
    <w:rsid w:val="00154497"/>
    <w:rsid w:val="00154DDA"/>
    <w:rsid w:val="00154ED1"/>
    <w:rsid w:val="00155D60"/>
    <w:rsid w:val="00155ED2"/>
    <w:rsid w:val="00156B0C"/>
    <w:rsid w:val="0015783E"/>
    <w:rsid w:val="00157CB9"/>
    <w:rsid w:val="00157D96"/>
    <w:rsid w:val="001611C0"/>
    <w:rsid w:val="001616B3"/>
    <w:rsid w:val="00161F48"/>
    <w:rsid w:val="001623B3"/>
    <w:rsid w:val="001623D3"/>
    <w:rsid w:val="00162427"/>
    <w:rsid w:val="001631A3"/>
    <w:rsid w:val="001631DA"/>
    <w:rsid w:val="001632BB"/>
    <w:rsid w:val="00163393"/>
    <w:rsid w:val="0016409F"/>
    <w:rsid w:val="00164572"/>
    <w:rsid w:val="00164C38"/>
    <w:rsid w:val="00165698"/>
    <w:rsid w:val="00165A27"/>
    <w:rsid w:val="00166957"/>
    <w:rsid w:val="001669D5"/>
    <w:rsid w:val="00167485"/>
    <w:rsid w:val="00167638"/>
    <w:rsid w:val="0016777D"/>
    <w:rsid w:val="001707F9"/>
    <w:rsid w:val="00170BF5"/>
    <w:rsid w:val="00170EFB"/>
    <w:rsid w:val="00170F86"/>
    <w:rsid w:val="00172418"/>
    <w:rsid w:val="00173263"/>
    <w:rsid w:val="00173E6C"/>
    <w:rsid w:val="001742C6"/>
    <w:rsid w:val="001763F2"/>
    <w:rsid w:val="00176D24"/>
    <w:rsid w:val="00176DD6"/>
    <w:rsid w:val="00176E17"/>
    <w:rsid w:val="00176F98"/>
    <w:rsid w:val="00177437"/>
    <w:rsid w:val="001777C9"/>
    <w:rsid w:val="00180B94"/>
    <w:rsid w:val="001830F9"/>
    <w:rsid w:val="00183D7E"/>
    <w:rsid w:val="0018424F"/>
    <w:rsid w:val="00184894"/>
    <w:rsid w:val="001853C9"/>
    <w:rsid w:val="001853FF"/>
    <w:rsid w:val="001856D7"/>
    <w:rsid w:val="00185792"/>
    <w:rsid w:val="00185BD4"/>
    <w:rsid w:val="00187507"/>
    <w:rsid w:val="00187B77"/>
    <w:rsid w:val="00187E1F"/>
    <w:rsid w:val="00187F78"/>
    <w:rsid w:val="0019003C"/>
    <w:rsid w:val="001908EF"/>
    <w:rsid w:val="00190B33"/>
    <w:rsid w:val="00190C07"/>
    <w:rsid w:val="001914DF"/>
    <w:rsid w:val="00191647"/>
    <w:rsid w:val="001917B6"/>
    <w:rsid w:val="001918A8"/>
    <w:rsid w:val="00192372"/>
    <w:rsid w:val="001929DE"/>
    <w:rsid w:val="00193EC5"/>
    <w:rsid w:val="0019405C"/>
    <w:rsid w:val="00194241"/>
    <w:rsid w:val="001943FB"/>
    <w:rsid w:val="001944B3"/>
    <w:rsid w:val="00194FF4"/>
    <w:rsid w:val="00195B88"/>
    <w:rsid w:val="00196703"/>
    <w:rsid w:val="001A01AF"/>
    <w:rsid w:val="001A0D4A"/>
    <w:rsid w:val="001A0F3B"/>
    <w:rsid w:val="001A0FE0"/>
    <w:rsid w:val="001A1169"/>
    <w:rsid w:val="001A283D"/>
    <w:rsid w:val="001A2E22"/>
    <w:rsid w:val="001A30EB"/>
    <w:rsid w:val="001A4834"/>
    <w:rsid w:val="001A48E2"/>
    <w:rsid w:val="001A4F4B"/>
    <w:rsid w:val="001A58E4"/>
    <w:rsid w:val="001A5EE1"/>
    <w:rsid w:val="001A6561"/>
    <w:rsid w:val="001A67B6"/>
    <w:rsid w:val="001A6EEF"/>
    <w:rsid w:val="001A7416"/>
    <w:rsid w:val="001A7702"/>
    <w:rsid w:val="001A771E"/>
    <w:rsid w:val="001A7BF0"/>
    <w:rsid w:val="001A7C96"/>
    <w:rsid w:val="001B0069"/>
    <w:rsid w:val="001B03FA"/>
    <w:rsid w:val="001B0ADC"/>
    <w:rsid w:val="001B0CF1"/>
    <w:rsid w:val="001B1989"/>
    <w:rsid w:val="001B216F"/>
    <w:rsid w:val="001B2806"/>
    <w:rsid w:val="001B32C9"/>
    <w:rsid w:val="001B3338"/>
    <w:rsid w:val="001B37F7"/>
    <w:rsid w:val="001B40E8"/>
    <w:rsid w:val="001B435B"/>
    <w:rsid w:val="001B48DF"/>
    <w:rsid w:val="001B4CF2"/>
    <w:rsid w:val="001B544D"/>
    <w:rsid w:val="001B5698"/>
    <w:rsid w:val="001B5B04"/>
    <w:rsid w:val="001B5B54"/>
    <w:rsid w:val="001B5ED7"/>
    <w:rsid w:val="001B5F4E"/>
    <w:rsid w:val="001B6858"/>
    <w:rsid w:val="001C12AD"/>
    <w:rsid w:val="001C153C"/>
    <w:rsid w:val="001C1826"/>
    <w:rsid w:val="001C1961"/>
    <w:rsid w:val="001C1A86"/>
    <w:rsid w:val="001C2038"/>
    <w:rsid w:val="001C2CB7"/>
    <w:rsid w:val="001C2D47"/>
    <w:rsid w:val="001C373C"/>
    <w:rsid w:val="001C3907"/>
    <w:rsid w:val="001C4AEC"/>
    <w:rsid w:val="001C4F4B"/>
    <w:rsid w:val="001C4FA9"/>
    <w:rsid w:val="001C4FC3"/>
    <w:rsid w:val="001C542C"/>
    <w:rsid w:val="001C64C0"/>
    <w:rsid w:val="001C6B87"/>
    <w:rsid w:val="001C6FC9"/>
    <w:rsid w:val="001C762F"/>
    <w:rsid w:val="001C777C"/>
    <w:rsid w:val="001D1512"/>
    <w:rsid w:val="001D1AC4"/>
    <w:rsid w:val="001D377F"/>
    <w:rsid w:val="001D380F"/>
    <w:rsid w:val="001D3A82"/>
    <w:rsid w:val="001D4AD5"/>
    <w:rsid w:val="001D53EC"/>
    <w:rsid w:val="001D5629"/>
    <w:rsid w:val="001D563E"/>
    <w:rsid w:val="001D61A6"/>
    <w:rsid w:val="001D61E7"/>
    <w:rsid w:val="001D7279"/>
    <w:rsid w:val="001D7B62"/>
    <w:rsid w:val="001E06F0"/>
    <w:rsid w:val="001E0C37"/>
    <w:rsid w:val="001E1ABD"/>
    <w:rsid w:val="001E20E8"/>
    <w:rsid w:val="001E2CB6"/>
    <w:rsid w:val="001E305D"/>
    <w:rsid w:val="001E4A19"/>
    <w:rsid w:val="001E4C2D"/>
    <w:rsid w:val="001E5573"/>
    <w:rsid w:val="001E55E0"/>
    <w:rsid w:val="001E5616"/>
    <w:rsid w:val="001E5914"/>
    <w:rsid w:val="001E5EAE"/>
    <w:rsid w:val="001E63AF"/>
    <w:rsid w:val="001E69FB"/>
    <w:rsid w:val="001E6B1E"/>
    <w:rsid w:val="001E6D26"/>
    <w:rsid w:val="001E6E7A"/>
    <w:rsid w:val="001E7E65"/>
    <w:rsid w:val="001F024A"/>
    <w:rsid w:val="001F0C8F"/>
    <w:rsid w:val="001F0E09"/>
    <w:rsid w:val="001F15E2"/>
    <w:rsid w:val="001F16BE"/>
    <w:rsid w:val="001F1A97"/>
    <w:rsid w:val="001F1C01"/>
    <w:rsid w:val="001F1C17"/>
    <w:rsid w:val="001F23CE"/>
    <w:rsid w:val="001F24BC"/>
    <w:rsid w:val="001F2E82"/>
    <w:rsid w:val="001F3510"/>
    <w:rsid w:val="001F3FF0"/>
    <w:rsid w:val="001F464C"/>
    <w:rsid w:val="001F479D"/>
    <w:rsid w:val="001F4A44"/>
    <w:rsid w:val="001F4BC0"/>
    <w:rsid w:val="001F4E46"/>
    <w:rsid w:val="001F5794"/>
    <w:rsid w:val="001F5B00"/>
    <w:rsid w:val="001F6729"/>
    <w:rsid w:val="001F6DAC"/>
    <w:rsid w:val="001F70BF"/>
    <w:rsid w:val="001F7C7F"/>
    <w:rsid w:val="001F7F49"/>
    <w:rsid w:val="00200D32"/>
    <w:rsid w:val="00200E91"/>
    <w:rsid w:val="002011EA"/>
    <w:rsid w:val="00201689"/>
    <w:rsid w:val="00201ABD"/>
    <w:rsid w:val="00201DF6"/>
    <w:rsid w:val="002029D6"/>
    <w:rsid w:val="00202C92"/>
    <w:rsid w:val="00202D5F"/>
    <w:rsid w:val="00203902"/>
    <w:rsid w:val="00203970"/>
    <w:rsid w:val="00204909"/>
    <w:rsid w:val="00204F5F"/>
    <w:rsid w:val="00204FEC"/>
    <w:rsid w:val="00205695"/>
    <w:rsid w:val="00206A5D"/>
    <w:rsid w:val="00207055"/>
    <w:rsid w:val="00207D18"/>
    <w:rsid w:val="0021052D"/>
    <w:rsid w:val="00210767"/>
    <w:rsid w:val="002107FD"/>
    <w:rsid w:val="00210D13"/>
    <w:rsid w:val="00210DF1"/>
    <w:rsid w:val="00211095"/>
    <w:rsid w:val="002113D5"/>
    <w:rsid w:val="00211598"/>
    <w:rsid w:val="002116DF"/>
    <w:rsid w:val="00211CC3"/>
    <w:rsid w:val="00212015"/>
    <w:rsid w:val="002121DF"/>
    <w:rsid w:val="002123EA"/>
    <w:rsid w:val="0021278E"/>
    <w:rsid w:val="0021283A"/>
    <w:rsid w:val="00212E54"/>
    <w:rsid w:val="00212EC4"/>
    <w:rsid w:val="00213C3C"/>
    <w:rsid w:val="00213D40"/>
    <w:rsid w:val="00213D6A"/>
    <w:rsid w:val="00214CBC"/>
    <w:rsid w:val="002150BC"/>
    <w:rsid w:val="002150DF"/>
    <w:rsid w:val="0021521A"/>
    <w:rsid w:val="00215636"/>
    <w:rsid w:val="002159D8"/>
    <w:rsid w:val="00215A63"/>
    <w:rsid w:val="00215E2D"/>
    <w:rsid w:val="002167E1"/>
    <w:rsid w:val="002170AA"/>
    <w:rsid w:val="0021721C"/>
    <w:rsid w:val="0021788E"/>
    <w:rsid w:val="00217C42"/>
    <w:rsid w:val="0022058A"/>
    <w:rsid w:val="002206A1"/>
    <w:rsid w:val="002208B7"/>
    <w:rsid w:val="00220971"/>
    <w:rsid w:val="00220CB8"/>
    <w:rsid w:val="00221BFE"/>
    <w:rsid w:val="00222001"/>
    <w:rsid w:val="0022209F"/>
    <w:rsid w:val="00223E1E"/>
    <w:rsid w:val="00223ED4"/>
    <w:rsid w:val="00224F78"/>
    <w:rsid w:val="0022616D"/>
    <w:rsid w:val="0022624F"/>
    <w:rsid w:val="00226267"/>
    <w:rsid w:val="00226554"/>
    <w:rsid w:val="002265A5"/>
    <w:rsid w:val="00226604"/>
    <w:rsid w:val="00226D35"/>
    <w:rsid w:val="00226F13"/>
    <w:rsid w:val="002278A9"/>
    <w:rsid w:val="00227BC7"/>
    <w:rsid w:val="00230DE8"/>
    <w:rsid w:val="00230E4A"/>
    <w:rsid w:val="00231914"/>
    <w:rsid w:val="00231997"/>
    <w:rsid w:val="00231CB7"/>
    <w:rsid w:val="00231D30"/>
    <w:rsid w:val="00231EA8"/>
    <w:rsid w:val="002323F1"/>
    <w:rsid w:val="00232B32"/>
    <w:rsid w:val="00233129"/>
    <w:rsid w:val="002338DB"/>
    <w:rsid w:val="00233969"/>
    <w:rsid w:val="00233AA8"/>
    <w:rsid w:val="00234123"/>
    <w:rsid w:val="0023434C"/>
    <w:rsid w:val="00234C9F"/>
    <w:rsid w:val="00234CAA"/>
    <w:rsid w:val="002350C1"/>
    <w:rsid w:val="00235FCA"/>
    <w:rsid w:val="0024007E"/>
    <w:rsid w:val="00240285"/>
    <w:rsid w:val="002407D2"/>
    <w:rsid w:val="002418D0"/>
    <w:rsid w:val="00241A56"/>
    <w:rsid w:val="00241F1E"/>
    <w:rsid w:val="0024274C"/>
    <w:rsid w:val="00242856"/>
    <w:rsid w:val="00242EE1"/>
    <w:rsid w:val="00244DA8"/>
    <w:rsid w:val="00244F20"/>
    <w:rsid w:val="00245173"/>
    <w:rsid w:val="00245633"/>
    <w:rsid w:val="00246DBA"/>
    <w:rsid w:val="00246F81"/>
    <w:rsid w:val="002470BA"/>
    <w:rsid w:val="002470F9"/>
    <w:rsid w:val="00247682"/>
    <w:rsid w:val="002500A4"/>
    <w:rsid w:val="002508D7"/>
    <w:rsid w:val="0025095D"/>
    <w:rsid w:val="00251B13"/>
    <w:rsid w:val="00251CC4"/>
    <w:rsid w:val="0025233F"/>
    <w:rsid w:val="002525A5"/>
    <w:rsid w:val="0025262C"/>
    <w:rsid w:val="002536EA"/>
    <w:rsid w:val="00253EDA"/>
    <w:rsid w:val="00254699"/>
    <w:rsid w:val="0025475E"/>
    <w:rsid w:val="002557B7"/>
    <w:rsid w:val="002559B4"/>
    <w:rsid w:val="00255A41"/>
    <w:rsid w:val="00255C41"/>
    <w:rsid w:val="00255D03"/>
    <w:rsid w:val="00256184"/>
    <w:rsid w:val="00256388"/>
    <w:rsid w:val="00256DF4"/>
    <w:rsid w:val="00256E78"/>
    <w:rsid w:val="0026026C"/>
    <w:rsid w:val="00260639"/>
    <w:rsid w:val="0026176F"/>
    <w:rsid w:val="0026246C"/>
    <w:rsid w:val="002624D7"/>
    <w:rsid w:val="00263E1E"/>
    <w:rsid w:val="002641D2"/>
    <w:rsid w:val="002645EF"/>
    <w:rsid w:val="00264DAE"/>
    <w:rsid w:val="00264F69"/>
    <w:rsid w:val="002650EE"/>
    <w:rsid w:val="00265998"/>
    <w:rsid w:val="00265E87"/>
    <w:rsid w:val="00265EE6"/>
    <w:rsid w:val="0026637D"/>
    <w:rsid w:val="00266845"/>
    <w:rsid w:val="00267141"/>
    <w:rsid w:val="0026789A"/>
    <w:rsid w:val="00267A69"/>
    <w:rsid w:val="0027017D"/>
    <w:rsid w:val="00270698"/>
    <w:rsid w:val="00270B47"/>
    <w:rsid w:val="00270D79"/>
    <w:rsid w:val="00271074"/>
    <w:rsid w:val="0027123A"/>
    <w:rsid w:val="002714F7"/>
    <w:rsid w:val="00271997"/>
    <w:rsid w:val="00271EE6"/>
    <w:rsid w:val="0027230E"/>
    <w:rsid w:val="002725C7"/>
    <w:rsid w:val="00272BE5"/>
    <w:rsid w:val="00273570"/>
    <w:rsid w:val="002737B1"/>
    <w:rsid w:val="00273E3F"/>
    <w:rsid w:val="00273FB3"/>
    <w:rsid w:val="00273FCF"/>
    <w:rsid w:val="00274328"/>
    <w:rsid w:val="00275401"/>
    <w:rsid w:val="00276D63"/>
    <w:rsid w:val="00277774"/>
    <w:rsid w:val="00277A3C"/>
    <w:rsid w:val="0028036A"/>
    <w:rsid w:val="00280B25"/>
    <w:rsid w:val="00280B9D"/>
    <w:rsid w:val="00280D28"/>
    <w:rsid w:val="00281CA9"/>
    <w:rsid w:val="00281D24"/>
    <w:rsid w:val="00281F5C"/>
    <w:rsid w:val="0028231F"/>
    <w:rsid w:val="00282322"/>
    <w:rsid w:val="002834B9"/>
    <w:rsid w:val="00284ADE"/>
    <w:rsid w:val="00284AE1"/>
    <w:rsid w:val="002852B5"/>
    <w:rsid w:val="002855F6"/>
    <w:rsid w:val="00285C37"/>
    <w:rsid w:val="00285F1E"/>
    <w:rsid w:val="00286377"/>
    <w:rsid w:val="00286A2D"/>
    <w:rsid w:val="00286DBB"/>
    <w:rsid w:val="002876A7"/>
    <w:rsid w:val="00287B04"/>
    <w:rsid w:val="00287BB5"/>
    <w:rsid w:val="0029047D"/>
    <w:rsid w:val="00290E8D"/>
    <w:rsid w:val="00291924"/>
    <w:rsid w:val="00291D99"/>
    <w:rsid w:val="00291EB5"/>
    <w:rsid w:val="002927CC"/>
    <w:rsid w:val="00292B40"/>
    <w:rsid w:val="00292F82"/>
    <w:rsid w:val="00294FFE"/>
    <w:rsid w:val="00295179"/>
    <w:rsid w:val="002951A3"/>
    <w:rsid w:val="0029553B"/>
    <w:rsid w:val="00295C10"/>
    <w:rsid w:val="00295F5C"/>
    <w:rsid w:val="002962CB"/>
    <w:rsid w:val="00297383"/>
    <w:rsid w:val="002979E4"/>
    <w:rsid w:val="00297AB3"/>
    <w:rsid w:val="00297D59"/>
    <w:rsid w:val="00297F2A"/>
    <w:rsid w:val="002A0944"/>
    <w:rsid w:val="002A0A17"/>
    <w:rsid w:val="002A38B6"/>
    <w:rsid w:val="002A3B08"/>
    <w:rsid w:val="002A3C7A"/>
    <w:rsid w:val="002A3F1D"/>
    <w:rsid w:val="002A3F5A"/>
    <w:rsid w:val="002A3F73"/>
    <w:rsid w:val="002A4347"/>
    <w:rsid w:val="002A47CB"/>
    <w:rsid w:val="002A49A6"/>
    <w:rsid w:val="002A4CE7"/>
    <w:rsid w:val="002A5477"/>
    <w:rsid w:val="002A617E"/>
    <w:rsid w:val="002A6284"/>
    <w:rsid w:val="002A670D"/>
    <w:rsid w:val="002A707C"/>
    <w:rsid w:val="002A7321"/>
    <w:rsid w:val="002A733B"/>
    <w:rsid w:val="002B01CE"/>
    <w:rsid w:val="002B03D3"/>
    <w:rsid w:val="002B0C6E"/>
    <w:rsid w:val="002B0EF2"/>
    <w:rsid w:val="002B153B"/>
    <w:rsid w:val="002B180A"/>
    <w:rsid w:val="002B19A2"/>
    <w:rsid w:val="002B1A1D"/>
    <w:rsid w:val="002B20FF"/>
    <w:rsid w:val="002B337D"/>
    <w:rsid w:val="002B3795"/>
    <w:rsid w:val="002B39FB"/>
    <w:rsid w:val="002B47FF"/>
    <w:rsid w:val="002B53A8"/>
    <w:rsid w:val="002B5495"/>
    <w:rsid w:val="002B65BF"/>
    <w:rsid w:val="002B6E20"/>
    <w:rsid w:val="002B6FAD"/>
    <w:rsid w:val="002B7142"/>
    <w:rsid w:val="002B72AB"/>
    <w:rsid w:val="002B7601"/>
    <w:rsid w:val="002B77E5"/>
    <w:rsid w:val="002B7C7D"/>
    <w:rsid w:val="002B7CB1"/>
    <w:rsid w:val="002C0324"/>
    <w:rsid w:val="002C058B"/>
    <w:rsid w:val="002C0AB9"/>
    <w:rsid w:val="002C0CBC"/>
    <w:rsid w:val="002C0D72"/>
    <w:rsid w:val="002C28FB"/>
    <w:rsid w:val="002C2B73"/>
    <w:rsid w:val="002C32AD"/>
    <w:rsid w:val="002C3386"/>
    <w:rsid w:val="002C3468"/>
    <w:rsid w:val="002C3939"/>
    <w:rsid w:val="002C4E50"/>
    <w:rsid w:val="002C5349"/>
    <w:rsid w:val="002C5CA3"/>
    <w:rsid w:val="002C5D11"/>
    <w:rsid w:val="002C5EB4"/>
    <w:rsid w:val="002C60EC"/>
    <w:rsid w:val="002C6316"/>
    <w:rsid w:val="002C67E3"/>
    <w:rsid w:val="002C6A51"/>
    <w:rsid w:val="002C7254"/>
    <w:rsid w:val="002C7642"/>
    <w:rsid w:val="002D0045"/>
    <w:rsid w:val="002D0A08"/>
    <w:rsid w:val="002D0BEF"/>
    <w:rsid w:val="002D145F"/>
    <w:rsid w:val="002D1B1D"/>
    <w:rsid w:val="002D2092"/>
    <w:rsid w:val="002D2695"/>
    <w:rsid w:val="002D2B10"/>
    <w:rsid w:val="002D2C5A"/>
    <w:rsid w:val="002D32F1"/>
    <w:rsid w:val="002D3F9A"/>
    <w:rsid w:val="002D436B"/>
    <w:rsid w:val="002D44C2"/>
    <w:rsid w:val="002D4771"/>
    <w:rsid w:val="002D59FD"/>
    <w:rsid w:val="002D6117"/>
    <w:rsid w:val="002D6625"/>
    <w:rsid w:val="002D672A"/>
    <w:rsid w:val="002D67EB"/>
    <w:rsid w:val="002D6C4C"/>
    <w:rsid w:val="002D6E1C"/>
    <w:rsid w:val="002D7041"/>
    <w:rsid w:val="002D70D6"/>
    <w:rsid w:val="002D7CC7"/>
    <w:rsid w:val="002E07A4"/>
    <w:rsid w:val="002E0AFF"/>
    <w:rsid w:val="002E0D67"/>
    <w:rsid w:val="002E2221"/>
    <w:rsid w:val="002E2929"/>
    <w:rsid w:val="002E2FFD"/>
    <w:rsid w:val="002E3549"/>
    <w:rsid w:val="002E4EAE"/>
    <w:rsid w:val="002E4F44"/>
    <w:rsid w:val="002E50A2"/>
    <w:rsid w:val="002E55C5"/>
    <w:rsid w:val="002E5CB9"/>
    <w:rsid w:val="002E6234"/>
    <w:rsid w:val="002E62DB"/>
    <w:rsid w:val="002E630B"/>
    <w:rsid w:val="002E637C"/>
    <w:rsid w:val="002E6553"/>
    <w:rsid w:val="002E667C"/>
    <w:rsid w:val="002E67BF"/>
    <w:rsid w:val="002E7888"/>
    <w:rsid w:val="002E7D3D"/>
    <w:rsid w:val="002F0239"/>
    <w:rsid w:val="002F023A"/>
    <w:rsid w:val="002F0690"/>
    <w:rsid w:val="002F1A9F"/>
    <w:rsid w:val="002F1D71"/>
    <w:rsid w:val="002F2A6D"/>
    <w:rsid w:val="002F3467"/>
    <w:rsid w:val="002F3ED8"/>
    <w:rsid w:val="002F4163"/>
    <w:rsid w:val="002F44F5"/>
    <w:rsid w:val="002F4524"/>
    <w:rsid w:val="002F5367"/>
    <w:rsid w:val="002F54A1"/>
    <w:rsid w:val="002F616D"/>
    <w:rsid w:val="002F6562"/>
    <w:rsid w:val="002F6960"/>
    <w:rsid w:val="002F7A68"/>
    <w:rsid w:val="002F7AF4"/>
    <w:rsid w:val="002F7FB8"/>
    <w:rsid w:val="003002A0"/>
    <w:rsid w:val="00300454"/>
    <w:rsid w:val="00300527"/>
    <w:rsid w:val="003026E0"/>
    <w:rsid w:val="0030279B"/>
    <w:rsid w:val="00303894"/>
    <w:rsid w:val="00304CAB"/>
    <w:rsid w:val="00304E1D"/>
    <w:rsid w:val="00304EE7"/>
    <w:rsid w:val="00306074"/>
    <w:rsid w:val="003061B6"/>
    <w:rsid w:val="00306511"/>
    <w:rsid w:val="0030698A"/>
    <w:rsid w:val="00307B91"/>
    <w:rsid w:val="00307E54"/>
    <w:rsid w:val="00307FB9"/>
    <w:rsid w:val="00310218"/>
    <w:rsid w:val="00310513"/>
    <w:rsid w:val="0031060C"/>
    <w:rsid w:val="00310BF5"/>
    <w:rsid w:val="00310C46"/>
    <w:rsid w:val="00311BD3"/>
    <w:rsid w:val="00311ED2"/>
    <w:rsid w:val="00311FD0"/>
    <w:rsid w:val="00312098"/>
    <w:rsid w:val="003120BA"/>
    <w:rsid w:val="0031222F"/>
    <w:rsid w:val="00313D53"/>
    <w:rsid w:val="00314B93"/>
    <w:rsid w:val="00315567"/>
    <w:rsid w:val="00315C23"/>
    <w:rsid w:val="00315EA5"/>
    <w:rsid w:val="0031668C"/>
    <w:rsid w:val="00316852"/>
    <w:rsid w:val="00316A17"/>
    <w:rsid w:val="00320330"/>
    <w:rsid w:val="003206D5"/>
    <w:rsid w:val="00320B16"/>
    <w:rsid w:val="00320E5B"/>
    <w:rsid w:val="00322690"/>
    <w:rsid w:val="00322AFE"/>
    <w:rsid w:val="003231A7"/>
    <w:rsid w:val="003235D0"/>
    <w:rsid w:val="003238B7"/>
    <w:rsid w:val="00323B62"/>
    <w:rsid w:val="00323C78"/>
    <w:rsid w:val="003251AE"/>
    <w:rsid w:val="003254F8"/>
    <w:rsid w:val="00325C0C"/>
    <w:rsid w:val="00325E58"/>
    <w:rsid w:val="003266BC"/>
    <w:rsid w:val="0032710E"/>
    <w:rsid w:val="00331016"/>
    <w:rsid w:val="00332390"/>
    <w:rsid w:val="003325DE"/>
    <w:rsid w:val="003326E9"/>
    <w:rsid w:val="00332950"/>
    <w:rsid w:val="003331E4"/>
    <w:rsid w:val="0033341B"/>
    <w:rsid w:val="00334113"/>
    <w:rsid w:val="00334477"/>
    <w:rsid w:val="0033459D"/>
    <w:rsid w:val="003348A6"/>
    <w:rsid w:val="00334F95"/>
    <w:rsid w:val="00335324"/>
    <w:rsid w:val="003367F5"/>
    <w:rsid w:val="00336F5D"/>
    <w:rsid w:val="0033728A"/>
    <w:rsid w:val="003373BB"/>
    <w:rsid w:val="00340148"/>
    <w:rsid w:val="003405C8"/>
    <w:rsid w:val="00340656"/>
    <w:rsid w:val="00341200"/>
    <w:rsid w:val="00341261"/>
    <w:rsid w:val="0034198F"/>
    <w:rsid w:val="003434C4"/>
    <w:rsid w:val="00344436"/>
    <w:rsid w:val="00344B1C"/>
    <w:rsid w:val="00344B32"/>
    <w:rsid w:val="00344D03"/>
    <w:rsid w:val="003465F3"/>
    <w:rsid w:val="0034660F"/>
    <w:rsid w:val="00346C74"/>
    <w:rsid w:val="00347500"/>
    <w:rsid w:val="00347787"/>
    <w:rsid w:val="00347854"/>
    <w:rsid w:val="00347924"/>
    <w:rsid w:val="00347E62"/>
    <w:rsid w:val="003501A0"/>
    <w:rsid w:val="003503CB"/>
    <w:rsid w:val="0035096F"/>
    <w:rsid w:val="00350D1C"/>
    <w:rsid w:val="00350D20"/>
    <w:rsid w:val="00351129"/>
    <w:rsid w:val="00351D09"/>
    <w:rsid w:val="00352406"/>
    <w:rsid w:val="003524F2"/>
    <w:rsid w:val="00352547"/>
    <w:rsid w:val="0035264A"/>
    <w:rsid w:val="00352652"/>
    <w:rsid w:val="00353182"/>
    <w:rsid w:val="00353657"/>
    <w:rsid w:val="00353CE0"/>
    <w:rsid w:val="00353CEF"/>
    <w:rsid w:val="00354A0D"/>
    <w:rsid w:val="00354B6B"/>
    <w:rsid w:val="00354C45"/>
    <w:rsid w:val="00354FF2"/>
    <w:rsid w:val="00355F14"/>
    <w:rsid w:val="003561D7"/>
    <w:rsid w:val="00356735"/>
    <w:rsid w:val="00356C2D"/>
    <w:rsid w:val="00356F4C"/>
    <w:rsid w:val="00357949"/>
    <w:rsid w:val="0036026F"/>
    <w:rsid w:val="003602F2"/>
    <w:rsid w:val="0036095A"/>
    <w:rsid w:val="00361280"/>
    <w:rsid w:val="003616EF"/>
    <w:rsid w:val="00361F2B"/>
    <w:rsid w:val="003629C7"/>
    <w:rsid w:val="0036390E"/>
    <w:rsid w:val="00363AA7"/>
    <w:rsid w:val="00363BE7"/>
    <w:rsid w:val="00363E16"/>
    <w:rsid w:val="003650A5"/>
    <w:rsid w:val="00365233"/>
    <w:rsid w:val="00365946"/>
    <w:rsid w:val="00365C35"/>
    <w:rsid w:val="00365DE1"/>
    <w:rsid w:val="003666EB"/>
    <w:rsid w:val="0036696E"/>
    <w:rsid w:val="00367E0C"/>
    <w:rsid w:val="003705CB"/>
    <w:rsid w:val="00370FB9"/>
    <w:rsid w:val="00371041"/>
    <w:rsid w:val="003712D0"/>
    <w:rsid w:val="003715C5"/>
    <w:rsid w:val="0037245A"/>
    <w:rsid w:val="0037245D"/>
    <w:rsid w:val="00372760"/>
    <w:rsid w:val="00372F43"/>
    <w:rsid w:val="0037326C"/>
    <w:rsid w:val="00373472"/>
    <w:rsid w:val="0037351E"/>
    <w:rsid w:val="00373A5D"/>
    <w:rsid w:val="0037411F"/>
    <w:rsid w:val="003749EC"/>
    <w:rsid w:val="0037506E"/>
    <w:rsid w:val="00375085"/>
    <w:rsid w:val="0037520D"/>
    <w:rsid w:val="0037545A"/>
    <w:rsid w:val="003757A1"/>
    <w:rsid w:val="00375F40"/>
    <w:rsid w:val="0037607C"/>
    <w:rsid w:val="00376DD4"/>
    <w:rsid w:val="003770DA"/>
    <w:rsid w:val="003771A5"/>
    <w:rsid w:val="003771E0"/>
    <w:rsid w:val="0037766C"/>
    <w:rsid w:val="0037785D"/>
    <w:rsid w:val="00380013"/>
    <w:rsid w:val="003801BF"/>
    <w:rsid w:val="003807BE"/>
    <w:rsid w:val="0038139A"/>
    <w:rsid w:val="00382183"/>
    <w:rsid w:val="00383137"/>
    <w:rsid w:val="0038320C"/>
    <w:rsid w:val="00383263"/>
    <w:rsid w:val="003832C5"/>
    <w:rsid w:val="003839F9"/>
    <w:rsid w:val="00383C98"/>
    <w:rsid w:val="00383D45"/>
    <w:rsid w:val="0038444B"/>
    <w:rsid w:val="0038458E"/>
    <w:rsid w:val="003848D3"/>
    <w:rsid w:val="00385129"/>
    <w:rsid w:val="00385316"/>
    <w:rsid w:val="003854E3"/>
    <w:rsid w:val="00385E32"/>
    <w:rsid w:val="003863C8"/>
    <w:rsid w:val="0038712B"/>
    <w:rsid w:val="00387D47"/>
    <w:rsid w:val="003909EE"/>
    <w:rsid w:val="00390ADC"/>
    <w:rsid w:val="00391336"/>
    <w:rsid w:val="00391373"/>
    <w:rsid w:val="00391955"/>
    <w:rsid w:val="00391A86"/>
    <w:rsid w:val="0039232F"/>
    <w:rsid w:val="0039254D"/>
    <w:rsid w:val="00392663"/>
    <w:rsid w:val="00392878"/>
    <w:rsid w:val="003928F2"/>
    <w:rsid w:val="00392CDD"/>
    <w:rsid w:val="00392D05"/>
    <w:rsid w:val="00392D8B"/>
    <w:rsid w:val="0039384A"/>
    <w:rsid w:val="0039434D"/>
    <w:rsid w:val="00394EE4"/>
    <w:rsid w:val="003951B3"/>
    <w:rsid w:val="00395260"/>
    <w:rsid w:val="00395B72"/>
    <w:rsid w:val="00395C19"/>
    <w:rsid w:val="00396219"/>
    <w:rsid w:val="003A0339"/>
    <w:rsid w:val="003A05A6"/>
    <w:rsid w:val="003A0BB3"/>
    <w:rsid w:val="003A0CC4"/>
    <w:rsid w:val="003A114A"/>
    <w:rsid w:val="003A24A0"/>
    <w:rsid w:val="003A2846"/>
    <w:rsid w:val="003A2979"/>
    <w:rsid w:val="003A2B15"/>
    <w:rsid w:val="003A3169"/>
    <w:rsid w:val="003A34C9"/>
    <w:rsid w:val="003A3F9F"/>
    <w:rsid w:val="003A40BC"/>
    <w:rsid w:val="003A440D"/>
    <w:rsid w:val="003A4BD5"/>
    <w:rsid w:val="003A52AC"/>
    <w:rsid w:val="003A5859"/>
    <w:rsid w:val="003A5881"/>
    <w:rsid w:val="003A5FC6"/>
    <w:rsid w:val="003A63D7"/>
    <w:rsid w:val="003A6531"/>
    <w:rsid w:val="003A6985"/>
    <w:rsid w:val="003A6A37"/>
    <w:rsid w:val="003A7A15"/>
    <w:rsid w:val="003A7A32"/>
    <w:rsid w:val="003A7BB3"/>
    <w:rsid w:val="003B01DF"/>
    <w:rsid w:val="003B09CE"/>
    <w:rsid w:val="003B15DC"/>
    <w:rsid w:val="003B1A2D"/>
    <w:rsid w:val="003B1F31"/>
    <w:rsid w:val="003B235E"/>
    <w:rsid w:val="003B2974"/>
    <w:rsid w:val="003B2DE5"/>
    <w:rsid w:val="003B2FDB"/>
    <w:rsid w:val="003B308D"/>
    <w:rsid w:val="003B3356"/>
    <w:rsid w:val="003B3973"/>
    <w:rsid w:val="003B4040"/>
    <w:rsid w:val="003B4E06"/>
    <w:rsid w:val="003B4FCF"/>
    <w:rsid w:val="003B4FDF"/>
    <w:rsid w:val="003B6147"/>
    <w:rsid w:val="003B6284"/>
    <w:rsid w:val="003B64A3"/>
    <w:rsid w:val="003B6DC3"/>
    <w:rsid w:val="003B72B3"/>
    <w:rsid w:val="003B7431"/>
    <w:rsid w:val="003B772A"/>
    <w:rsid w:val="003B7D95"/>
    <w:rsid w:val="003C01FD"/>
    <w:rsid w:val="003C05B0"/>
    <w:rsid w:val="003C0AAB"/>
    <w:rsid w:val="003C0BF5"/>
    <w:rsid w:val="003C1502"/>
    <w:rsid w:val="003C1A83"/>
    <w:rsid w:val="003C1E4D"/>
    <w:rsid w:val="003C2625"/>
    <w:rsid w:val="003C29B1"/>
    <w:rsid w:val="003C2E22"/>
    <w:rsid w:val="003C2EF9"/>
    <w:rsid w:val="003C32DB"/>
    <w:rsid w:val="003C4055"/>
    <w:rsid w:val="003C465C"/>
    <w:rsid w:val="003C46A3"/>
    <w:rsid w:val="003C66D7"/>
    <w:rsid w:val="003C67DE"/>
    <w:rsid w:val="003C7071"/>
    <w:rsid w:val="003C7C64"/>
    <w:rsid w:val="003D0082"/>
    <w:rsid w:val="003D08B1"/>
    <w:rsid w:val="003D095C"/>
    <w:rsid w:val="003D0BB9"/>
    <w:rsid w:val="003D121B"/>
    <w:rsid w:val="003D173F"/>
    <w:rsid w:val="003D1C2F"/>
    <w:rsid w:val="003D24A5"/>
    <w:rsid w:val="003D27FD"/>
    <w:rsid w:val="003D32BC"/>
    <w:rsid w:val="003D3C84"/>
    <w:rsid w:val="003D3C85"/>
    <w:rsid w:val="003D40F7"/>
    <w:rsid w:val="003D44B9"/>
    <w:rsid w:val="003D4BEF"/>
    <w:rsid w:val="003D4CFE"/>
    <w:rsid w:val="003D5296"/>
    <w:rsid w:val="003D587B"/>
    <w:rsid w:val="003D5BEA"/>
    <w:rsid w:val="003D623F"/>
    <w:rsid w:val="003D6279"/>
    <w:rsid w:val="003D6313"/>
    <w:rsid w:val="003D63A6"/>
    <w:rsid w:val="003D6BA9"/>
    <w:rsid w:val="003D6EE0"/>
    <w:rsid w:val="003D7091"/>
    <w:rsid w:val="003D7B03"/>
    <w:rsid w:val="003D7CF3"/>
    <w:rsid w:val="003D7D7D"/>
    <w:rsid w:val="003E0035"/>
    <w:rsid w:val="003E00F0"/>
    <w:rsid w:val="003E02AF"/>
    <w:rsid w:val="003E047F"/>
    <w:rsid w:val="003E0CE1"/>
    <w:rsid w:val="003E0FB7"/>
    <w:rsid w:val="003E158E"/>
    <w:rsid w:val="003E1789"/>
    <w:rsid w:val="003E17A4"/>
    <w:rsid w:val="003E1EF8"/>
    <w:rsid w:val="003E2115"/>
    <w:rsid w:val="003E23D7"/>
    <w:rsid w:val="003E2E98"/>
    <w:rsid w:val="003E2EEF"/>
    <w:rsid w:val="003E30CD"/>
    <w:rsid w:val="003E3160"/>
    <w:rsid w:val="003E37F8"/>
    <w:rsid w:val="003E3AFD"/>
    <w:rsid w:val="003E44FF"/>
    <w:rsid w:val="003E467D"/>
    <w:rsid w:val="003E4B82"/>
    <w:rsid w:val="003E4FC3"/>
    <w:rsid w:val="003E54EF"/>
    <w:rsid w:val="003E5E39"/>
    <w:rsid w:val="003E6FC8"/>
    <w:rsid w:val="003E78EA"/>
    <w:rsid w:val="003E7B50"/>
    <w:rsid w:val="003E7B55"/>
    <w:rsid w:val="003F12FA"/>
    <w:rsid w:val="003F1608"/>
    <w:rsid w:val="003F177C"/>
    <w:rsid w:val="003F18D9"/>
    <w:rsid w:val="003F19F6"/>
    <w:rsid w:val="003F1E9F"/>
    <w:rsid w:val="003F20D2"/>
    <w:rsid w:val="003F22D7"/>
    <w:rsid w:val="003F246C"/>
    <w:rsid w:val="003F2D6C"/>
    <w:rsid w:val="003F2DF6"/>
    <w:rsid w:val="003F32C9"/>
    <w:rsid w:val="003F3F24"/>
    <w:rsid w:val="003F4210"/>
    <w:rsid w:val="003F5B0E"/>
    <w:rsid w:val="003F5E17"/>
    <w:rsid w:val="003F63D4"/>
    <w:rsid w:val="003F65A4"/>
    <w:rsid w:val="003F676D"/>
    <w:rsid w:val="003F6988"/>
    <w:rsid w:val="003F6AC4"/>
    <w:rsid w:val="003F7056"/>
    <w:rsid w:val="00400DDA"/>
    <w:rsid w:val="004011B3"/>
    <w:rsid w:val="00402064"/>
    <w:rsid w:val="0040226B"/>
    <w:rsid w:val="004026F4"/>
    <w:rsid w:val="0040287A"/>
    <w:rsid w:val="004033C9"/>
    <w:rsid w:val="004041BB"/>
    <w:rsid w:val="00404929"/>
    <w:rsid w:val="00404CEC"/>
    <w:rsid w:val="00405114"/>
    <w:rsid w:val="00405584"/>
    <w:rsid w:val="0040587F"/>
    <w:rsid w:val="00405D75"/>
    <w:rsid w:val="004064F7"/>
    <w:rsid w:val="004066E3"/>
    <w:rsid w:val="004069A4"/>
    <w:rsid w:val="00406A1C"/>
    <w:rsid w:val="00407D46"/>
    <w:rsid w:val="00410387"/>
    <w:rsid w:val="004109B3"/>
    <w:rsid w:val="00410A0A"/>
    <w:rsid w:val="00410B60"/>
    <w:rsid w:val="00410D7A"/>
    <w:rsid w:val="00411FD5"/>
    <w:rsid w:val="00412456"/>
    <w:rsid w:val="004124AF"/>
    <w:rsid w:val="00412880"/>
    <w:rsid w:val="00412B39"/>
    <w:rsid w:val="00413F6D"/>
    <w:rsid w:val="00414304"/>
    <w:rsid w:val="0041430F"/>
    <w:rsid w:val="00414376"/>
    <w:rsid w:val="0041505D"/>
    <w:rsid w:val="004154A1"/>
    <w:rsid w:val="00415EE0"/>
    <w:rsid w:val="00415F59"/>
    <w:rsid w:val="00416966"/>
    <w:rsid w:val="00416D02"/>
    <w:rsid w:val="0042030B"/>
    <w:rsid w:val="00420342"/>
    <w:rsid w:val="00420398"/>
    <w:rsid w:val="004204E7"/>
    <w:rsid w:val="0042076F"/>
    <w:rsid w:val="00420B10"/>
    <w:rsid w:val="00420E7B"/>
    <w:rsid w:val="00421284"/>
    <w:rsid w:val="004218F2"/>
    <w:rsid w:val="00421C24"/>
    <w:rsid w:val="00423C73"/>
    <w:rsid w:val="004243FC"/>
    <w:rsid w:val="00424C54"/>
    <w:rsid w:val="00425325"/>
    <w:rsid w:val="004258A0"/>
    <w:rsid w:val="004262C2"/>
    <w:rsid w:val="0042664A"/>
    <w:rsid w:val="00426690"/>
    <w:rsid w:val="00426D79"/>
    <w:rsid w:val="0042725A"/>
    <w:rsid w:val="0042735A"/>
    <w:rsid w:val="0042755F"/>
    <w:rsid w:val="00427993"/>
    <w:rsid w:val="004279CC"/>
    <w:rsid w:val="00427BAA"/>
    <w:rsid w:val="00430CAA"/>
    <w:rsid w:val="00431855"/>
    <w:rsid w:val="00431A61"/>
    <w:rsid w:val="00432397"/>
    <w:rsid w:val="004338A3"/>
    <w:rsid w:val="00433997"/>
    <w:rsid w:val="00433ABB"/>
    <w:rsid w:val="00433CA2"/>
    <w:rsid w:val="00433DAF"/>
    <w:rsid w:val="0043462A"/>
    <w:rsid w:val="00435937"/>
    <w:rsid w:val="004367FC"/>
    <w:rsid w:val="00437330"/>
    <w:rsid w:val="00437638"/>
    <w:rsid w:val="00437A41"/>
    <w:rsid w:val="00440495"/>
    <w:rsid w:val="00440BA2"/>
    <w:rsid w:val="0044148E"/>
    <w:rsid w:val="00441A0E"/>
    <w:rsid w:val="00441A54"/>
    <w:rsid w:val="00441DF2"/>
    <w:rsid w:val="004422B8"/>
    <w:rsid w:val="00442617"/>
    <w:rsid w:val="00442622"/>
    <w:rsid w:val="004435E1"/>
    <w:rsid w:val="004438DB"/>
    <w:rsid w:val="00443A1E"/>
    <w:rsid w:val="00443D5B"/>
    <w:rsid w:val="00445790"/>
    <w:rsid w:val="0044593B"/>
    <w:rsid w:val="00445F23"/>
    <w:rsid w:val="0044631A"/>
    <w:rsid w:val="00446B27"/>
    <w:rsid w:val="00447B66"/>
    <w:rsid w:val="00450422"/>
    <w:rsid w:val="00450DFA"/>
    <w:rsid w:val="0045137D"/>
    <w:rsid w:val="004514A7"/>
    <w:rsid w:val="004519FB"/>
    <w:rsid w:val="004520A2"/>
    <w:rsid w:val="00452380"/>
    <w:rsid w:val="00452EE7"/>
    <w:rsid w:val="00453848"/>
    <w:rsid w:val="00453B5B"/>
    <w:rsid w:val="00453BAB"/>
    <w:rsid w:val="00454265"/>
    <w:rsid w:val="00454455"/>
    <w:rsid w:val="004548D1"/>
    <w:rsid w:val="0045493A"/>
    <w:rsid w:val="00455280"/>
    <w:rsid w:val="004556ED"/>
    <w:rsid w:val="0045660E"/>
    <w:rsid w:val="00456C88"/>
    <w:rsid w:val="00457631"/>
    <w:rsid w:val="00457E04"/>
    <w:rsid w:val="0046003F"/>
    <w:rsid w:val="00460A3E"/>
    <w:rsid w:val="00461A69"/>
    <w:rsid w:val="00461F5D"/>
    <w:rsid w:val="00462641"/>
    <w:rsid w:val="00463031"/>
    <w:rsid w:val="00463242"/>
    <w:rsid w:val="00463495"/>
    <w:rsid w:val="00463AC4"/>
    <w:rsid w:val="00463CD1"/>
    <w:rsid w:val="00464981"/>
    <w:rsid w:val="00465E1F"/>
    <w:rsid w:val="00465E37"/>
    <w:rsid w:val="00466035"/>
    <w:rsid w:val="00466189"/>
    <w:rsid w:val="00466579"/>
    <w:rsid w:val="004667E0"/>
    <w:rsid w:val="00466825"/>
    <w:rsid w:val="00466CE6"/>
    <w:rsid w:val="004677B3"/>
    <w:rsid w:val="004679FA"/>
    <w:rsid w:val="00467E18"/>
    <w:rsid w:val="004702DB"/>
    <w:rsid w:val="00470BDD"/>
    <w:rsid w:val="004710E5"/>
    <w:rsid w:val="00471568"/>
    <w:rsid w:val="004715FE"/>
    <w:rsid w:val="00471A59"/>
    <w:rsid w:val="0047225F"/>
    <w:rsid w:val="0047245B"/>
    <w:rsid w:val="0047283E"/>
    <w:rsid w:val="0047315C"/>
    <w:rsid w:val="004731C8"/>
    <w:rsid w:val="004740AA"/>
    <w:rsid w:val="00474285"/>
    <w:rsid w:val="00474597"/>
    <w:rsid w:val="004747F4"/>
    <w:rsid w:val="00474B19"/>
    <w:rsid w:val="00475A9C"/>
    <w:rsid w:val="00475E30"/>
    <w:rsid w:val="004762E7"/>
    <w:rsid w:val="00476F96"/>
    <w:rsid w:val="00477CA7"/>
    <w:rsid w:val="00480184"/>
    <w:rsid w:val="004809B5"/>
    <w:rsid w:val="00480F69"/>
    <w:rsid w:val="004817A8"/>
    <w:rsid w:val="0048191C"/>
    <w:rsid w:val="00481B7F"/>
    <w:rsid w:val="00481FC6"/>
    <w:rsid w:val="004823E3"/>
    <w:rsid w:val="00482704"/>
    <w:rsid w:val="00483269"/>
    <w:rsid w:val="00483DBB"/>
    <w:rsid w:val="00483EB9"/>
    <w:rsid w:val="00483EE0"/>
    <w:rsid w:val="00483FD5"/>
    <w:rsid w:val="00484053"/>
    <w:rsid w:val="00484134"/>
    <w:rsid w:val="0048423E"/>
    <w:rsid w:val="004842AE"/>
    <w:rsid w:val="004842DD"/>
    <w:rsid w:val="004842E4"/>
    <w:rsid w:val="00484907"/>
    <w:rsid w:val="00484A1D"/>
    <w:rsid w:val="0048521A"/>
    <w:rsid w:val="00485FE5"/>
    <w:rsid w:val="00486151"/>
    <w:rsid w:val="00486654"/>
    <w:rsid w:val="00486AB5"/>
    <w:rsid w:val="00486BF3"/>
    <w:rsid w:val="0048741A"/>
    <w:rsid w:val="004876A8"/>
    <w:rsid w:val="00490E2D"/>
    <w:rsid w:val="00491313"/>
    <w:rsid w:val="00491763"/>
    <w:rsid w:val="00491BBF"/>
    <w:rsid w:val="00491F34"/>
    <w:rsid w:val="00491F38"/>
    <w:rsid w:val="0049201E"/>
    <w:rsid w:val="004939E9"/>
    <w:rsid w:val="00493A63"/>
    <w:rsid w:val="0049418D"/>
    <w:rsid w:val="0049459B"/>
    <w:rsid w:val="00494AA3"/>
    <w:rsid w:val="00494F64"/>
    <w:rsid w:val="00495098"/>
    <w:rsid w:val="004952ED"/>
    <w:rsid w:val="00495957"/>
    <w:rsid w:val="00495A4C"/>
    <w:rsid w:val="0049646F"/>
    <w:rsid w:val="00496ABD"/>
    <w:rsid w:val="00496DFA"/>
    <w:rsid w:val="0049755A"/>
    <w:rsid w:val="004A0397"/>
    <w:rsid w:val="004A24F1"/>
    <w:rsid w:val="004A2B6D"/>
    <w:rsid w:val="004A2FDD"/>
    <w:rsid w:val="004A3204"/>
    <w:rsid w:val="004A33BE"/>
    <w:rsid w:val="004A3F8A"/>
    <w:rsid w:val="004A4555"/>
    <w:rsid w:val="004A473D"/>
    <w:rsid w:val="004A4B88"/>
    <w:rsid w:val="004A52A0"/>
    <w:rsid w:val="004A6427"/>
    <w:rsid w:val="004A7162"/>
    <w:rsid w:val="004A71B8"/>
    <w:rsid w:val="004B05DF"/>
    <w:rsid w:val="004B096D"/>
    <w:rsid w:val="004B11B9"/>
    <w:rsid w:val="004B2015"/>
    <w:rsid w:val="004B2B7E"/>
    <w:rsid w:val="004B3DDA"/>
    <w:rsid w:val="004B3E72"/>
    <w:rsid w:val="004B44A4"/>
    <w:rsid w:val="004B543F"/>
    <w:rsid w:val="004B6396"/>
    <w:rsid w:val="004B67AF"/>
    <w:rsid w:val="004B6D8E"/>
    <w:rsid w:val="004B709F"/>
    <w:rsid w:val="004C020C"/>
    <w:rsid w:val="004C0F6F"/>
    <w:rsid w:val="004C18B1"/>
    <w:rsid w:val="004C1FFF"/>
    <w:rsid w:val="004C2256"/>
    <w:rsid w:val="004C2697"/>
    <w:rsid w:val="004C2BDA"/>
    <w:rsid w:val="004C38DD"/>
    <w:rsid w:val="004C38E4"/>
    <w:rsid w:val="004C5694"/>
    <w:rsid w:val="004C5B1C"/>
    <w:rsid w:val="004C6A00"/>
    <w:rsid w:val="004C6AAB"/>
    <w:rsid w:val="004C6B58"/>
    <w:rsid w:val="004C7378"/>
    <w:rsid w:val="004C75A9"/>
    <w:rsid w:val="004C7917"/>
    <w:rsid w:val="004C79AE"/>
    <w:rsid w:val="004C7C62"/>
    <w:rsid w:val="004D0538"/>
    <w:rsid w:val="004D0D4B"/>
    <w:rsid w:val="004D0E69"/>
    <w:rsid w:val="004D1631"/>
    <w:rsid w:val="004D17BB"/>
    <w:rsid w:val="004D1AC8"/>
    <w:rsid w:val="004D1D69"/>
    <w:rsid w:val="004D1F29"/>
    <w:rsid w:val="004D26BB"/>
    <w:rsid w:val="004D2BA1"/>
    <w:rsid w:val="004D2C39"/>
    <w:rsid w:val="004D3240"/>
    <w:rsid w:val="004D3F96"/>
    <w:rsid w:val="004D419A"/>
    <w:rsid w:val="004D43E8"/>
    <w:rsid w:val="004D4BCF"/>
    <w:rsid w:val="004D4F9B"/>
    <w:rsid w:val="004D5175"/>
    <w:rsid w:val="004D5FC8"/>
    <w:rsid w:val="004D65BC"/>
    <w:rsid w:val="004D6801"/>
    <w:rsid w:val="004D73AC"/>
    <w:rsid w:val="004D74AC"/>
    <w:rsid w:val="004D78DA"/>
    <w:rsid w:val="004D7902"/>
    <w:rsid w:val="004D7B9A"/>
    <w:rsid w:val="004E0879"/>
    <w:rsid w:val="004E13E5"/>
    <w:rsid w:val="004E14D9"/>
    <w:rsid w:val="004E1AD4"/>
    <w:rsid w:val="004E1CEE"/>
    <w:rsid w:val="004E2869"/>
    <w:rsid w:val="004E2BBB"/>
    <w:rsid w:val="004E449F"/>
    <w:rsid w:val="004E55BA"/>
    <w:rsid w:val="004E626E"/>
    <w:rsid w:val="004E6C3D"/>
    <w:rsid w:val="004E6D9B"/>
    <w:rsid w:val="004E76AA"/>
    <w:rsid w:val="004E79C7"/>
    <w:rsid w:val="004F09EB"/>
    <w:rsid w:val="004F0FF0"/>
    <w:rsid w:val="004F15DF"/>
    <w:rsid w:val="004F1A19"/>
    <w:rsid w:val="004F1B8F"/>
    <w:rsid w:val="004F2D90"/>
    <w:rsid w:val="004F2E79"/>
    <w:rsid w:val="004F46E9"/>
    <w:rsid w:val="004F4C0C"/>
    <w:rsid w:val="004F4C6A"/>
    <w:rsid w:val="004F4DFD"/>
    <w:rsid w:val="004F531B"/>
    <w:rsid w:val="004F570C"/>
    <w:rsid w:val="004F5BFB"/>
    <w:rsid w:val="004F61FD"/>
    <w:rsid w:val="004F6638"/>
    <w:rsid w:val="004F6926"/>
    <w:rsid w:val="004F6980"/>
    <w:rsid w:val="004F70F8"/>
    <w:rsid w:val="004F72EB"/>
    <w:rsid w:val="004F73CC"/>
    <w:rsid w:val="004F7727"/>
    <w:rsid w:val="004F7908"/>
    <w:rsid w:val="004F7B25"/>
    <w:rsid w:val="004F7E19"/>
    <w:rsid w:val="0050004D"/>
    <w:rsid w:val="0050034D"/>
    <w:rsid w:val="00500387"/>
    <w:rsid w:val="005005E9"/>
    <w:rsid w:val="00500D99"/>
    <w:rsid w:val="0050211C"/>
    <w:rsid w:val="00503D2D"/>
    <w:rsid w:val="005045F2"/>
    <w:rsid w:val="0050493C"/>
    <w:rsid w:val="005050D6"/>
    <w:rsid w:val="005055BC"/>
    <w:rsid w:val="005062A4"/>
    <w:rsid w:val="005062E9"/>
    <w:rsid w:val="0050670C"/>
    <w:rsid w:val="00507364"/>
    <w:rsid w:val="00507395"/>
    <w:rsid w:val="00507718"/>
    <w:rsid w:val="00507B59"/>
    <w:rsid w:val="00507BEB"/>
    <w:rsid w:val="00507C1B"/>
    <w:rsid w:val="005103E2"/>
    <w:rsid w:val="0051064F"/>
    <w:rsid w:val="00510987"/>
    <w:rsid w:val="00511473"/>
    <w:rsid w:val="005117A8"/>
    <w:rsid w:val="00511C28"/>
    <w:rsid w:val="00511DB4"/>
    <w:rsid w:val="0051269F"/>
    <w:rsid w:val="005127FA"/>
    <w:rsid w:val="005132D6"/>
    <w:rsid w:val="00513846"/>
    <w:rsid w:val="0051456D"/>
    <w:rsid w:val="00514B61"/>
    <w:rsid w:val="005155A0"/>
    <w:rsid w:val="0051612D"/>
    <w:rsid w:val="00516ECC"/>
    <w:rsid w:val="00517A5A"/>
    <w:rsid w:val="005209B5"/>
    <w:rsid w:val="00520B7F"/>
    <w:rsid w:val="00520C6E"/>
    <w:rsid w:val="00520D18"/>
    <w:rsid w:val="00521974"/>
    <w:rsid w:val="00521E06"/>
    <w:rsid w:val="00521FC4"/>
    <w:rsid w:val="00523638"/>
    <w:rsid w:val="0052364D"/>
    <w:rsid w:val="005238F5"/>
    <w:rsid w:val="00523BA0"/>
    <w:rsid w:val="005247C8"/>
    <w:rsid w:val="00524DFB"/>
    <w:rsid w:val="005251D4"/>
    <w:rsid w:val="00525952"/>
    <w:rsid w:val="00525A93"/>
    <w:rsid w:val="00526B38"/>
    <w:rsid w:val="0052723C"/>
    <w:rsid w:val="00527AB6"/>
    <w:rsid w:val="00527B76"/>
    <w:rsid w:val="00527B8A"/>
    <w:rsid w:val="00527FED"/>
    <w:rsid w:val="00530801"/>
    <w:rsid w:val="00530C2E"/>
    <w:rsid w:val="00531018"/>
    <w:rsid w:val="00531309"/>
    <w:rsid w:val="00531A17"/>
    <w:rsid w:val="00531E7C"/>
    <w:rsid w:val="00531F45"/>
    <w:rsid w:val="005320BD"/>
    <w:rsid w:val="005332F3"/>
    <w:rsid w:val="005333A0"/>
    <w:rsid w:val="00533D93"/>
    <w:rsid w:val="005341AF"/>
    <w:rsid w:val="00534924"/>
    <w:rsid w:val="00534C84"/>
    <w:rsid w:val="0053546E"/>
    <w:rsid w:val="0053550F"/>
    <w:rsid w:val="0053578C"/>
    <w:rsid w:val="00536C6D"/>
    <w:rsid w:val="00537CF3"/>
    <w:rsid w:val="00537E29"/>
    <w:rsid w:val="00540003"/>
    <w:rsid w:val="005405F0"/>
    <w:rsid w:val="005410C0"/>
    <w:rsid w:val="00541320"/>
    <w:rsid w:val="005414BE"/>
    <w:rsid w:val="005416EF"/>
    <w:rsid w:val="0054189D"/>
    <w:rsid w:val="005424A9"/>
    <w:rsid w:val="005437E0"/>
    <w:rsid w:val="00544615"/>
    <w:rsid w:val="00544CF0"/>
    <w:rsid w:val="00545096"/>
    <w:rsid w:val="00545112"/>
    <w:rsid w:val="0054597D"/>
    <w:rsid w:val="00545B71"/>
    <w:rsid w:val="00546999"/>
    <w:rsid w:val="005469CF"/>
    <w:rsid w:val="00550479"/>
    <w:rsid w:val="00550652"/>
    <w:rsid w:val="00550671"/>
    <w:rsid w:val="00550734"/>
    <w:rsid w:val="00550F04"/>
    <w:rsid w:val="00551516"/>
    <w:rsid w:val="00551990"/>
    <w:rsid w:val="005521B3"/>
    <w:rsid w:val="005521F2"/>
    <w:rsid w:val="00552224"/>
    <w:rsid w:val="0055295F"/>
    <w:rsid w:val="005529BF"/>
    <w:rsid w:val="00552D74"/>
    <w:rsid w:val="00552D88"/>
    <w:rsid w:val="00552F43"/>
    <w:rsid w:val="0055380E"/>
    <w:rsid w:val="00553CF6"/>
    <w:rsid w:val="00554250"/>
    <w:rsid w:val="0055450C"/>
    <w:rsid w:val="00554527"/>
    <w:rsid w:val="0055474F"/>
    <w:rsid w:val="00554952"/>
    <w:rsid w:val="00554B3B"/>
    <w:rsid w:val="00554E2E"/>
    <w:rsid w:val="00554E9B"/>
    <w:rsid w:val="00555318"/>
    <w:rsid w:val="005554A0"/>
    <w:rsid w:val="00555966"/>
    <w:rsid w:val="00555A33"/>
    <w:rsid w:val="00555A63"/>
    <w:rsid w:val="00556492"/>
    <w:rsid w:val="00556911"/>
    <w:rsid w:val="005573C0"/>
    <w:rsid w:val="00560104"/>
    <w:rsid w:val="005607AC"/>
    <w:rsid w:val="00560E8B"/>
    <w:rsid w:val="00561AC8"/>
    <w:rsid w:val="00561D2F"/>
    <w:rsid w:val="005625FD"/>
    <w:rsid w:val="005630D7"/>
    <w:rsid w:val="005633FE"/>
    <w:rsid w:val="00563570"/>
    <w:rsid w:val="005637F8"/>
    <w:rsid w:val="00563AD3"/>
    <w:rsid w:val="00564012"/>
    <w:rsid w:val="00564346"/>
    <w:rsid w:val="00565136"/>
    <w:rsid w:val="00565338"/>
    <w:rsid w:val="0056542A"/>
    <w:rsid w:val="00565E5B"/>
    <w:rsid w:val="00566B76"/>
    <w:rsid w:val="00566E58"/>
    <w:rsid w:val="005674F4"/>
    <w:rsid w:val="00567632"/>
    <w:rsid w:val="00570240"/>
    <w:rsid w:val="00570299"/>
    <w:rsid w:val="0057039D"/>
    <w:rsid w:val="0057141A"/>
    <w:rsid w:val="0057175F"/>
    <w:rsid w:val="005717A1"/>
    <w:rsid w:val="005717AD"/>
    <w:rsid w:val="00571BB6"/>
    <w:rsid w:val="005722C4"/>
    <w:rsid w:val="005722EC"/>
    <w:rsid w:val="005724B9"/>
    <w:rsid w:val="005727E0"/>
    <w:rsid w:val="00573067"/>
    <w:rsid w:val="00573665"/>
    <w:rsid w:val="0057382E"/>
    <w:rsid w:val="00574759"/>
    <w:rsid w:val="00574810"/>
    <w:rsid w:val="00574C17"/>
    <w:rsid w:val="005754EF"/>
    <w:rsid w:val="00575907"/>
    <w:rsid w:val="00575C29"/>
    <w:rsid w:val="00575E3B"/>
    <w:rsid w:val="00576B20"/>
    <w:rsid w:val="00576BAD"/>
    <w:rsid w:val="00577312"/>
    <w:rsid w:val="005801E0"/>
    <w:rsid w:val="00580CD0"/>
    <w:rsid w:val="0058139B"/>
    <w:rsid w:val="00581404"/>
    <w:rsid w:val="00581A8A"/>
    <w:rsid w:val="00582C85"/>
    <w:rsid w:val="005830C3"/>
    <w:rsid w:val="00583BF3"/>
    <w:rsid w:val="005849EA"/>
    <w:rsid w:val="00584A8E"/>
    <w:rsid w:val="00584D26"/>
    <w:rsid w:val="005866E3"/>
    <w:rsid w:val="00586C6F"/>
    <w:rsid w:val="005871F9"/>
    <w:rsid w:val="005877C1"/>
    <w:rsid w:val="00587C76"/>
    <w:rsid w:val="00590A66"/>
    <w:rsid w:val="00590D82"/>
    <w:rsid w:val="00590E41"/>
    <w:rsid w:val="00591838"/>
    <w:rsid w:val="0059279E"/>
    <w:rsid w:val="00593693"/>
    <w:rsid w:val="00594022"/>
    <w:rsid w:val="0059415A"/>
    <w:rsid w:val="005942CA"/>
    <w:rsid w:val="005943FA"/>
    <w:rsid w:val="0059602A"/>
    <w:rsid w:val="0059605B"/>
    <w:rsid w:val="0059719D"/>
    <w:rsid w:val="00597B78"/>
    <w:rsid w:val="00597C3E"/>
    <w:rsid w:val="005A10E2"/>
    <w:rsid w:val="005A1971"/>
    <w:rsid w:val="005A1BCE"/>
    <w:rsid w:val="005A297B"/>
    <w:rsid w:val="005A2D4C"/>
    <w:rsid w:val="005A45F4"/>
    <w:rsid w:val="005A46CA"/>
    <w:rsid w:val="005A4861"/>
    <w:rsid w:val="005A52F2"/>
    <w:rsid w:val="005A555D"/>
    <w:rsid w:val="005A63B0"/>
    <w:rsid w:val="005A6BD7"/>
    <w:rsid w:val="005A7379"/>
    <w:rsid w:val="005A7E0A"/>
    <w:rsid w:val="005B0046"/>
    <w:rsid w:val="005B02F8"/>
    <w:rsid w:val="005B0910"/>
    <w:rsid w:val="005B0CB8"/>
    <w:rsid w:val="005B1116"/>
    <w:rsid w:val="005B14AA"/>
    <w:rsid w:val="005B15A4"/>
    <w:rsid w:val="005B1699"/>
    <w:rsid w:val="005B2298"/>
    <w:rsid w:val="005B278D"/>
    <w:rsid w:val="005B2863"/>
    <w:rsid w:val="005B2A54"/>
    <w:rsid w:val="005B2E48"/>
    <w:rsid w:val="005B2F98"/>
    <w:rsid w:val="005B3423"/>
    <w:rsid w:val="005B34AD"/>
    <w:rsid w:val="005B426D"/>
    <w:rsid w:val="005B45A3"/>
    <w:rsid w:val="005B4A6B"/>
    <w:rsid w:val="005B4E4F"/>
    <w:rsid w:val="005B5750"/>
    <w:rsid w:val="005B641D"/>
    <w:rsid w:val="005B68FA"/>
    <w:rsid w:val="005B72AB"/>
    <w:rsid w:val="005B7393"/>
    <w:rsid w:val="005C0282"/>
    <w:rsid w:val="005C03DC"/>
    <w:rsid w:val="005C0CC7"/>
    <w:rsid w:val="005C0CE3"/>
    <w:rsid w:val="005C0CF8"/>
    <w:rsid w:val="005C10E8"/>
    <w:rsid w:val="005C116D"/>
    <w:rsid w:val="005C16C2"/>
    <w:rsid w:val="005C1739"/>
    <w:rsid w:val="005C19FD"/>
    <w:rsid w:val="005C2682"/>
    <w:rsid w:val="005C3C60"/>
    <w:rsid w:val="005C3DE3"/>
    <w:rsid w:val="005C407F"/>
    <w:rsid w:val="005C409D"/>
    <w:rsid w:val="005C4A0E"/>
    <w:rsid w:val="005C4C9C"/>
    <w:rsid w:val="005C4DA4"/>
    <w:rsid w:val="005C50D3"/>
    <w:rsid w:val="005C56C4"/>
    <w:rsid w:val="005C7C3D"/>
    <w:rsid w:val="005D09C0"/>
    <w:rsid w:val="005D09D8"/>
    <w:rsid w:val="005D1B4E"/>
    <w:rsid w:val="005D28BF"/>
    <w:rsid w:val="005D2F49"/>
    <w:rsid w:val="005D2F81"/>
    <w:rsid w:val="005D32A1"/>
    <w:rsid w:val="005D3BCD"/>
    <w:rsid w:val="005D417A"/>
    <w:rsid w:val="005D4E0D"/>
    <w:rsid w:val="005D4FD9"/>
    <w:rsid w:val="005D577F"/>
    <w:rsid w:val="005D58F2"/>
    <w:rsid w:val="005D63E5"/>
    <w:rsid w:val="005D6EAA"/>
    <w:rsid w:val="005D71C7"/>
    <w:rsid w:val="005D7225"/>
    <w:rsid w:val="005D7475"/>
    <w:rsid w:val="005D7C90"/>
    <w:rsid w:val="005E0310"/>
    <w:rsid w:val="005E05FD"/>
    <w:rsid w:val="005E0F7D"/>
    <w:rsid w:val="005E1973"/>
    <w:rsid w:val="005E1CC4"/>
    <w:rsid w:val="005E2A41"/>
    <w:rsid w:val="005E356A"/>
    <w:rsid w:val="005E4378"/>
    <w:rsid w:val="005E4669"/>
    <w:rsid w:val="005E468D"/>
    <w:rsid w:val="005E4FF4"/>
    <w:rsid w:val="005E518E"/>
    <w:rsid w:val="005E5309"/>
    <w:rsid w:val="005E5595"/>
    <w:rsid w:val="005E565B"/>
    <w:rsid w:val="005E5B43"/>
    <w:rsid w:val="005E6A05"/>
    <w:rsid w:val="005E6DCD"/>
    <w:rsid w:val="005E7BE5"/>
    <w:rsid w:val="005E7C4D"/>
    <w:rsid w:val="005F01FE"/>
    <w:rsid w:val="005F09CA"/>
    <w:rsid w:val="005F24AA"/>
    <w:rsid w:val="005F276E"/>
    <w:rsid w:val="005F2B5E"/>
    <w:rsid w:val="005F3077"/>
    <w:rsid w:val="005F34A3"/>
    <w:rsid w:val="005F385D"/>
    <w:rsid w:val="005F38A7"/>
    <w:rsid w:val="005F3BCD"/>
    <w:rsid w:val="005F3F1F"/>
    <w:rsid w:val="005F4E0D"/>
    <w:rsid w:val="005F509E"/>
    <w:rsid w:val="005F561F"/>
    <w:rsid w:val="005F5623"/>
    <w:rsid w:val="005F6114"/>
    <w:rsid w:val="005F6C02"/>
    <w:rsid w:val="005F6C7A"/>
    <w:rsid w:val="005F71D6"/>
    <w:rsid w:val="005F76B1"/>
    <w:rsid w:val="005F77D4"/>
    <w:rsid w:val="005F7F2F"/>
    <w:rsid w:val="005F7F50"/>
    <w:rsid w:val="00600365"/>
    <w:rsid w:val="0060099E"/>
    <w:rsid w:val="0060155D"/>
    <w:rsid w:val="00601B5B"/>
    <w:rsid w:val="00601C64"/>
    <w:rsid w:val="00601EFE"/>
    <w:rsid w:val="00601FE6"/>
    <w:rsid w:val="006032BF"/>
    <w:rsid w:val="00603594"/>
    <w:rsid w:val="0060430C"/>
    <w:rsid w:val="00604394"/>
    <w:rsid w:val="0060464A"/>
    <w:rsid w:val="00604C11"/>
    <w:rsid w:val="006051D0"/>
    <w:rsid w:val="00605289"/>
    <w:rsid w:val="00605AE5"/>
    <w:rsid w:val="00605AFC"/>
    <w:rsid w:val="006074A3"/>
    <w:rsid w:val="006077D4"/>
    <w:rsid w:val="00607AC1"/>
    <w:rsid w:val="0061000F"/>
    <w:rsid w:val="00610611"/>
    <w:rsid w:val="00610F8A"/>
    <w:rsid w:val="00611F73"/>
    <w:rsid w:val="006121F0"/>
    <w:rsid w:val="0061278C"/>
    <w:rsid w:val="00612B77"/>
    <w:rsid w:val="00612D00"/>
    <w:rsid w:val="006135BC"/>
    <w:rsid w:val="006135D3"/>
    <w:rsid w:val="00613AB2"/>
    <w:rsid w:val="00613BE9"/>
    <w:rsid w:val="00614711"/>
    <w:rsid w:val="00614A53"/>
    <w:rsid w:val="00614CA6"/>
    <w:rsid w:val="0061501F"/>
    <w:rsid w:val="006157E6"/>
    <w:rsid w:val="00616262"/>
    <w:rsid w:val="006169E3"/>
    <w:rsid w:val="00616CA2"/>
    <w:rsid w:val="00617380"/>
    <w:rsid w:val="00617A81"/>
    <w:rsid w:val="006202B1"/>
    <w:rsid w:val="0062057A"/>
    <w:rsid w:val="006208AA"/>
    <w:rsid w:val="00620C5C"/>
    <w:rsid w:val="00620D59"/>
    <w:rsid w:val="0062101D"/>
    <w:rsid w:val="00621794"/>
    <w:rsid w:val="006217D4"/>
    <w:rsid w:val="006219DA"/>
    <w:rsid w:val="006221CA"/>
    <w:rsid w:val="006229BE"/>
    <w:rsid w:val="00622ED2"/>
    <w:rsid w:val="006232B2"/>
    <w:rsid w:val="00623B53"/>
    <w:rsid w:val="00623DE1"/>
    <w:rsid w:val="00624196"/>
    <w:rsid w:val="00624364"/>
    <w:rsid w:val="006244FD"/>
    <w:rsid w:val="006258FD"/>
    <w:rsid w:val="00626BD3"/>
    <w:rsid w:val="00630213"/>
    <w:rsid w:val="006307D5"/>
    <w:rsid w:val="00630804"/>
    <w:rsid w:val="006308B3"/>
    <w:rsid w:val="0063091F"/>
    <w:rsid w:val="00630D7B"/>
    <w:rsid w:val="00631227"/>
    <w:rsid w:val="00631781"/>
    <w:rsid w:val="00631B79"/>
    <w:rsid w:val="006328A3"/>
    <w:rsid w:val="00632BAA"/>
    <w:rsid w:val="00632D6A"/>
    <w:rsid w:val="006339B5"/>
    <w:rsid w:val="006344F4"/>
    <w:rsid w:val="0063463D"/>
    <w:rsid w:val="006346C7"/>
    <w:rsid w:val="0063528F"/>
    <w:rsid w:val="006354F6"/>
    <w:rsid w:val="00635655"/>
    <w:rsid w:val="00635669"/>
    <w:rsid w:val="00635B48"/>
    <w:rsid w:val="00635B86"/>
    <w:rsid w:val="00635EC5"/>
    <w:rsid w:val="00636044"/>
    <w:rsid w:val="00636108"/>
    <w:rsid w:val="00636893"/>
    <w:rsid w:val="0064016F"/>
    <w:rsid w:val="00640211"/>
    <w:rsid w:val="00640455"/>
    <w:rsid w:val="006406B4"/>
    <w:rsid w:val="0064098D"/>
    <w:rsid w:val="00640A58"/>
    <w:rsid w:val="00640F6A"/>
    <w:rsid w:val="00641921"/>
    <w:rsid w:val="0064199E"/>
    <w:rsid w:val="00641AF9"/>
    <w:rsid w:val="0064201C"/>
    <w:rsid w:val="006420B1"/>
    <w:rsid w:val="00642583"/>
    <w:rsid w:val="006429B8"/>
    <w:rsid w:val="006431BF"/>
    <w:rsid w:val="0064357F"/>
    <w:rsid w:val="0064378A"/>
    <w:rsid w:val="006438FA"/>
    <w:rsid w:val="00644A4A"/>
    <w:rsid w:val="006459BF"/>
    <w:rsid w:val="0064676E"/>
    <w:rsid w:val="00646D7B"/>
    <w:rsid w:val="006511D5"/>
    <w:rsid w:val="00651525"/>
    <w:rsid w:val="0065186A"/>
    <w:rsid w:val="00651DE3"/>
    <w:rsid w:val="006527FE"/>
    <w:rsid w:val="00652F35"/>
    <w:rsid w:val="006536C9"/>
    <w:rsid w:val="006542E6"/>
    <w:rsid w:val="006546FC"/>
    <w:rsid w:val="00654CF9"/>
    <w:rsid w:val="00654D0F"/>
    <w:rsid w:val="00655492"/>
    <w:rsid w:val="006556E4"/>
    <w:rsid w:val="0065584F"/>
    <w:rsid w:val="00655EAC"/>
    <w:rsid w:val="00655F8A"/>
    <w:rsid w:val="006564AF"/>
    <w:rsid w:val="00656851"/>
    <w:rsid w:val="00656A7B"/>
    <w:rsid w:val="006574CF"/>
    <w:rsid w:val="00657C90"/>
    <w:rsid w:val="00657CDD"/>
    <w:rsid w:val="00657E62"/>
    <w:rsid w:val="00657ED1"/>
    <w:rsid w:val="0066032C"/>
    <w:rsid w:val="006616A2"/>
    <w:rsid w:val="006617BB"/>
    <w:rsid w:val="00661DD7"/>
    <w:rsid w:val="00661FA8"/>
    <w:rsid w:val="00662FCB"/>
    <w:rsid w:val="00662FE3"/>
    <w:rsid w:val="00663264"/>
    <w:rsid w:val="00663269"/>
    <w:rsid w:val="0066344A"/>
    <w:rsid w:val="00663942"/>
    <w:rsid w:val="00663978"/>
    <w:rsid w:val="00664232"/>
    <w:rsid w:val="00664300"/>
    <w:rsid w:val="00664ED0"/>
    <w:rsid w:val="00665AFA"/>
    <w:rsid w:val="00666298"/>
    <w:rsid w:val="006662E7"/>
    <w:rsid w:val="00666B2B"/>
    <w:rsid w:val="006677F8"/>
    <w:rsid w:val="006679A5"/>
    <w:rsid w:val="006703E1"/>
    <w:rsid w:val="0067117F"/>
    <w:rsid w:val="00671BD7"/>
    <w:rsid w:val="0067206C"/>
    <w:rsid w:val="0067272C"/>
    <w:rsid w:val="00672B69"/>
    <w:rsid w:val="006738B6"/>
    <w:rsid w:val="00673EBA"/>
    <w:rsid w:val="00674B23"/>
    <w:rsid w:val="00675280"/>
    <w:rsid w:val="006752E9"/>
    <w:rsid w:val="006757E0"/>
    <w:rsid w:val="006757FE"/>
    <w:rsid w:val="00675FF2"/>
    <w:rsid w:val="006769A7"/>
    <w:rsid w:val="00677E5F"/>
    <w:rsid w:val="006809B0"/>
    <w:rsid w:val="00680DAC"/>
    <w:rsid w:val="00680FA5"/>
    <w:rsid w:val="0068154A"/>
    <w:rsid w:val="00681571"/>
    <w:rsid w:val="00681678"/>
    <w:rsid w:val="00681E8B"/>
    <w:rsid w:val="006827FD"/>
    <w:rsid w:val="006831A3"/>
    <w:rsid w:val="00683702"/>
    <w:rsid w:val="00683FB5"/>
    <w:rsid w:val="00684674"/>
    <w:rsid w:val="00684F5E"/>
    <w:rsid w:val="00685A81"/>
    <w:rsid w:val="00685B9A"/>
    <w:rsid w:val="00685BB2"/>
    <w:rsid w:val="00686539"/>
    <w:rsid w:val="00686A53"/>
    <w:rsid w:val="00686CFE"/>
    <w:rsid w:val="00686ED5"/>
    <w:rsid w:val="00687268"/>
    <w:rsid w:val="00687AEC"/>
    <w:rsid w:val="00687DA6"/>
    <w:rsid w:val="006906BB"/>
    <w:rsid w:val="0069090D"/>
    <w:rsid w:val="0069192A"/>
    <w:rsid w:val="00692362"/>
    <w:rsid w:val="006946C4"/>
    <w:rsid w:val="0069571A"/>
    <w:rsid w:val="0069579B"/>
    <w:rsid w:val="006959F4"/>
    <w:rsid w:val="00697056"/>
    <w:rsid w:val="00697486"/>
    <w:rsid w:val="00697869"/>
    <w:rsid w:val="0069794F"/>
    <w:rsid w:val="00697BE8"/>
    <w:rsid w:val="00697FEF"/>
    <w:rsid w:val="006A0D43"/>
    <w:rsid w:val="006A1D5A"/>
    <w:rsid w:val="006A2211"/>
    <w:rsid w:val="006A33BA"/>
    <w:rsid w:val="006A3C1A"/>
    <w:rsid w:val="006A3F1E"/>
    <w:rsid w:val="006A481A"/>
    <w:rsid w:val="006A5758"/>
    <w:rsid w:val="006A57C3"/>
    <w:rsid w:val="006A5B69"/>
    <w:rsid w:val="006A62CB"/>
    <w:rsid w:val="006A67C2"/>
    <w:rsid w:val="006A7D3C"/>
    <w:rsid w:val="006A7E6D"/>
    <w:rsid w:val="006B005C"/>
    <w:rsid w:val="006B0305"/>
    <w:rsid w:val="006B0380"/>
    <w:rsid w:val="006B087C"/>
    <w:rsid w:val="006B0DC3"/>
    <w:rsid w:val="006B0E06"/>
    <w:rsid w:val="006B1F33"/>
    <w:rsid w:val="006B21A9"/>
    <w:rsid w:val="006B2239"/>
    <w:rsid w:val="006B223C"/>
    <w:rsid w:val="006B229D"/>
    <w:rsid w:val="006B2D02"/>
    <w:rsid w:val="006B3CD3"/>
    <w:rsid w:val="006B3F36"/>
    <w:rsid w:val="006B3FC3"/>
    <w:rsid w:val="006B3FDD"/>
    <w:rsid w:val="006B48DA"/>
    <w:rsid w:val="006B4D74"/>
    <w:rsid w:val="006B4E46"/>
    <w:rsid w:val="006B5310"/>
    <w:rsid w:val="006B6E6E"/>
    <w:rsid w:val="006B7A83"/>
    <w:rsid w:val="006C0386"/>
    <w:rsid w:val="006C09C7"/>
    <w:rsid w:val="006C1037"/>
    <w:rsid w:val="006C1865"/>
    <w:rsid w:val="006C19B4"/>
    <w:rsid w:val="006C1E3A"/>
    <w:rsid w:val="006C266E"/>
    <w:rsid w:val="006C27C6"/>
    <w:rsid w:val="006C3A39"/>
    <w:rsid w:val="006C3AD6"/>
    <w:rsid w:val="006C3F0D"/>
    <w:rsid w:val="006C4A69"/>
    <w:rsid w:val="006C4C6F"/>
    <w:rsid w:val="006C5807"/>
    <w:rsid w:val="006C5AF9"/>
    <w:rsid w:val="006C5E15"/>
    <w:rsid w:val="006C67D1"/>
    <w:rsid w:val="006C69CA"/>
    <w:rsid w:val="006C705E"/>
    <w:rsid w:val="006C740B"/>
    <w:rsid w:val="006C74BB"/>
    <w:rsid w:val="006C7A68"/>
    <w:rsid w:val="006D0422"/>
    <w:rsid w:val="006D076E"/>
    <w:rsid w:val="006D2460"/>
    <w:rsid w:val="006D2507"/>
    <w:rsid w:val="006D2C62"/>
    <w:rsid w:val="006D3844"/>
    <w:rsid w:val="006D3900"/>
    <w:rsid w:val="006D3C4F"/>
    <w:rsid w:val="006D409B"/>
    <w:rsid w:val="006D466D"/>
    <w:rsid w:val="006D4CED"/>
    <w:rsid w:val="006D5C16"/>
    <w:rsid w:val="006D5C93"/>
    <w:rsid w:val="006D6E3F"/>
    <w:rsid w:val="006D7823"/>
    <w:rsid w:val="006E03F3"/>
    <w:rsid w:val="006E0C3B"/>
    <w:rsid w:val="006E21FF"/>
    <w:rsid w:val="006E3545"/>
    <w:rsid w:val="006E3778"/>
    <w:rsid w:val="006E396A"/>
    <w:rsid w:val="006E4996"/>
    <w:rsid w:val="006E4B4C"/>
    <w:rsid w:val="006E5765"/>
    <w:rsid w:val="006E5C2D"/>
    <w:rsid w:val="006E739E"/>
    <w:rsid w:val="006E73F2"/>
    <w:rsid w:val="006E7CEE"/>
    <w:rsid w:val="006E7E5D"/>
    <w:rsid w:val="006F05D6"/>
    <w:rsid w:val="006F0F88"/>
    <w:rsid w:val="006F1200"/>
    <w:rsid w:val="006F1761"/>
    <w:rsid w:val="006F18A6"/>
    <w:rsid w:val="006F1D83"/>
    <w:rsid w:val="006F2B6E"/>
    <w:rsid w:val="006F3410"/>
    <w:rsid w:val="006F3480"/>
    <w:rsid w:val="006F380B"/>
    <w:rsid w:val="006F38B2"/>
    <w:rsid w:val="006F4084"/>
    <w:rsid w:val="006F44B2"/>
    <w:rsid w:val="006F47FC"/>
    <w:rsid w:val="006F48A1"/>
    <w:rsid w:val="006F5009"/>
    <w:rsid w:val="006F5718"/>
    <w:rsid w:val="006F57D0"/>
    <w:rsid w:val="006F5AE6"/>
    <w:rsid w:val="006F5E4E"/>
    <w:rsid w:val="006F63A4"/>
    <w:rsid w:val="006F6515"/>
    <w:rsid w:val="006F6C86"/>
    <w:rsid w:val="006F7504"/>
    <w:rsid w:val="00700121"/>
    <w:rsid w:val="00700A88"/>
    <w:rsid w:val="00700FDC"/>
    <w:rsid w:val="00701468"/>
    <w:rsid w:val="00701685"/>
    <w:rsid w:val="007017B4"/>
    <w:rsid w:val="007018FA"/>
    <w:rsid w:val="00701995"/>
    <w:rsid w:val="00701AB4"/>
    <w:rsid w:val="00701C0C"/>
    <w:rsid w:val="00701F5B"/>
    <w:rsid w:val="007020F2"/>
    <w:rsid w:val="007023CE"/>
    <w:rsid w:val="00702A56"/>
    <w:rsid w:val="00702AE2"/>
    <w:rsid w:val="00702C3A"/>
    <w:rsid w:val="00704286"/>
    <w:rsid w:val="007042FD"/>
    <w:rsid w:val="00704404"/>
    <w:rsid w:val="007048FA"/>
    <w:rsid w:val="00705B62"/>
    <w:rsid w:val="0070631F"/>
    <w:rsid w:val="0070684F"/>
    <w:rsid w:val="00706D2A"/>
    <w:rsid w:val="00707029"/>
    <w:rsid w:val="00707247"/>
    <w:rsid w:val="00707512"/>
    <w:rsid w:val="00712CB0"/>
    <w:rsid w:val="00713750"/>
    <w:rsid w:val="007139C4"/>
    <w:rsid w:val="00713A80"/>
    <w:rsid w:val="00713BA2"/>
    <w:rsid w:val="00713C61"/>
    <w:rsid w:val="00713D8A"/>
    <w:rsid w:val="0071512D"/>
    <w:rsid w:val="00715211"/>
    <w:rsid w:val="007152A5"/>
    <w:rsid w:val="007160DE"/>
    <w:rsid w:val="0071649B"/>
    <w:rsid w:val="007167C4"/>
    <w:rsid w:val="00716EC5"/>
    <w:rsid w:val="00716EF6"/>
    <w:rsid w:val="00717320"/>
    <w:rsid w:val="0071737E"/>
    <w:rsid w:val="00717538"/>
    <w:rsid w:val="00720193"/>
    <w:rsid w:val="007213F6"/>
    <w:rsid w:val="00721794"/>
    <w:rsid w:val="00721E20"/>
    <w:rsid w:val="00722669"/>
    <w:rsid w:val="00723078"/>
    <w:rsid w:val="00723B00"/>
    <w:rsid w:val="00723BBE"/>
    <w:rsid w:val="00724CBA"/>
    <w:rsid w:val="00724E79"/>
    <w:rsid w:val="007263CF"/>
    <w:rsid w:val="00726672"/>
    <w:rsid w:val="007267D0"/>
    <w:rsid w:val="007268E4"/>
    <w:rsid w:val="00726DEE"/>
    <w:rsid w:val="00726E66"/>
    <w:rsid w:val="00727A84"/>
    <w:rsid w:val="007307D1"/>
    <w:rsid w:val="00730889"/>
    <w:rsid w:val="00730BE9"/>
    <w:rsid w:val="00732A1C"/>
    <w:rsid w:val="007338EC"/>
    <w:rsid w:val="00735324"/>
    <w:rsid w:val="00735EC5"/>
    <w:rsid w:val="00736F68"/>
    <w:rsid w:val="007372E5"/>
    <w:rsid w:val="00737C9C"/>
    <w:rsid w:val="00740005"/>
    <w:rsid w:val="00740088"/>
    <w:rsid w:val="00740CA1"/>
    <w:rsid w:val="00741537"/>
    <w:rsid w:val="0074164A"/>
    <w:rsid w:val="007419CE"/>
    <w:rsid w:val="00742D56"/>
    <w:rsid w:val="00743DB2"/>
    <w:rsid w:val="00744B3A"/>
    <w:rsid w:val="00745271"/>
    <w:rsid w:val="00745DB3"/>
    <w:rsid w:val="007461B6"/>
    <w:rsid w:val="00746528"/>
    <w:rsid w:val="0074728E"/>
    <w:rsid w:val="00747B0D"/>
    <w:rsid w:val="00747C6A"/>
    <w:rsid w:val="007509FD"/>
    <w:rsid w:val="00750F5F"/>
    <w:rsid w:val="007515F4"/>
    <w:rsid w:val="00752558"/>
    <w:rsid w:val="00752D0E"/>
    <w:rsid w:val="007532CB"/>
    <w:rsid w:val="00753437"/>
    <w:rsid w:val="00753488"/>
    <w:rsid w:val="007535EF"/>
    <w:rsid w:val="00753ABF"/>
    <w:rsid w:val="00753BDA"/>
    <w:rsid w:val="007545DF"/>
    <w:rsid w:val="0075473F"/>
    <w:rsid w:val="007548E1"/>
    <w:rsid w:val="00755E19"/>
    <w:rsid w:val="00755EBA"/>
    <w:rsid w:val="00756017"/>
    <w:rsid w:val="007560B2"/>
    <w:rsid w:val="007571B1"/>
    <w:rsid w:val="00757681"/>
    <w:rsid w:val="00757A53"/>
    <w:rsid w:val="00757C61"/>
    <w:rsid w:val="00760B8D"/>
    <w:rsid w:val="00760D54"/>
    <w:rsid w:val="00760F02"/>
    <w:rsid w:val="007612C0"/>
    <w:rsid w:val="00761508"/>
    <w:rsid w:val="00761586"/>
    <w:rsid w:val="00762029"/>
    <w:rsid w:val="007620C3"/>
    <w:rsid w:val="00762922"/>
    <w:rsid w:val="00762B3A"/>
    <w:rsid w:val="00762BB3"/>
    <w:rsid w:val="00762ED8"/>
    <w:rsid w:val="00762F6B"/>
    <w:rsid w:val="00763153"/>
    <w:rsid w:val="007633A5"/>
    <w:rsid w:val="007639E8"/>
    <w:rsid w:val="00764374"/>
    <w:rsid w:val="007649DF"/>
    <w:rsid w:val="00764CD2"/>
    <w:rsid w:val="007652A6"/>
    <w:rsid w:val="00765C75"/>
    <w:rsid w:val="00765D8C"/>
    <w:rsid w:val="00766829"/>
    <w:rsid w:val="00766A85"/>
    <w:rsid w:val="00766D70"/>
    <w:rsid w:val="00766DE0"/>
    <w:rsid w:val="00766F1F"/>
    <w:rsid w:val="00767982"/>
    <w:rsid w:val="00767BAE"/>
    <w:rsid w:val="00767D4B"/>
    <w:rsid w:val="0077079D"/>
    <w:rsid w:val="0077082D"/>
    <w:rsid w:val="00771949"/>
    <w:rsid w:val="00771C06"/>
    <w:rsid w:val="0077214A"/>
    <w:rsid w:val="0077239B"/>
    <w:rsid w:val="007728C9"/>
    <w:rsid w:val="00772EC2"/>
    <w:rsid w:val="007731C5"/>
    <w:rsid w:val="007733A1"/>
    <w:rsid w:val="00773F3D"/>
    <w:rsid w:val="0077412D"/>
    <w:rsid w:val="0077424D"/>
    <w:rsid w:val="00774626"/>
    <w:rsid w:val="007754DB"/>
    <w:rsid w:val="00776861"/>
    <w:rsid w:val="00776B20"/>
    <w:rsid w:val="00776C06"/>
    <w:rsid w:val="00776C93"/>
    <w:rsid w:val="00777324"/>
    <w:rsid w:val="00777764"/>
    <w:rsid w:val="0077794F"/>
    <w:rsid w:val="00777A8D"/>
    <w:rsid w:val="00777B99"/>
    <w:rsid w:val="00780947"/>
    <w:rsid w:val="00780A94"/>
    <w:rsid w:val="007810F1"/>
    <w:rsid w:val="00781228"/>
    <w:rsid w:val="00781FE9"/>
    <w:rsid w:val="00782053"/>
    <w:rsid w:val="0078237C"/>
    <w:rsid w:val="0078258B"/>
    <w:rsid w:val="007826C0"/>
    <w:rsid w:val="00782A25"/>
    <w:rsid w:val="007837A1"/>
    <w:rsid w:val="00783AB9"/>
    <w:rsid w:val="0078562D"/>
    <w:rsid w:val="0078592B"/>
    <w:rsid w:val="00785A71"/>
    <w:rsid w:val="00786200"/>
    <w:rsid w:val="00786A47"/>
    <w:rsid w:val="00786D9B"/>
    <w:rsid w:val="00786DDC"/>
    <w:rsid w:val="00786F1C"/>
    <w:rsid w:val="007872C5"/>
    <w:rsid w:val="00787757"/>
    <w:rsid w:val="00790BC2"/>
    <w:rsid w:val="00790BCB"/>
    <w:rsid w:val="00790F59"/>
    <w:rsid w:val="00791437"/>
    <w:rsid w:val="00791D80"/>
    <w:rsid w:val="00792C44"/>
    <w:rsid w:val="00792C61"/>
    <w:rsid w:val="00793FA9"/>
    <w:rsid w:val="0079438B"/>
    <w:rsid w:val="00794BA8"/>
    <w:rsid w:val="007951AE"/>
    <w:rsid w:val="00795B17"/>
    <w:rsid w:val="00795BE8"/>
    <w:rsid w:val="00795DC8"/>
    <w:rsid w:val="00795FC7"/>
    <w:rsid w:val="007963BF"/>
    <w:rsid w:val="00796441"/>
    <w:rsid w:val="00796D59"/>
    <w:rsid w:val="007A1010"/>
    <w:rsid w:val="007A1241"/>
    <w:rsid w:val="007A18A0"/>
    <w:rsid w:val="007A19C7"/>
    <w:rsid w:val="007A1B19"/>
    <w:rsid w:val="007A1D4C"/>
    <w:rsid w:val="007A1E75"/>
    <w:rsid w:val="007A20AD"/>
    <w:rsid w:val="007A2228"/>
    <w:rsid w:val="007A24D2"/>
    <w:rsid w:val="007A300C"/>
    <w:rsid w:val="007A3762"/>
    <w:rsid w:val="007A38A3"/>
    <w:rsid w:val="007A3AE8"/>
    <w:rsid w:val="007A3B7B"/>
    <w:rsid w:val="007A3CC2"/>
    <w:rsid w:val="007A4339"/>
    <w:rsid w:val="007A51C6"/>
    <w:rsid w:val="007A562A"/>
    <w:rsid w:val="007A574C"/>
    <w:rsid w:val="007A60C8"/>
    <w:rsid w:val="007A61A2"/>
    <w:rsid w:val="007A649F"/>
    <w:rsid w:val="007A6766"/>
    <w:rsid w:val="007A69B2"/>
    <w:rsid w:val="007A7052"/>
    <w:rsid w:val="007A7602"/>
    <w:rsid w:val="007A763C"/>
    <w:rsid w:val="007A7914"/>
    <w:rsid w:val="007A7B06"/>
    <w:rsid w:val="007B04B2"/>
    <w:rsid w:val="007B060C"/>
    <w:rsid w:val="007B0D50"/>
    <w:rsid w:val="007B0D96"/>
    <w:rsid w:val="007B0DCD"/>
    <w:rsid w:val="007B17B2"/>
    <w:rsid w:val="007B1CB7"/>
    <w:rsid w:val="007B1E0A"/>
    <w:rsid w:val="007B20EB"/>
    <w:rsid w:val="007B2339"/>
    <w:rsid w:val="007B235C"/>
    <w:rsid w:val="007B25B6"/>
    <w:rsid w:val="007B2778"/>
    <w:rsid w:val="007B2DD4"/>
    <w:rsid w:val="007B2E1D"/>
    <w:rsid w:val="007B3572"/>
    <w:rsid w:val="007B36FB"/>
    <w:rsid w:val="007B3B83"/>
    <w:rsid w:val="007B40EF"/>
    <w:rsid w:val="007B41A5"/>
    <w:rsid w:val="007B4BC1"/>
    <w:rsid w:val="007B5B35"/>
    <w:rsid w:val="007B5EBC"/>
    <w:rsid w:val="007B637F"/>
    <w:rsid w:val="007B6B06"/>
    <w:rsid w:val="007B6D67"/>
    <w:rsid w:val="007B7557"/>
    <w:rsid w:val="007B778D"/>
    <w:rsid w:val="007B7945"/>
    <w:rsid w:val="007B7B32"/>
    <w:rsid w:val="007B7D19"/>
    <w:rsid w:val="007B7F9E"/>
    <w:rsid w:val="007C14C8"/>
    <w:rsid w:val="007C1A28"/>
    <w:rsid w:val="007C2548"/>
    <w:rsid w:val="007C2E78"/>
    <w:rsid w:val="007C3009"/>
    <w:rsid w:val="007C316B"/>
    <w:rsid w:val="007C544A"/>
    <w:rsid w:val="007C5483"/>
    <w:rsid w:val="007C599D"/>
    <w:rsid w:val="007C62DB"/>
    <w:rsid w:val="007C6843"/>
    <w:rsid w:val="007C6B5E"/>
    <w:rsid w:val="007C6BCE"/>
    <w:rsid w:val="007C7027"/>
    <w:rsid w:val="007C7367"/>
    <w:rsid w:val="007C774A"/>
    <w:rsid w:val="007C790F"/>
    <w:rsid w:val="007C7CEA"/>
    <w:rsid w:val="007C7E0D"/>
    <w:rsid w:val="007C7E2D"/>
    <w:rsid w:val="007C7F1F"/>
    <w:rsid w:val="007D0126"/>
    <w:rsid w:val="007D04DF"/>
    <w:rsid w:val="007D0D95"/>
    <w:rsid w:val="007D0E7B"/>
    <w:rsid w:val="007D0F29"/>
    <w:rsid w:val="007D19BE"/>
    <w:rsid w:val="007D1E35"/>
    <w:rsid w:val="007D2327"/>
    <w:rsid w:val="007D3633"/>
    <w:rsid w:val="007D38A5"/>
    <w:rsid w:val="007D3EDC"/>
    <w:rsid w:val="007D444B"/>
    <w:rsid w:val="007D4B78"/>
    <w:rsid w:val="007D5124"/>
    <w:rsid w:val="007D627B"/>
    <w:rsid w:val="007D75E3"/>
    <w:rsid w:val="007D7FF7"/>
    <w:rsid w:val="007E0F37"/>
    <w:rsid w:val="007E10DE"/>
    <w:rsid w:val="007E12FB"/>
    <w:rsid w:val="007E175C"/>
    <w:rsid w:val="007E183E"/>
    <w:rsid w:val="007E19FE"/>
    <w:rsid w:val="007E1C50"/>
    <w:rsid w:val="007E24C4"/>
    <w:rsid w:val="007E2768"/>
    <w:rsid w:val="007E2E75"/>
    <w:rsid w:val="007E368B"/>
    <w:rsid w:val="007E3907"/>
    <w:rsid w:val="007E455D"/>
    <w:rsid w:val="007E5048"/>
    <w:rsid w:val="007E5D2E"/>
    <w:rsid w:val="007E5F21"/>
    <w:rsid w:val="007E6180"/>
    <w:rsid w:val="007E70DA"/>
    <w:rsid w:val="007E7A44"/>
    <w:rsid w:val="007F0D9E"/>
    <w:rsid w:val="007F164E"/>
    <w:rsid w:val="007F1853"/>
    <w:rsid w:val="007F1973"/>
    <w:rsid w:val="007F24ED"/>
    <w:rsid w:val="007F3CEC"/>
    <w:rsid w:val="007F3E10"/>
    <w:rsid w:val="007F4796"/>
    <w:rsid w:val="007F7F68"/>
    <w:rsid w:val="00800269"/>
    <w:rsid w:val="00800501"/>
    <w:rsid w:val="00800521"/>
    <w:rsid w:val="00800817"/>
    <w:rsid w:val="008012BA"/>
    <w:rsid w:val="0080135A"/>
    <w:rsid w:val="00801572"/>
    <w:rsid w:val="0080263C"/>
    <w:rsid w:val="00802D79"/>
    <w:rsid w:val="00802E5F"/>
    <w:rsid w:val="00802F0A"/>
    <w:rsid w:val="00803551"/>
    <w:rsid w:val="00804F72"/>
    <w:rsid w:val="008060FD"/>
    <w:rsid w:val="008061A1"/>
    <w:rsid w:val="00806570"/>
    <w:rsid w:val="00806ECF"/>
    <w:rsid w:val="0080711F"/>
    <w:rsid w:val="00807252"/>
    <w:rsid w:val="008077DA"/>
    <w:rsid w:val="008078FE"/>
    <w:rsid w:val="008079D0"/>
    <w:rsid w:val="00807DA0"/>
    <w:rsid w:val="00810100"/>
    <w:rsid w:val="00811478"/>
    <w:rsid w:val="008116EA"/>
    <w:rsid w:val="00811845"/>
    <w:rsid w:val="00811C57"/>
    <w:rsid w:val="00811ED2"/>
    <w:rsid w:val="0081243E"/>
    <w:rsid w:val="008130AB"/>
    <w:rsid w:val="0081340F"/>
    <w:rsid w:val="00813E00"/>
    <w:rsid w:val="008140EE"/>
    <w:rsid w:val="0081431D"/>
    <w:rsid w:val="00814641"/>
    <w:rsid w:val="00816125"/>
    <w:rsid w:val="00816D33"/>
    <w:rsid w:val="00817365"/>
    <w:rsid w:val="00817518"/>
    <w:rsid w:val="00817991"/>
    <w:rsid w:val="008179ED"/>
    <w:rsid w:val="00817AF1"/>
    <w:rsid w:val="00817E2B"/>
    <w:rsid w:val="00820575"/>
    <w:rsid w:val="00820963"/>
    <w:rsid w:val="0082171E"/>
    <w:rsid w:val="00821E54"/>
    <w:rsid w:val="008237EF"/>
    <w:rsid w:val="008244E7"/>
    <w:rsid w:val="00824D8E"/>
    <w:rsid w:val="0082554C"/>
    <w:rsid w:val="008256AC"/>
    <w:rsid w:val="0082595F"/>
    <w:rsid w:val="008259F8"/>
    <w:rsid w:val="00825C22"/>
    <w:rsid w:val="008263BC"/>
    <w:rsid w:val="008264E1"/>
    <w:rsid w:val="0082655D"/>
    <w:rsid w:val="00826824"/>
    <w:rsid w:val="00827103"/>
    <w:rsid w:val="0083005F"/>
    <w:rsid w:val="008300A4"/>
    <w:rsid w:val="0083023E"/>
    <w:rsid w:val="0083028D"/>
    <w:rsid w:val="00830B58"/>
    <w:rsid w:val="00831085"/>
    <w:rsid w:val="00831253"/>
    <w:rsid w:val="00831417"/>
    <w:rsid w:val="00831446"/>
    <w:rsid w:val="00832592"/>
    <w:rsid w:val="0083274A"/>
    <w:rsid w:val="00832D3A"/>
    <w:rsid w:val="00833D4A"/>
    <w:rsid w:val="00833FDA"/>
    <w:rsid w:val="008341DC"/>
    <w:rsid w:val="00834327"/>
    <w:rsid w:val="008347CF"/>
    <w:rsid w:val="00834CC2"/>
    <w:rsid w:val="00834F87"/>
    <w:rsid w:val="00835148"/>
    <w:rsid w:val="00835D64"/>
    <w:rsid w:val="008370E8"/>
    <w:rsid w:val="0083795D"/>
    <w:rsid w:val="00840BD7"/>
    <w:rsid w:val="00840C7F"/>
    <w:rsid w:val="00841A4D"/>
    <w:rsid w:val="0084245D"/>
    <w:rsid w:val="008424EE"/>
    <w:rsid w:val="008435A7"/>
    <w:rsid w:val="00843BB1"/>
    <w:rsid w:val="00844345"/>
    <w:rsid w:val="00845451"/>
    <w:rsid w:val="0084554B"/>
    <w:rsid w:val="00845F43"/>
    <w:rsid w:val="008465B6"/>
    <w:rsid w:val="00846703"/>
    <w:rsid w:val="00846710"/>
    <w:rsid w:val="008467BC"/>
    <w:rsid w:val="008467DA"/>
    <w:rsid w:val="00846F5A"/>
    <w:rsid w:val="008477AA"/>
    <w:rsid w:val="00847BE8"/>
    <w:rsid w:val="00847FDA"/>
    <w:rsid w:val="0085025B"/>
    <w:rsid w:val="0085079F"/>
    <w:rsid w:val="008509B8"/>
    <w:rsid w:val="00850B25"/>
    <w:rsid w:val="00850E1D"/>
    <w:rsid w:val="008512B9"/>
    <w:rsid w:val="0085184E"/>
    <w:rsid w:val="00851873"/>
    <w:rsid w:val="00851BFE"/>
    <w:rsid w:val="00851F44"/>
    <w:rsid w:val="00852611"/>
    <w:rsid w:val="0085310B"/>
    <w:rsid w:val="00853508"/>
    <w:rsid w:val="00853941"/>
    <w:rsid w:val="00855D76"/>
    <w:rsid w:val="00855DBA"/>
    <w:rsid w:val="00856130"/>
    <w:rsid w:val="008564C8"/>
    <w:rsid w:val="00856772"/>
    <w:rsid w:val="00856837"/>
    <w:rsid w:val="00856B1E"/>
    <w:rsid w:val="00857884"/>
    <w:rsid w:val="008602C8"/>
    <w:rsid w:val="00860589"/>
    <w:rsid w:val="008612C5"/>
    <w:rsid w:val="00862893"/>
    <w:rsid w:val="008629EA"/>
    <w:rsid w:val="00862D03"/>
    <w:rsid w:val="00862FE9"/>
    <w:rsid w:val="0086308C"/>
    <w:rsid w:val="0086330A"/>
    <w:rsid w:val="00863BB4"/>
    <w:rsid w:val="008648DA"/>
    <w:rsid w:val="00864993"/>
    <w:rsid w:val="00864D51"/>
    <w:rsid w:val="00864E55"/>
    <w:rsid w:val="00865066"/>
    <w:rsid w:val="008664F1"/>
    <w:rsid w:val="0086650F"/>
    <w:rsid w:val="0086669A"/>
    <w:rsid w:val="008666B5"/>
    <w:rsid w:val="008668F8"/>
    <w:rsid w:val="00866D5F"/>
    <w:rsid w:val="00866E5D"/>
    <w:rsid w:val="00867704"/>
    <w:rsid w:val="00870117"/>
    <w:rsid w:val="00870299"/>
    <w:rsid w:val="008711F6"/>
    <w:rsid w:val="00871570"/>
    <w:rsid w:val="0087208F"/>
    <w:rsid w:val="008720B8"/>
    <w:rsid w:val="008726CC"/>
    <w:rsid w:val="00872AFE"/>
    <w:rsid w:val="00872B59"/>
    <w:rsid w:val="00872FEA"/>
    <w:rsid w:val="00873C18"/>
    <w:rsid w:val="00873FC5"/>
    <w:rsid w:val="008740D2"/>
    <w:rsid w:val="00874681"/>
    <w:rsid w:val="00875044"/>
    <w:rsid w:val="008756A3"/>
    <w:rsid w:val="00875C6B"/>
    <w:rsid w:val="00876F78"/>
    <w:rsid w:val="008807A4"/>
    <w:rsid w:val="00881517"/>
    <w:rsid w:val="0088248E"/>
    <w:rsid w:val="008826E7"/>
    <w:rsid w:val="00882A7A"/>
    <w:rsid w:val="00883E4C"/>
    <w:rsid w:val="008843E3"/>
    <w:rsid w:val="0088475C"/>
    <w:rsid w:val="00884DAD"/>
    <w:rsid w:val="00885112"/>
    <w:rsid w:val="0088559B"/>
    <w:rsid w:val="008857B1"/>
    <w:rsid w:val="008857C5"/>
    <w:rsid w:val="00885920"/>
    <w:rsid w:val="00886452"/>
    <w:rsid w:val="0088747E"/>
    <w:rsid w:val="008874C0"/>
    <w:rsid w:val="0088796A"/>
    <w:rsid w:val="008904B9"/>
    <w:rsid w:val="008906A8"/>
    <w:rsid w:val="0089156A"/>
    <w:rsid w:val="0089264C"/>
    <w:rsid w:val="00893632"/>
    <w:rsid w:val="008937B5"/>
    <w:rsid w:val="0089399E"/>
    <w:rsid w:val="00893E80"/>
    <w:rsid w:val="008950D1"/>
    <w:rsid w:val="008954E0"/>
    <w:rsid w:val="00895945"/>
    <w:rsid w:val="008961EF"/>
    <w:rsid w:val="008967D6"/>
    <w:rsid w:val="00896C07"/>
    <w:rsid w:val="00896FE1"/>
    <w:rsid w:val="00897B3E"/>
    <w:rsid w:val="00897F47"/>
    <w:rsid w:val="008A0029"/>
    <w:rsid w:val="008A0655"/>
    <w:rsid w:val="008A07AB"/>
    <w:rsid w:val="008A0B6E"/>
    <w:rsid w:val="008A0EAD"/>
    <w:rsid w:val="008A121A"/>
    <w:rsid w:val="008A1A4D"/>
    <w:rsid w:val="008A2C43"/>
    <w:rsid w:val="008A2E69"/>
    <w:rsid w:val="008A367E"/>
    <w:rsid w:val="008A36C1"/>
    <w:rsid w:val="008A37A0"/>
    <w:rsid w:val="008A3A30"/>
    <w:rsid w:val="008A3AB8"/>
    <w:rsid w:val="008A3C7A"/>
    <w:rsid w:val="008A3D02"/>
    <w:rsid w:val="008A45CC"/>
    <w:rsid w:val="008A4687"/>
    <w:rsid w:val="008A5209"/>
    <w:rsid w:val="008A5305"/>
    <w:rsid w:val="008A53F8"/>
    <w:rsid w:val="008A5F84"/>
    <w:rsid w:val="008A62DB"/>
    <w:rsid w:val="008A699D"/>
    <w:rsid w:val="008A704B"/>
    <w:rsid w:val="008A71A2"/>
    <w:rsid w:val="008A76C3"/>
    <w:rsid w:val="008A7BAB"/>
    <w:rsid w:val="008A7D2D"/>
    <w:rsid w:val="008B0673"/>
    <w:rsid w:val="008B1200"/>
    <w:rsid w:val="008B194E"/>
    <w:rsid w:val="008B277B"/>
    <w:rsid w:val="008B2EA1"/>
    <w:rsid w:val="008B3404"/>
    <w:rsid w:val="008B34C3"/>
    <w:rsid w:val="008B37CE"/>
    <w:rsid w:val="008B39CC"/>
    <w:rsid w:val="008B4545"/>
    <w:rsid w:val="008B461C"/>
    <w:rsid w:val="008B48B3"/>
    <w:rsid w:val="008B4907"/>
    <w:rsid w:val="008B5F53"/>
    <w:rsid w:val="008B608A"/>
    <w:rsid w:val="008B6732"/>
    <w:rsid w:val="008B6C66"/>
    <w:rsid w:val="008B7D13"/>
    <w:rsid w:val="008C0026"/>
    <w:rsid w:val="008C00AC"/>
    <w:rsid w:val="008C018B"/>
    <w:rsid w:val="008C01C2"/>
    <w:rsid w:val="008C1946"/>
    <w:rsid w:val="008C23A4"/>
    <w:rsid w:val="008C2482"/>
    <w:rsid w:val="008C2ED0"/>
    <w:rsid w:val="008C30E3"/>
    <w:rsid w:val="008C3481"/>
    <w:rsid w:val="008C34FB"/>
    <w:rsid w:val="008C3A4E"/>
    <w:rsid w:val="008C4173"/>
    <w:rsid w:val="008C41F8"/>
    <w:rsid w:val="008C5B5C"/>
    <w:rsid w:val="008C5B65"/>
    <w:rsid w:val="008C6415"/>
    <w:rsid w:val="008C6CA6"/>
    <w:rsid w:val="008C6D90"/>
    <w:rsid w:val="008C7618"/>
    <w:rsid w:val="008C780F"/>
    <w:rsid w:val="008C7D66"/>
    <w:rsid w:val="008C7FDF"/>
    <w:rsid w:val="008D0370"/>
    <w:rsid w:val="008D093D"/>
    <w:rsid w:val="008D1203"/>
    <w:rsid w:val="008D1344"/>
    <w:rsid w:val="008D176C"/>
    <w:rsid w:val="008D1DF4"/>
    <w:rsid w:val="008D2005"/>
    <w:rsid w:val="008D2235"/>
    <w:rsid w:val="008D24A2"/>
    <w:rsid w:val="008D2BC2"/>
    <w:rsid w:val="008D3079"/>
    <w:rsid w:val="008D3155"/>
    <w:rsid w:val="008D3372"/>
    <w:rsid w:val="008D3831"/>
    <w:rsid w:val="008D38F8"/>
    <w:rsid w:val="008D4308"/>
    <w:rsid w:val="008D46CF"/>
    <w:rsid w:val="008D46DC"/>
    <w:rsid w:val="008D4C5B"/>
    <w:rsid w:val="008D53F3"/>
    <w:rsid w:val="008D564B"/>
    <w:rsid w:val="008D5823"/>
    <w:rsid w:val="008D600B"/>
    <w:rsid w:val="008D700C"/>
    <w:rsid w:val="008E0181"/>
    <w:rsid w:val="008E0220"/>
    <w:rsid w:val="008E0C81"/>
    <w:rsid w:val="008E0FC1"/>
    <w:rsid w:val="008E20BD"/>
    <w:rsid w:val="008E2BE2"/>
    <w:rsid w:val="008E338D"/>
    <w:rsid w:val="008E36B5"/>
    <w:rsid w:val="008E3E46"/>
    <w:rsid w:val="008E46D3"/>
    <w:rsid w:val="008E4A58"/>
    <w:rsid w:val="008E5163"/>
    <w:rsid w:val="008E5B0F"/>
    <w:rsid w:val="008E5CB2"/>
    <w:rsid w:val="008E63FE"/>
    <w:rsid w:val="008E6479"/>
    <w:rsid w:val="008E6EB1"/>
    <w:rsid w:val="008E745B"/>
    <w:rsid w:val="008E790A"/>
    <w:rsid w:val="008F13D8"/>
    <w:rsid w:val="008F1A0F"/>
    <w:rsid w:val="008F22C9"/>
    <w:rsid w:val="008F283A"/>
    <w:rsid w:val="008F2C74"/>
    <w:rsid w:val="008F3188"/>
    <w:rsid w:val="008F357F"/>
    <w:rsid w:val="008F388D"/>
    <w:rsid w:val="008F3968"/>
    <w:rsid w:val="008F3DE8"/>
    <w:rsid w:val="008F4CB4"/>
    <w:rsid w:val="008F4F84"/>
    <w:rsid w:val="008F4FC9"/>
    <w:rsid w:val="008F5A43"/>
    <w:rsid w:val="008F5A9A"/>
    <w:rsid w:val="008F6983"/>
    <w:rsid w:val="008F72BA"/>
    <w:rsid w:val="008F73FD"/>
    <w:rsid w:val="008F7658"/>
    <w:rsid w:val="008F78A2"/>
    <w:rsid w:val="008F7BF6"/>
    <w:rsid w:val="008F7FB1"/>
    <w:rsid w:val="009006C7"/>
    <w:rsid w:val="009019D8"/>
    <w:rsid w:val="00901FEE"/>
    <w:rsid w:val="00902B97"/>
    <w:rsid w:val="00902C88"/>
    <w:rsid w:val="009032C7"/>
    <w:rsid w:val="00903767"/>
    <w:rsid w:val="00903828"/>
    <w:rsid w:val="009039C1"/>
    <w:rsid w:val="00903FE8"/>
    <w:rsid w:val="009049DF"/>
    <w:rsid w:val="0090515E"/>
    <w:rsid w:val="0090556C"/>
    <w:rsid w:val="00905859"/>
    <w:rsid w:val="00905C99"/>
    <w:rsid w:val="00905F78"/>
    <w:rsid w:val="0090613D"/>
    <w:rsid w:val="00906309"/>
    <w:rsid w:val="009063C9"/>
    <w:rsid w:val="00910070"/>
    <w:rsid w:val="009101A3"/>
    <w:rsid w:val="0091039A"/>
    <w:rsid w:val="00910736"/>
    <w:rsid w:val="00910867"/>
    <w:rsid w:val="009118A4"/>
    <w:rsid w:val="00911AD2"/>
    <w:rsid w:val="0091226A"/>
    <w:rsid w:val="009124B6"/>
    <w:rsid w:val="009127CD"/>
    <w:rsid w:val="00912C1E"/>
    <w:rsid w:val="009131E8"/>
    <w:rsid w:val="00913FCA"/>
    <w:rsid w:val="00914549"/>
    <w:rsid w:val="00914A39"/>
    <w:rsid w:val="009150A7"/>
    <w:rsid w:val="00916763"/>
    <w:rsid w:val="00916CB8"/>
    <w:rsid w:val="0091717D"/>
    <w:rsid w:val="009176AD"/>
    <w:rsid w:val="00920824"/>
    <w:rsid w:val="00920C62"/>
    <w:rsid w:val="00920DBC"/>
    <w:rsid w:val="00921273"/>
    <w:rsid w:val="009216E9"/>
    <w:rsid w:val="009217D6"/>
    <w:rsid w:val="00921F59"/>
    <w:rsid w:val="009222B6"/>
    <w:rsid w:val="009222FA"/>
    <w:rsid w:val="00922439"/>
    <w:rsid w:val="00922FA8"/>
    <w:rsid w:val="009234BD"/>
    <w:rsid w:val="0092367F"/>
    <w:rsid w:val="00923D89"/>
    <w:rsid w:val="009243AF"/>
    <w:rsid w:val="00924A85"/>
    <w:rsid w:val="00924D6D"/>
    <w:rsid w:val="00924D8B"/>
    <w:rsid w:val="00924E68"/>
    <w:rsid w:val="0092522B"/>
    <w:rsid w:val="00925EDC"/>
    <w:rsid w:val="00926327"/>
    <w:rsid w:val="009267F7"/>
    <w:rsid w:val="00927017"/>
    <w:rsid w:val="009278F7"/>
    <w:rsid w:val="00930647"/>
    <w:rsid w:val="00931457"/>
    <w:rsid w:val="009314E9"/>
    <w:rsid w:val="00931879"/>
    <w:rsid w:val="00931BB9"/>
    <w:rsid w:val="009327E6"/>
    <w:rsid w:val="00932DC0"/>
    <w:rsid w:val="009339B1"/>
    <w:rsid w:val="00933E86"/>
    <w:rsid w:val="00933F48"/>
    <w:rsid w:val="00934B7D"/>
    <w:rsid w:val="00935B67"/>
    <w:rsid w:val="00935CE1"/>
    <w:rsid w:val="00935E77"/>
    <w:rsid w:val="00935E86"/>
    <w:rsid w:val="00936513"/>
    <w:rsid w:val="0093663E"/>
    <w:rsid w:val="009367C7"/>
    <w:rsid w:val="009369D0"/>
    <w:rsid w:val="00936D61"/>
    <w:rsid w:val="00940012"/>
    <w:rsid w:val="0094006D"/>
    <w:rsid w:val="00940576"/>
    <w:rsid w:val="009408F8"/>
    <w:rsid w:val="00940B09"/>
    <w:rsid w:val="0094265B"/>
    <w:rsid w:val="009427CA"/>
    <w:rsid w:val="009428B5"/>
    <w:rsid w:val="00942B49"/>
    <w:rsid w:val="00943197"/>
    <w:rsid w:val="0094369F"/>
    <w:rsid w:val="009440CD"/>
    <w:rsid w:val="009445B6"/>
    <w:rsid w:val="00945218"/>
    <w:rsid w:val="00946599"/>
    <w:rsid w:val="00946898"/>
    <w:rsid w:val="00946E95"/>
    <w:rsid w:val="00946EAB"/>
    <w:rsid w:val="0094709A"/>
    <w:rsid w:val="00947352"/>
    <w:rsid w:val="00947756"/>
    <w:rsid w:val="009479AD"/>
    <w:rsid w:val="009479F0"/>
    <w:rsid w:val="00947BA6"/>
    <w:rsid w:val="009501FB"/>
    <w:rsid w:val="0095052F"/>
    <w:rsid w:val="00950B9A"/>
    <w:rsid w:val="0095157A"/>
    <w:rsid w:val="00951AC5"/>
    <w:rsid w:val="00952748"/>
    <w:rsid w:val="00952E7E"/>
    <w:rsid w:val="009531A6"/>
    <w:rsid w:val="00953A2A"/>
    <w:rsid w:val="00954294"/>
    <w:rsid w:val="0095487F"/>
    <w:rsid w:val="009549A3"/>
    <w:rsid w:val="00954C28"/>
    <w:rsid w:val="0095563F"/>
    <w:rsid w:val="00955881"/>
    <w:rsid w:val="009558E3"/>
    <w:rsid w:val="00955947"/>
    <w:rsid w:val="00955DA1"/>
    <w:rsid w:val="00956382"/>
    <w:rsid w:val="00956F6D"/>
    <w:rsid w:val="009571AF"/>
    <w:rsid w:val="009571BB"/>
    <w:rsid w:val="00957434"/>
    <w:rsid w:val="009578F1"/>
    <w:rsid w:val="00957A5B"/>
    <w:rsid w:val="00957BAF"/>
    <w:rsid w:val="00957BFA"/>
    <w:rsid w:val="00957FA8"/>
    <w:rsid w:val="009600AB"/>
    <w:rsid w:val="009611F2"/>
    <w:rsid w:val="009612EF"/>
    <w:rsid w:val="009619AF"/>
    <w:rsid w:val="00961B15"/>
    <w:rsid w:val="009622C9"/>
    <w:rsid w:val="009626CD"/>
    <w:rsid w:val="009627E4"/>
    <w:rsid w:val="00962816"/>
    <w:rsid w:val="00962820"/>
    <w:rsid w:val="00962F53"/>
    <w:rsid w:val="00963340"/>
    <w:rsid w:val="00963FAA"/>
    <w:rsid w:val="009644AB"/>
    <w:rsid w:val="00964745"/>
    <w:rsid w:val="00964942"/>
    <w:rsid w:val="00964A6A"/>
    <w:rsid w:val="00964AA2"/>
    <w:rsid w:val="009658A6"/>
    <w:rsid w:val="00965C92"/>
    <w:rsid w:val="00965D58"/>
    <w:rsid w:val="00966303"/>
    <w:rsid w:val="009667A2"/>
    <w:rsid w:val="009668DA"/>
    <w:rsid w:val="009672B1"/>
    <w:rsid w:val="00967E77"/>
    <w:rsid w:val="00970749"/>
    <w:rsid w:val="0097092C"/>
    <w:rsid w:val="00970ECB"/>
    <w:rsid w:val="00970F0F"/>
    <w:rsid w:val="00971084"/>
    <w:rsid w:val="009715C3"/>
    <w:rsid w:val="00971C23"/>
    <w:rsid w:val="0097200E"/>
    <w:rsid w:val="00972095"/>
    <w:rsid w:val="009721D6"/>
    <w:rsid w:val="0097226E"/>
    <w:rsid w:val="00972A03"/>
    <w:rsid w:val="00973073"/>
    <w:rsid w:val="00973E62"/>
    <w:rsid w:val="00974234"/>
    <w:rsid w:val="00974EDE"/>
    <w:rsid w:val="00975AE1"/>
    <w:rsid w:val="00976AA2"/>
    <w:rsid w:val="00976C29"/>
    <w:rsid w:val="00976F61"/>
    <w:rsid w:val="009778ED"/>
    <w:rsid w:val="00977E1B"/>
    <w:rsid w:val="00977F74"/>
    <w:rsid w:val="00980254"/>
    <w:rsid w:val="009804E7"/>
    <w:rsid w:val="00980569"/>
    <w:rsid w:val="009812BE"/>
    <w:rsid w:val="009813DB"/>
    <w:rsid w:val="009817CE"/>
    <w:rsid w:val="00981BDB"/>
    <w:rsid w:val="00982990"/>
    <w:rsid w:val="00982B30"/>
    <w:rsid w:val="0098356B"/>
    <w:rsid w:val="009839B6"/>
    <w:rsid w:val="00983C9A"/>
    <w:rsid w:val="00983ED0"/>
    <w:rsid w:val="009847AA"/>
    <w:rsid w:val="00985173"/>
    <w:rsid w:val="009852F6"/>
    <w:rsid w:val="00985937"/>
    <w:rsid w:val="00986C47"/>
    <w:rsid w:val="00987100"/>
    <w:rsid w:val="0098782A"/>
    <w:rsid w:val="00987916"/>
    <w:rsid w:val="009900ED"/>
    <w:rsid w:val="0099094D"/>
    <w:rsid w:val="00990A2E"/>
    <w:rsid w:val="00990A74"/>
    <w:rsid w:val="009917CC"/>
    <w:rsid w:val="00991D72"/>
    <w:rsid w:val="00992B66"/>
    <w:rsid w:val="0099328A"/>
    <w:rsid w:val="009933FE"/>
    <w:rsid w:val="00993553"/>
    <w:rsid w:val="009939C0"/>
    <w:rsid w:val="00996289"/>
    <w:rsid w:val="0099656A"/>
    <w:rsid w:val="00996AF6"/>
    <w:rsid w:val="00997470"/>
    <w:rsid w:val="0099787D"/>
    <w:rsid w:val="00997D70"/>
    <w:rsid w:val="00997E63"/>
    <w:rsid w:val="009A06ED"/>
    <w:rsid w:val="009A0929"/>
    <w:rsid w:val="009A0F7C"/>
    <w:rsid w:val="009A0F9E"/>
    <w:rsid w:val="009A11D0"/>
    <w:rsid w:val="009A1443"/>
    <w:rsid w:val="009A1844"/>
    <w:rsid w:val="009A1DE6"/>
    <w:rsid w:val="009A212E"/>
    <w:rsid w:val="009A37B1"/>
    <w:rsid w:val="009A3BC7"/>
    <w:rsid w:val="009A40A6"/>
    <w:rsid w:val="009A46E3"/>
    <w:rsid w:val="009A4B45"/>
    <w:rsid w:val="009A50CE"/>
    <w:rsid w:val="009A5F11"/>
    <w:rsid w:val="009A63E7"/>
    <w:rsid w:val="009A7C1A"/>
    <w:rsid w:val="009B00B4"/>
    <w:rsid w:val="009B057E"/>
    <w:rsid w:val="009B1040"/>
    <w:rsid w:val="009B1157"/>
    <w:rsid w:val="009B12A9"/>
    <w:rsid w:val="009B1444"/>
    <w:rsid w:val="009B2030"/>
    <w:rsid w:val="009B2B14"/>
    <w:rsid w:val="009B2F07"/>
    <w:rsid w:val="009B3AB5"/>
    <w:rsid w:val="009B413A"/>
    <w:rsid w:val="009B5992"/>
    <w:rsid w:val="009B5FAE"/>
    <w:rsid w:val="009B600A"/>
    <w:rsid w:val="009B6968"/>
    <w:rsid w:val="009B6B62"/>
    <w:rsid w:val="009B6FFB"/>
    <w:rsid w:val="009B7300"/>
    <w:rsid w:val="009B7848"/>
    <w:rsid w:val="009C07CD"/>
    <w:rsid w:val="009C0C81"/>
    <w:rsid w:val="009C0CB6"/>
    <w:rsid w:val="009C107F"/>
    <w:rsid w:val="009C1676"/>
    <w:rsid w:val="009C18E7"/>
    <w:rsid w:val="009C222F"/>
    <w:rsid w:val="009C3D79"/>
    <w:rsid w:val="009C4C91"/>
    <w:rsid w:val="009C4DF6"/>
    <w:rsid w:val="009C5576"/>
    <w:rsid w:val="009C56BF"/>
    <w:rsid w:val="009C5C59"/>
    <w:rsid w:val="009C675A"/>
    <w:rsid w:val="009C6803"/>
    <w:rsid w:val="009C68F0"/>
    <w:rsid w:val="009C6CAE"/>
    <w:rsid w:val="009C7F9E"/>
    <w:rsid w:val="009D062F"/>
    <w:rsid w:val="009D0E52"/>
    <w:rsid w:val="009D1197"/>
    <w:rsid w:val="009D1447"/>
    <w:rsid w:val="009D1B65"/>
    <w:rsid w:val="009D1FD9"/>
    <w:rsid w:val="009D265E"/>
    <w:rsid w:val="009D2AEB"/>
    <w:rsid w:val="009D2F75"/>
    <w:rsid w:val="009D2FD9"/>
    <w:rsid w:val="009D352C"/>
    <w:rsid w:val="009D3AC4"/>
    <w:rsid w:val="009D3C37"/>
    <w:rsid w:val="009D3D5D"/>
    <w:rsid w:val="009D3EC4"/>
    <w:rsid w:val="009D4756"/>
    <w:rsid w:val="009D4776"/>
    <w:rsid w:val="009D4888"/>
    <w:rsid w:val="009D4B1B"/>
    <w:rsid w:val="009D5192"/>
    <w:rsid w:val="009D5573"/>
    <w:rsid w:val="009D5DEF"/>
    <w:rsid w:val="009D5F0D"/>
    <w:rsid w:val="009D6218"/>
    <w:rsid w:val="009D7051"/>
    <w:rsid w:val="009D741E"/>
    <w:rsid w:val="009D7AC8"/>
    <w:rsid w:val="009E0DEC"/>
    <w:rsid w:val="009E1062"/>
    <w:rsid w:val="009E1A04"/>
    <w:rsid w:val="009E1B05"/>
    <w:rsid w:val="009E332F"/>
    <w:rsid w:val="009E3412"/>
    <w:rsid w:val="009E3470"/>
    <w:rsid w:val="009E3B5D"/>
    <w:rsid w:val="009E4D51"/>
    <w:rsid w:val="009E5C9B"/>
    <w:rsid w:val="009F1002"/>
    <w:rsid w:val="009F16A2"/>
    <w:rsid w:val="009F19A1"/>
    <w:rsid w:val="009F19E6"/>
    <w:rsid w:val="009F1D56"/>
    <w:rsid w:val="009F280F"/>
    <w:rsid w:val="009F2C70"/>
    <w:rsid w:val="009F2DAE"/>
    <w:rsid w:val="009F3D95"/>
    <w:rsid w:val="009F4042"/>
    <w:rsid w:val="009F461C"/>
    <w:rsid w:val="009F4900"/>
    <w:rsid w:val="009F4C14"/>
    <w:rsid w:val="009F5AB4"/>
    <w:rsid w:val="009F615C"/>
    <w:rsid w:val="009F6304"/>
    <w:rsid w:val="009F640C"/>
    <w:rsid w:val="009F6D69"/>
    <w:rsid w:val="009F6DFB"/>
    <w:rsid w:val="009F77AB"/>
    <w:rsid w:val="009F7FEC"/>
    <w:rsid w:val="00A000C1"/>
    <w:rsid w:val="00A00283"/>
    <w:rsid w:val="00A0092B"/>
    <w:rsid w:val="00A00F81"/>
    <w:rsid w:val="00A01043"/>
    <w:rsid w:val="00A0152E"/>
    <w:rsid w:val="00A01614"/>
    <w:rsid w:val="00A01A0C"/>
    <w:rsid w:val="00A01BD6"/>
    <w:rsid w:val="00A02EE9"/>
    <w:rsid w:val="00A030C6"/>
    <w:rsid w:val="00A03293"/>
    <w:rsid w:val="00A03A65"/>
    <w:rsid w:val="00A04536"/>
    <w:rsid w:val="00A04553"/>
    <w:rsid w:val="00A04966"/>
    <w:rsid w:val="00A04DE7"/>
    <w:rsid w:val="00A052B0"/>
    <w:rsid w:val="00A0607D"/>
    <w:rsid w:val="00A061DF"/>
    <w:rsid w:val="00A06333"/>
    <w:rsid w:val="00A0642E"/>
    <w:rsid w:val="00A06F85"/>
    <w:rsid w:val="00A0722C"/>
    <w:rsid w:val="00A077A2"/>
    <w:rsid w:val="00A07975"/>
    <w:rsid w:val="00A07EA7"/>
    <w:rsid w:val="00A10793"/>
    <w:rsid w:val="00A10828"/>
    <w:rsid w:val="00A10921"/>
    <w:rsid w:val="00A10A28"/>
    <w:rsid w:val="00A10EC8"/>
    <w:rsid w:val="00A10FD6"/>
    <w:rsid w:val="00A11764"/>
    <w:rsid w:val="00A12966"/>
    <w:rsid w:val="00A12EF7"/>
    <w:rsid w:val="00A13019"/>
    <w:rsid w:val="00A13085"/>
    <w:rsid w:val="00A13D1D"/>
    <w:rsid w:val="00A13F71"/>
    <w:rsid w:val="00A146CB"/>
    <w:rsid w:val="00A149B4"/>
    <w:rsid w:val="00A14A81"/>
    <w:rsid w:val="00A14AF3"/>
    <w:rsid w:val="00A15083"/>
    <w:rsid w:val="00A15697"/>
    <w:rsid w:val="00A1584C"/>
    <w:rsid w:val="00A15D24"/>
    <w:rsid w:val="00A160ED"/>
    <w:rsid w:val="00A1682E"/>
    <w:rsid w:val="00A17120"/>
    <w:rsid w:val="00A179F7"/>
    <w:rsid w:val="00A17DAC"/>
    <w:rsid w:val="00A203B9"/>
    <w:rsid w:val="00A20A20"/>
    <w:rsid w:val="00A20E2D"/>
    <w:rsid w:val="00A21712"/>
    <w:rsid w:val="00A221F1"/>
    <w:rsid w:val="00A22BF2"/>
    <w:rsid w:val="00A234FF"/>
    <w:rsid w:val="00A23CB4"/>
    <w:rsid w:val="00A23F18"/>
    <w:rsid w:val="00A2437B"/>
    <w:rsid w:val="00A24908"/>
    <w:rsid w:val="00A24983"/>
    <w:rsid w:val="00A24CEF"/>
    <w:rsid w:val="00A25599"/>
    <w:rsid w:val="00A27309"/>
    <w:rsid w:val="00A2753B"/>
    <w:rsid w:val="00A275CB"/>
    <w:rsid w:val="00A279CE"/>
    <w:rsid w:val="00A27B69"/>
    <w:rsid w:val="00A27E36"/>
    <w:rsid w:val="00A3071D"/>
    <w:rsid w:val="00A309A9"/>
    <w:rsid w:val="00A30B45"/>
    <w:rsid w:val="00A30D28"/>
    <w:rsid w:val="00A31CEE"/>
    <w:rsid w:val="00A32532"/>
    <w:rsid w:val="00A32B5B"/>
    <w:rsid w:val="00A3304A"/>
    <w:rsid w:val="00A33A37"/>
    <w:rsid w:val="00A34327"/>
    <w:rsid w:val="00A34866"/>
    <w:rsid w:val="00A348BC"/>
    <w:rsid w:val="00A34B31"/>
    <w:rsid w:val="00A34D2B"/>
    <w:rsid w:val="00A355EF"/>
    <w:rsid w:val="00A35878"/>
    <w:rsid w:val="00A360C4"/>
    <w:rsid w:val="00A36143"/>
    <w:rsid w:val="00A371E2"/>
    <w:rsid w:val="00A372C8"/>
    <w:rsid w:val="00A375D9"/>
    <w:rsid w:val="00A3780A"/>
    <w:rsid w:val="00A37D95"/>
    <w:rsid w:val="00A4011A"/>
    <w:rsid w:val="00A40681"/>
    <w:rsid w:val="00A40BBF"/>
    <w:rsid w:val="00A40E73"/>
    <w:rsid w:val="00A4142A"/>
    <w:rsid w:val="00A41562"/>
    <w:rsid w:val="00A4164B"/>
    <w:rsid w:val="00A41AE3"/>
    <w:rsid w:val="00A42308"/>
    <w:rsid w:val="00A43A1C"/>
    <w:rsid w:val="00A43CD5"/>
    <w:rsid w:val="00A43DCD"/>
    <w:rsid w:val="00A43F02"/>
    <w:rsid w:val="00A4472D"/>
    <w:rsid w:val="00A4516C"/>
    <w:rsid w:val="00A45323"/>
    <w:rsid w:val="00A45BD5"/>
    <w:rsid w:val="00A45F15"/>
    <w:rsid w:val="00A46716"/>
    <w:rsid w:val="00A46F81"/>
    <w:rsid w:val="00A5009D"/>
    <w:rsid w:val="00A505D2"/>
    <w:rsid w:val="00A509AC"/>
    <w:rsid w:val="00A510F1"/>
    <w:rsid w:val="00A51F40"/>
    <w:rsid w:val="00A525ED"/>
    <w:rsid w:val="00A5272C"/>
    <w:rsid w:val="00A52EFE"/>
    <w:rsid w:val="00A53156"/>
    <w:rsid w:val="00A53A0D"/>
    <w:rsid w:val="00A54000"/>
    <w:rsid w:val="00A543BE"/>
    <w:rsid w:val="00A54968"/>
    <w:rsid w:val="00A54AAB"/>
    <w:rsid w:val="00A55C17"/>
    <w:rsid w:val="00A55DF7"/>
    <w:rsid w:val="00A55FF0"/>
    <w:rsid w:val="00A561C5"/>
    <w:rsid w:val="00A564B5"/>
    <w:rsid w:val="00A56CBB"/>
    <w:rsid w:val="00A56E52"/>
    <w:rsid w:val="00A570DD"/>
    <w:rsid w:val="00A57F9F"/>
    <w:rsid w:val="00A603D0"/>
    <w:rsid w:val="00A60798"/>
    <w:rsid w:val="00A607AD"/>
    <w:rsid w:val="00A60AA4"/>
    <w:rsid w:val="00A60DD7"/>
    <w:rsid w:val="00A61872"/>
    <w:rsid w:val="00A619D7"/>
    <w:rsid w:val="00A61BE3"/>
    <w:rsid w:val="00A61D48"/>
    <w:rsid w:val="00A61DF0"/>
    <w:rsid w:val="00A61E4B"/>
    <w:rsid w:val="00A62EC1"/>
    <w:rsid w:val="00A63B68"/>
    <w:rsid w:val="00A6405B"/>
    <w:rsid w:val="00A64426"/>
    <w:rsid w:val="00A6465F"/>
    <w:rsid w:val="00A657E7"/>
    <w:rsid w:val="00A667A3"/>
    <w:rsid w:val="00A66934"/>
    <w:rsid w:val="00A66964"/>
    <w:rsid w:val="00A67159"/>
    <w:rsid w:val="00A672B7"/>
    <w:rsid w:val="00A673A4"/>
    <w:rsid w:val="00A67667"/>
    <w:rsid w:val="00A70215"/>
    <w:rsid w:val="00A70585"/>
    <w:rsid w:val="00A7086B"/>
    <w:rsid w:val="00A70D58"/>
    <w:rsid w:val="00A70E3F"/>
    <w:rsid w:val="00A713AD"/>
    <w:rsid w:val="00A713B7"/>
    <w:rsid w:val="00A71452"/>
    <w:rsid w:val="00A716A6"/>
    <w:rsid w:val="00A71AC3"/>
    <w:rsid w:val="00A71B20"/>
    <w:rsid w:val="00A722A3"/>
    <w:rsid w:val="00A7267E"/>
    <w:rsid w:val="00A726B1"/>
    <w:rsid w:val="00A72943"/>
    <w:rsid w:val="00A73928"/>
    <w:rsid w:val="00A73DD2"/>
    <w:rsid w:val="00A75556"/>
    <w:rsid w:val="00A769FD"/>
    <w:rsid w:val="00A76FBB"/>
    <w:rsid w:val="00A77C0B"/>
    <w:rsid w:val="00A77D87"/>
    <w:rsid w:val="00A804BC"/>
    <w:rsid w:val="00A80873"/>
    <w:rsid w:val="00A80962"/>
    <w:rsid w:val="00A80F22"/>
    <w:rsid w:val="00A81BFB"/>
    <w:rsid w:val="00A8205C"/>
    <w:rsid w:val="00A82705"/>
    <w:rsid w:val="00A828AA"/>
    <w:rsid w:val="00A82E60"/>
    <w:rsid w:val="00A830F0"/>
    <w:rsid w:val="00A83338"/>
    <w:rsid w:val="00A833C9"/>
    <w:rsid w:val="00A839B2"/>
    <w:rsid w:val="00A83C18"/>
    <w:rsid w:val="00A83C19"/>
    <w:rsid w:val="00A83F61"/>
    <w:rsid w:val="00A840A6"/>
    <w:rsid w:val="00A8437B"/>
    <w:rsid w:val="00A84695"/>
    <w:rsid w:val="00A85972"/>
    <w:rsid w:val="00A85C45"/>
    <w:rsid w:val="00A85E05"/>
    <w:rsid w:val="00A85E7C"/>
    <w:rsid w:val="00A86A5C"/>
    <w:rsid w:val="00A86F49"/>
    <w:rsid w:val="00A8723D"/>
    <w:rsid w:val="00A872F5"/>
    <w:rsid w:val="00A87359"/>
    <w:rsid w:val="00A87966"/>
    <w:rsid w:val="00A87CD1"/>
    <w:rsid w:val="00A90A0C"/>
    <w:rsid w:val="00A91446"/>
    <w:rsid w:val="00A91762"/>
    <w:rsid w:val="00A91A2C"/>
    <w:rsid w:val="00A91E0C"/>
    <w:rsid w:val="00A923B2"/>
    <w:rsid w:val="00A92734"/>
    <w:rsid w:val="00A92B47"/>
    <w:rsid w:val="00A930AA"/>
    <w:rsid w:val="00A93EA0"/>
    <w:rsid w:val="00A93FCB"/>
    <w:rsid w:val="00A94051"/>
    <w:rsid w:val="00A9444C"/>
    <w:rsid w:val="00A94860"/>
    <w:rsid w:val="00A94A32"/>
    <w:rsid w:val="00A9569E"/>
    <w:rsid w:val="00A95E2D"/>
    <w:rsid w:val="00A96407"/>
    <w:rsid w:val="00A96463"/>
    <w:rsid w:val="00A96ACF"/>
    <w:rsid w:val="00A96B27"/>
    <w:rsid w:val="00A971FD"/>
    <w:rsid w:val="00A972DA"/>
    <w:rsid w:val="00A9760C"/>
    <w:rsid w:val="00A979C0"/>
    <w:rsid w:val="00A97E41"/>
    <w:rsid w:val="00AA0951"/>
    <w:rsid w:val="00AA0B79"/>
    <w:rsid w:val="00AA0FDD"/>
    <w:rsid w:val="00AA1366"/>
    <w:rsid w:val="00AA1BF7"/>
    <w:rsid w:val="00AA2191"/>
    <w:rsid w:val="00AA21F4"/>
    <w:rsid w:val="00AA227D"/>
    <w:rsid w:val="00AA279A"/>
    <w:rsid w:val="00AA2EE8"/>
    <w:rsid w:val="00AA3171"/>
    <w:rsid w:val="00AA428A"/>
    <w:rsid w:val="00AA43F0"/>
    <w:rsid w:val="00AA44BC"/>
    <w:rsid w:val="00AA4FB1"/>
    <w:rsid w:val="00AA560C"/>
    <w:rsid w:val="00AA6F40"/>
    <w:rsid w:val="00AA70FE"/>
    <w:rsid w:val="00AA7EC1"/>
    <w:rsid w:val="00AB0785"/>
    <w:rsid w:val="00AB0E19"/>
    <w:rsid w:val="00AB12CD"/>
    <w:rsid w:val="00AB18A5"/>
    <w:rsid w:val="00AB3027"/>
    <w:rsid w:val="00AB3815"/>
    <w:rsid w:val="00AB3831"/>
    <w:rsid w:val="00AB3B7A"/>
    <w:rsid w:val="00AB50F8"/>
    <w:rsid w:val="00AB53A7"/>
    <w:rsid w:val="00AB53C0"/>
    <w:rsid w:val="00AB54F0"/>
    <w:rsid w:val="00AB5657"/>
    <w:rsid w:val="00AB5FBC"/>
    <w:rsid w:val="00AB613C"/>
    <w:rsid w:val="00AB61E8"/>
    <w:rsid w:val="00AB624F"/>
    <w:rsid w:val="00AB66F6"/>
    <w:rsid w:val="00AB6743"/>
    <w:rsid w:val="00AB76EF"/>
    <w:rsid w:val="00AC0A8E"/>
    <w:rsid w:val="00AC0B78"/>
    <w:rsid w:val="00AC1BC6"/>
    <w:rsid w:val="00AC2E0D"/>
    <w:rsid w:val="00AC3011"/>
    <w:rsid w:val="00AC4289"/>
    <w:rsid w:val="00AC44D4"/>
    <w:rsid w:val="00AC45E7"/>
    <w:rsid w:val="00AC47AC"/>
    <w:rsid w:val="00AC4B23"/>
    <w:rsid w:val="00AC578D"/>
    <w:rsid w:val="00AC587A"/>
    <w:rsid w:val="00AC5E9C"/>
    <w:rsid w:val="00AC70CA"/>
    <w:rsid w:val="00AC76A3"/>
    <w:rsid w:val="00AC78CE"/>
    <w:rsid w:val="00AC7D70"/>
    <w:rsid w:val="00AD073D"/>
    <w:rsid w:val="00AD28E6"/>
    <w:rsid w:val="00AD2E57"/>
    <w:rsid w:val="00AD355E"/>
    <w:rsid w:val="00AD36AF"/>
    <w:rsid w:val="00AD4048"/>
    <w:rsid w:val="00AD410C"/>
    <w:rsid w:val="00AD4208"/>
    <w:rsid w:val="00AD4887"/>
    <w:rsid w:val="00AD4C79"/>
    <w:rsid w:val="00AD5449"/>
    <w:rsid w:val="00AD55EE"/>
    <w:rsid w:val="00AD5B7B"/>
    <w:rsid w:val="00AD5E4E"/>
    <w:rsid w:val="00AD6130"/>
    <w:rsid w:val="00AD6801"/>
    <w:rsid w:val="00AD696A"/>
    <w:rsid w:val="00AD6CBC"/>
    <w:rsid w:val="00AD6E8F"/>
    <w:rsid w:val="00AD736F"/>
    <w:rsid w:val="00AD7CAF"/>
    <w:rsid w:val="00AE05FC"/>
    <w:rsid w:val="00AE06E0"/>
    <w:rsid w:val="00AE0864"/>
    <w:rsid w:val="00AE096C"/>
    <w:rsid w:val="00AE0C3D"/>
    <w:rsid w:val="00AE0D6F"/>
    <w:rsid w:val="00AE0DA3"/>
    <w:rsid w:val="00AE0EF5"/>
    <w:rsid w:val="00AE1043"/>
    <w:rsid w:val="00AE1A21"/>
    <w:rsid w:val="00AE2026"/>
    <w:rsid w:val="00AE2774"/>
    <w:rsid w:val="00AE2865"/>
    <w:rsid w:val="00AE2DC3"/>
    <w:rsid w:val="00AE3828"/>
    <w:rsid w:val="00AE391A"/>
    <w:rsid w:val="00AE3C38"/>
    <w:rsid w:val="00AE4633"/>
    <w:rsid w:val="00AE4C6C"/>
    <w:rsid w:val="00AE4EFC"/>
    <w:rsid w:val="00AE58D7"/>
    <w:rsid w:val="00AE5C80"/>
    <w:rsid w:val="00AE5D72"/>
    <w:rsid w:val="00AE68A5"/>
    <w:rsid w:val="00AE6981"/>
    <w:rsid w:val="00AE6D22"/>
    <w:rsid w:val="00AE6D32"/>
    <w:rsid w:val="00AE6D5D"/>
    <w:rsid w:val="00AE7151"/>
    <w:rsid w:val="00AE79EB"/>
    <w:rsid w:val="00AE7F57"/>
    <w:rsid w:val="00AF08E8"/>
    <w:rsid w:val="00AF09E7"/>
    <w:rsid w:val="00AF1775"/>
    <w:rsid w:val="00AF1CD9"/>
    <w:rsid w:val="00AF2420"/>
    <w:rsid w:val="00AF246F"/>
    <w:rsid w:val="00AF26C6"/>
    <w:rsid w:val="00AF2798"/>
    <w:rsid w:val="00AF2A97"/>
    <w:rsid w:val="00AF3B46"/>
    <w:rsid w:val="00AF41E3"/>
    <w:rsid w:val="00AF4DAA"/>
    <w:rsid w:val="00AF5000"/>
    <w:rsid w:val="00AF555F"/>
    <w:rsid w:val="00AF5712"/>
    <w:rsid w:val="00AF60CA"/>
    <w:rsid w:val="00AF65A7"/>
    <w:rsid w:val="00AF6888"/>
    <w:rsid w:val="00AF6975"/>
    <w:rsid w:val="00AF6A54"/>
    <w:rsid w:val="00AF6B68"/>
    <w:rsid w:val="00AF6E26"/>
    <w:rsid w:val="00AF6EAC"/>
    <w:rsid w:val="00AF6EDF"/>
    <w:rsid w:val="00AF7397"/>
    <w:rsid w:val="00B00654"/>
    <w:rsid w:val="00B00A3A"/>
    <w:rsid w:val="00B00F6A"/>
    <w:rsid w:val="00B01A2D"/>
    <w:rsid w:val="00B0246C"/>
    <w:rsid w:val="00B0278F"/>
    <w:rsid w:val="00B02807"/>
    <w:rsid w:val="00B02F0C"/>
    <w:rsid w:val="00B03DE8"/>
    <w:rsid w:val="00B03E0D"/>
    <w:rsid w:val="00B03E14"/>
    <w:rsid w:val="00B048C7"/>
    <w:rsid w:val="00B04A18"/>
    <w:rsid w:val="00B05E25"/>
    <w:rsid w:val="00B06B00"/>
    <w:rsid w:val="00B06E29"/>
    <w:rsid w:val="00B070A6"/>
    <w:rsid w:val="00B0744F"/>
    <w:rsid w:val="00B07A83"/>
    <w:rsid w:val="00B10693"/>
    <w:rsid w:val="00B11AE8"/>
    <w:rsid w:val="00B11C5C"/>
    <w:rsid w:val="00B11E59"/>
    <w:rsid w:val="00B12B4E"/>
    <w:rsid w:val="00B14082"/>
    <w:rsid w:val="00B14B5E"/>
    <w:rsid w:val="00B14CE1"/>
    <w:rsid w:val="00B1560D"/>
    <w:rsid w:val="00B1577B"/>
    <w:rsid w:val="00B15BB7"/>
    <w:rsid w:val="00B16916"/>
    <w:rsid w:val="00B16CDD"/>
    <w:rsid w:val="00B17BC3"/>
    <w:rsid w:val="00B200F5"/>
    <w:rsid w:val="00B20234"/>
    <w:rsid w:val="00B211BF"/>
    <w:rsid w:val="00B21443"/>
    <w:rsid w:val="00B21B17"/>
    <w:rsid w:val="00B22027"/>
    <w:rsid w:val="00B223F3"/>
    <w:rsid w:val="00B23A5A"/>
    <w:rsid w:val="00B2537F"/>
    <w:rsid w:val="00B25B69"/>
    <w:rsid w:val="00B25BAA"/>
    <w:rsid w:val="00B26549"/>
    <w:rsid w:val="00B27BEC"/>
    <w:rsid w:val="00B27EF6"/>
    <w:rsid w:val="00B307B5"/>
    <w:rsid w:val="00B30BD2"/>
    <w:rsid w:val="00B316E4"/>
    <w:rsid w:val="00B31930"/>
    <w:rsid w:val="00B31D76"/>
    <w:rsid w:val="00B31E73"/>
    <w:rsid w:val="00B32462"/>
    <w:rsid w:val="00B32515"/>
    <w:rsid w:val="00B327E3"/>
    <w:rsid w:val="00B33995"/>
    <w:rsid w:val="00B33FE2"/>
    <w:rsid w:val="00B3403D"/>
    <w:rsid w:val="00B3462A"/>
    <w:rsid w:val="00B35427"/>
    <w:rsid w:val="00B357AA"/>
    <w:rsid w:val="00B359F5"/>
    <w:rsid w:val="00B376E8"/>
    <w:rsid w:val="00B37D52"/>
    <w:rsid w:val="00B40586"/>
    <w:rsid w:val="00B40599"/>
    <w:rsid w:val="00B4083B"/>
    <w:rsid w:val="00B41133"/>
    <w:rsid w:val="00B411DF"/>
    <w:rsid w:val="00B42FE3"/>
    <w:rsid w:val="00B43574"/>
    <w:rsid w:val="00B436F3"/>
    <w:rsid w:val="00B446C5"/>
    <w:rsid w:val="00B4496D"/>
    <w:rsid w:val="00B44DF8"/>
    <w:rsid w:val="00B45E1D"/>
    <w:rsid w:val="00B46059"/>
    <w:rsid w:val="00B47590"/>
    <w:rsid w:val="00B4779C"/>
    <w:rsid w:val="00B50201"/>
    <w:rsid w:val="00B5098C"/>
    <w:rsid w:val="00B50C4D"/>
    <w:rsid w:val="00B51135"/>
    <w:rsid w:val="00B51D5F"/>
    <w:rsid w:val="00B526FE"/>
    <w:rsid w:val="00B52D6E"/>
    <w:rsid w:val="00B531D5"/>
    <w:rsid w:val="00B53741"/>
    <w:rsid w:val="00B53A3A"/>
    <w:rsid w:val="00B53F72"/>
    <w:rsid w:val="00B5404F"/>
    <w:rsid w:val="00B54A70"/>
    <w:rsid w:val="00B54EAA"/>
    <w:rsid w:val="00B5516A"/>
    <w:rsid w:val="00B558FC"/>
    <w:rsid w:val="00B55BA9"/>
    <w:rsid w:val="00B55E16"/>
    <w:rsid w:val="00B56350"/>
    <w:rsid w:val="00B56560"/>
    <w:rsid w:val="00B5661F"/>
    <w:rsid w:val="00B5700A"/>
    <w:rsid w:val="00B57E28"/>
    <w:rsid w:val="00B60431"/>
    <w:rsid w:val="00B6130A"/>
    <w:rsid w:val="00B61C55"/>
    <w:rsid w:val="00B61C77"/>
    <w:rsid w:val="00B61FC2"/>
    <w:rsid w:val="00B621B7"/>
    <w:rsid w:val="00B626F1"/>
    <w:rsid w:val="00B62C99"/>
    <w:rsid w:val="00B62E7E"/>
    <w:rsid w:val="00B63391"/>
    <w:rsid w:val="00B6343D"/>
    <w:rsid w:val="00B63551"/>
    <w:rsid w:val="00B63AA0"/>
    <w:rsid w:val="00B656FC"/>
    <w:rsid w:val="00B6685E"/>
    <w:rsid w:val="00B670D9"/>
    <w:rsid w:val="00B672EF"/>
    <w:rsid w:val="00B677A5"/>
    <w:rsid w:val="00B6795A"/>
    <w:rsid w:val="00B67F40"/>
    <w:rsid w:val="00B70A2E"/>
    <w:rsid w:val="00B70C27"/>
    <w:rsid w:val="00B70C6C"/>
    <w:rsid w:val="00B70D55"/>
    <w:rsid w:val="00B7137E"/>
    <w:rsid w:val="00B71A49"/>
    <w:rsid w:val="00B71E82"/>
    <w:rsid w:val="00B7221B"/>
    <w:rsid w:val="00B723DF"/>
    <w:rsid w:val="00B72548"/>
    <w:rsid w:val="00B73012"/>
    <w:rsid w:val="00B735FC"/>
    <w:rsid w:val="00B73601"/>
    <w:rsid w:val="00B73661"/>
    <w:rsid w:val="00B740F7"/>
    <w:rsid w:val="00B744C0"/>
    <w:rsid w:val="00B748CF"/>
    <w:rsid w:val="00B750DC"/>
    <w:rsid w:val="00B756E8"/>
    <w:rsid w:val="00B76C3A"/>
    <w:rsid w:val="00B76FAF"/>
    <w:rsid w:val="00B77B9B"/>
    <w:rsid w:val="00B77C8E"/>
    <w:rsid w:val="00B77E39"/>
    <w:rsid w:val="00B802AC"/>
    <w:rsid w:val="00B80476"/>
    <w:rsid w:val="00B8063E"/>
    <w:rsid w:val="00B809C8"/>
    <w:rsid w:val="00B80A28"/>
    <w:rsid w:val="00B80C5F"/>
    <w:rsid w:val="00B80C90"/>
    <w:rsid w:val="00B8139E"/>
    <w:rsid w:val="00B82042"/>
    <w:rsid w:val="00B82912"/>
    <w:rsid w:val="00B82A7B"/>
    <w:rsid w:val="00B84124"/>
    <w:rsid w:val="00B846B5"/>
    <w:rsid w:val="00B84863"/>
    <w:rsid w:val="00B84EFC"/>
    <w:rsid w:val="00B84F51"/>
    <w:rsid w:val="00B850FD"/>
    <w:rsid w:val="00B85145"/>
    <w:rsid w:val="00B85CBF"/>
    <w:rsid w:val="00B860EE"/>
    <w:rsid w:val="00B86515"/>
    <w:rsid w:val="00B8778E"/>
    <w:rsid w:val="00B879FA"/>
    <w:rsid w:val="00B901FC"/>
    <w:rsid w:val="00B90701"/>
    <w:rsid w:val="00B90C24"/>
    <w:rsid w:val="00B91666"/>
    <w:rsid w:val="00B91BBD"/>
    <w:rsid w:val="00B91DF8"/>
    <w:rsid w:val="00B926DF"/>
    <w:rsid w:val="00B92AC3"/>
    <w:rsid w:val="00B931E2"/>
    <w:rsid w:val="00B93388"/>
    <w:rsid w:val="00B93397"/>
    <w:rsid w:val="00B936A8"/>
    <w:rsid w:val="00B93E0B"/>
    <w:rsid w:val="00B93F14"/>
    <w:rsid w:val="00B94610"/>
    <w:rsid w:val="00B94A50"/>
    <w:rsid w:val="00B94CA1"/>
    <w:rsid w:val="00B94DF9"/>
    <w:rsid w:val="00B9507D"/>
    <w:rsid w:val="00B9589D"/>
    <w:rsid w:val="00B9660E"/>
    <w:rsid w:val="00B96C48"/>
    <w:rsid w:val="00B97309"/>
    <w:rsid w:val="00B97B98"/>
    <w:rsid w:val="00B97FAC"/>
    <w:rsid w:val="00BA1C2A"/>
    <w:rsid w:val="00BA2B6E"/>
    <w:rsid w:val="00BA34B5"/>
    <w:rsid w:val="00BA4090"/>
    <w:rsid w:val="00BA5524"/>
    <w:rsid w:val="00BA55FD"/>
    <w:rsid w:val="00BA5E36"/>
    <w:rsid w:val="00BA6166"/>
    <w:rsid w:val="00BA62FA"/>
    <w:rsid w:val="00BA6D98"/>
    <w:rsid w:val="00BA6E90"/>
    <w:rsid w:val="00BA6EBB"/>
    <w:rsid w:val="00BA712F"/>
    <w:rsid w:val="00BB0768"/>
    <w:rsid w:val="00BB0CA0"/>
    <w:rsid w:val="00BB0CC8"/>
    <w:rsid w:val="00BB103B"/>
    <w:rsid w:val="00BB11B4"/>
    <w:rsid w:val="00BB12E0"/>
    <w:rsid w:val="00BB18F0"/>
    <w:rsid w:val="00BB1C6C"/>
    <w:rsid w:val="00BB2056"/>
    <w:rsid w:val="00BB285A"/>
    <w:rsid w:val="00BB2F54"/>
    <w:rsid w:val="00BB33C0"/>
    <w:rsid w:val="00BB3660"/>
    <w:rsid w:val="00BB40D2"/>
    <w:rsid w:val="00BB4598"/>
    <w:rsid w:val="00BB461C"/>
    <w:rsid w:val="00BB4BA8"/>
    <w:rsid w:val="00BB4EAB"/>
    <w:rsid w:val="00BB5279"/>
    <w:rsid w:val="00BB54A3"/>
    <w:rsid w:val="00BB5EA3"/>
    <w:rsid w:val="00BB62D4"/>
    <w:rsid w:val="00BB6CF2"/>
    <w:rsid w:val="00BB6F7D"/>
    <w:rsid w:val="00BB7050"/>
    <w:rsid w:val="00BB76FB"/>
    <w:rsid w:val="00BB7B6F"/>
    <w:rsid w:val="00BB7C67"/>
    <w:rsid w:val="00BC02DD"/>
    <w:rsid w:val="00BC0529"/>
    <w:rsid w:val="00BC0573"/>
    <w:rsid w:val="00BC132A"/>
    <w:rsid w:val="00BC14A2"/>
    <w:rsid w:val="00BC1EC6"/>
    <w:rsid w:val="00BC1FC0"/>
    <w:rsid w:val="00BC2127"/>
    <w:rsid w:val="00BC2BB8"/>
    <w:rsid w:val="00BC3895"/>
    <w:rsid w:val="00BC3FFC"/>
    <w:rsid w:val="00BC429D"/>
    <w:rsid w:val="00BC476D"/>
    <w:rsid w:val="00BC4DCE"/>
    <w:rsid w:val="00BC4DD5"/>
    <w:rsid w:val="00BC5B8B"/>
    <w:rsid w:val="00BC668A"/>
    <w:rsid w:val="00BC7408"/>
    <w:rsid w:val="00BC7530"/>
    <w:rsid w:val="00BC75C9"/>
    <w:rsid w:val="00BC7932"/>
    <w:rsid w:val="00BC7C04"/>
    <w:rsid w:val="00BD0C7D"/>
    <w:rsid w:val="00BD0EC2"/>
    <w:rsid w:val="00BD1B6C"/>
    <w:rsid w:val="00BD1B90"/>
    <w:rsid w:val="00BD1C19"/>
    <w:rsid w:val="00BD1C6C"/>
    <w:rsid w:val="00BD1CC7"/>
    <w:rsid w:val="00BD1D6E"/>
    <w:rsid w:val="00BD1E34"/>
    <w:rsid w:val="00BD235A"/>
    <w:rsid w:val="00BD2391"/>
    <w:rsid w:val="00BD2570"/>
    <w:rsid w:val="00BD328D"/>
    <w:rsid w:val="00BD35A3"/>
    <w:rsid w:val="00BD3B79"/>
    <w:rsid w:val="00BD49BF"/>
    <w:rsid w:val="00BD5B7D"/>
    <w:rsid w:val="00BD662D"/>
    <w:rsid w:val="00BD6897"/>
    <w:rsid w:val="00BD73F4"/>
    <w:rsid w:val="00BD784A"/>
    <w:rsid w:val="00BD7E87"/>
    <w:rsid w:val="00BD7F4D"/>
    <w:rsid w:val="00BE0F7E"/>
    <w:rsid w:val="00BE10ED"/>
    <w:rsid w:val="00BE22DB"/>
    <w:rsid w:val="00BE24DC"/>
    <w:rsid w:val="00BE2CF1"/>
    <w:rsid w:val="00BE2D9B"/>
    <w:rsid w:val="00BE327C"/>
    <w:rsid w:val="00BE373B"/>
    <w:rsid w:val="00BE3D1F"/>
    <w:rsid w:val="00BE3DA1"/>
    <w:rsid w:val="00BE3E9C"/>
    <w:rsid w:val="00BE4E52"/>
    <w:rsid w:val="00BE5470"/>
    <w:rsid w:val="00BE5B66"/>
    <w:rsid w:val="00BE5DE4"/>
    <w:rsid w:val="00BE6043"/>
    <w:rsid w:val="00BE6837"/>
    <w:rsid w:val="00BE6C04"/>
    <w:rsid w:val="00BE7160"/>
    <w:rsid w:val="00BE740A"/>
    <w:rsid w:val="00BF07A3"/>
    <w:rsid w:val="00BF07C3"/>
    <w:rsid w:val="00BF0A28"/>
    <w:rsid w:val="00BF0D3E"/>
    <w:rsid w:val="00BF23A3"/>
    <w:rsid w:val="00BF2C27"/>
    <w:rsid w:val="00BF2C33"/>
    <w:rsid w:val="00BF2E8D"/>
    <w:rsid w:val="00BF2F98"/>
    <w:rsid w:val="00BF36E7"/>
    <w:rsid w:val="00BF3B9B"/>
    <w:rsid w:val="00BF531E"/>
    <w:rsid w:val="00BF5D7E"/>
    <w:rsid w:val="00BF60D8"/>
    <w:rsid w:val="00BF648E"/>
    <w:rsid w:val="00BF6A11"/>
    <w:rsid w:val="00BF6F36"/>
    <w:rsid w:val="00BF71A5"/>
    <w:rsid w:val="00BF724E"/>
    <w:rsid w:val="00BF7C48"/>
    <w:rsid w:val="00C01057"/>
    <w:rsid w:val="00C011D8"/>
    <w:rsid w:val="00C01444"/>
    <w:rsid w:val="00C0167D"/>
    <w:rsid w:val="00C01EE3"/>
    <w:rsid w:val="00C02194"/>
    <w:rsid w:val="00C021A3"/>
    <w:rsid w:val="00C03234"/>
    <w:rsid w:val="00C0361A"/>
    <w:rsid w:val="00C036E9"/>
    <w:rsid w:val="00C03846"/>
    <w:rsid w:val="00C04D25"/>
    <w:rsid w:val="00C05061"/>
    <w:rsid w:val="00C051D2"/>
    <w:rsid w:val="00C058A7"/>
    <w:rsid w:val="00C0591C"/>
    <w:rsid w:val="00C06038"/>
    <w:rsid w:val="00C0690D"/>
    <w:rsid w:val="00C06A73"/>
    <w:rsid w:val="00C07418"/>
    <w:rsid w:val="00C074FC"/>
    <w:rsid w:val="00C0794C"/>
    <w:rsid w:val="00C10831"/>
    <w:rsid w:val="00C10D97"/>
    <w:rsid w:val="00C112CF"/>
    <w:rsid w:val="00C12497"/>
    <w:rsid w:val="00C1257B"/>
    <w:rsid w:val="00C12942"/>
    <w:rsid w:val="00C12957"/>
    <w:rsid w:val="00C12BD9"/>
    <w:rsid w:val="00C13202"/>
    <w:rsid w:val="00C13279"/>
    <w:rsid w:val="00C1335E"/>
    <w:rsid w:val="00C134E2"/>
    <w:rsid w:val="00C13861"/>
    <w:rsid w:val="00C13BBE"/>
    <w:rsid w:val="00C13CE7"/>
    <w:rsid w:val="00C13D09"/>
    <w:rsid w:val="00C14135"/>
    <w:rsid w:val="00C14623"/>
    <w:rsid w:val="00C146FE"/>
    <w:rsid w:val="00C15489"/>
    <w:rsid w:val="00C1558B"/>
    <w:rsid w:val="00C16C84"/>
    <w:rsid w:val="00C176A4"/>
    <w:rsid w:val="00C17793"/>
    <w:rsid w:val="00C17B98"/>
    <w:rsid w:val="00C17F07"/>
    <w:rsid w:val="00C209F2"/>
    <w:rsid w:val="00C21FBB"/>
    <w:rsid w:val="00C226E0"/>
    <w:rsid w:val="00C22FEC"/>
    <w:rsid w:val="00C23424"/>
    <w:rsid w:val="00C236C3"/>
    <w:rsid w:val="00C2404F"/>
    <w:rsid w:val="00C251B9"/>
    <w:rsid w:val="00C2595B"/>
    <w:rsid w:val="00C261B1"/>
    <w:rsid w:val="00C2664A"/>
    <w:rsid w:val="00C26BEC"/>
    <w:rsid w:val="00C27035"/>
    <w:rsid w:val="00C270E3"/>
    <w:rsid w:val="00C2729F"/>
    <w:rsid w:val="00C27646"/>
    <w:rsid w:val="00C2791C"/>
    <w:rsid w:val="00C27A38"/>
    <w:rsid w:val="00C27A84"/>
    <w:rsid w:val="00C27F7D"/>
    <w:rsid w:val="00C30391"/>
    <w:rsid w:val="00C31F39"/>
    <w:rsid w:val="00C3250F"/>
    <w:rsid w:val="00C331AD"/>
    <w:rsid w:val="00C33772"/>
    <w:rsid w:val="00C33D3E"/>
    <w:rsid w:val="00C33E50"/>
    <w:rsid w:val="00C340BE"/>
    <w:rsid w:val="00C3531E"/>
    <w:rsid w:val="00C354F5"/>
    <w:rsid w:val="00C35536"/>
    <w:rsid w:val="00C35ACE"/>
    <w:rsid w:val="00C35C55"/>
    <w:rsid w:val="00C35D06"/>
    <w:rsid w:val="00C363D7"/>
    <w:rsid w:val="00C36F5F"/>
    <w:rsid w:val="00C3701F"/>
    <w:rsid w:val="00C40E5E"/>
    <w:rsid w:val="00C41316"/>
    <w:rsid w:val="00C413E3"/>
    <w:rsid w:val="00C42533"/>
    <w:rsid w:val="00C42597"/>
    <w:rsid w:val="00C42F88"/>
    <w:rsid w:val="00C42FCA"/>
    <w:rsid w:val="00C4343E"/>
    <w:rsid w:val="00C44F1A"/>
    <w:rsid w:val="00C450FA"/>
    <w:rsid w:val="00C45CAC"/>
    <w:rsid w:val="00C462DA"/>
    <w:rsid w:val="00C463C5"/>
    <w:rsid w:val="00C4685B"/>
    <w:rsid w:val="00C46AD8"/>
    <w:rsid w:val="00C46B21"/>
    <w:rsid w:val="00C46F6E"/>
    <w:rsid w:val="00C47A0D"/>
    <w:rsid w:val="00C519FE"/>
    <w:rsid w:val="00C51F2E"/>
    <w:rsid w:val="00C51F78"/>
    <w:rsid w:val="00C51F8B"/>
    <w:rsid w:val="00C521A4"/>
    <w:rsid w:val="00C528A4"/>
    <w:rsid w:val="00C52C79"/>
    <w:rsid w:val="00C52E92"/>
    <w:rsid w:val="00C5301B"/>
    <w:rsid w:val="00C53D27"/>
    <w:rsid w:val="00C53DCB"/>
    <w:rsid w:val="00C5484F"/>
    <w:rsid w:val="00C5538D"/>
    <w:rsid w:val="00C554BC"/>
    <w:rsid w:val="00C5550F"/>
    <w:rsid w:val="00C55AE5"/>
    <w:rsid w:val="00C55B2E"/>
    <w:rsid w:val="00C55D5E"/>
    <w:rsid w:val="00C56697"/>
    <w:rsid w:val="00C56781"/>
    <w:rsid w:val="00C572DD"/>
    <w:rsid w:val="00C57792"/>
    <w:rsid w:val="00C57BC7"/>
    <w:rsid w:val="00C60963"/>
    <w:rsid w:val="00C60D6F"/>
    <w:rsid w:val="00C61214"/>
    <w:rsid w:val="00C61EC7"/>
    <w:rsid w:val="00C621FB"/>
    <w:rsid w:val="00C62851"/>
    <w:rsid w:val="00C636CA"/>
    <w:rsid w:val="00C63EEB"/>
    <w:rsid w:val="00C641EB"/>
    <w:rsid w:val="00C643E7"/>
    <w:rsid w:val="00C645AD"/>
    <w:rsid w:val="00C647E7"/>
    <w:rsid w:val="00C65393"/>
    <w:rsid w:val="00C65C22"/>
    <w:rsid w:val="00C662CC"/>
    <w:rsid w:val="00C6654C"/>
    <w:rsid w:val="00C6666C"/>
    <w:rsid w:val="00C66797"/>
    <w:rsid w:val="00C670AF"/>
    <w:rsid w:val="00C673AA"/>
    <w:rsid w:val="00C674D4"/>
    <w:rsid w:val="00C6753F"/>
    <w:rsid w:val="00C67F19"/>
    <w:rsid w:val="00C67F63"/>
    <w:rsid w:val="00C70865"/>
    <w:rsid w:val="00C70BE0"/>
    <w:rsid w:val="00C70EA3"/>
    <w:rsid w:val="00C71133"/>
    <w:rsid w:val="00C72149"/>
    <w:rsid w:val="00C7218A"/>
    <w:rsid w:val="00C723E8"/>
    <w:rsid w:val="00C72ABE"/>
    <w:rsid w:val="00C72C03"/>
    <w:rsid w:val="00C733C7"/>
    <w:rsid w:val="00C737FE"/>
    <w:rsid w:val="00C73A53"/>
    <w:rsid w:val="00C73B3A"/>
    <w:rsid w:val="00C73B74"/>
    <w:rsid w:val="00C73F0C"/>
    <w:rsid w:val="00C7479E"/>
    <w:rsid w:val="00C74842"/>
    <w:rsid w:val="00C74E07"/>
    <w:rsid w:val="00C74ECD"/>
    <w:rsid w:val="00C75334"/>
    <w:rsid w:val="00C75786"/>
    <w:rsid w:val="00C75805"/>
    <w:rsid w:val="00C75B99"/>
    <w:rsid w:val="00C75DF4"/>
    <w:rsid w:val="00C76142"/>
    <w:rsid w:val="00C76A67"/>
    <w:rsid w:val="00C76D59"/>
    <w:rsid w:val="00C771A2"/>
    <w:rsid w:val="00C77254"/>
    <w:rsid w:val="00C8185C"/>
    <w:rsid w:val="00C81CEA"/>
    <w:rsid w:val="00C83521"/>
    <w:rsid w:val="00C84A22"/>
    <w:rsid w:val="00C8508A"/>
    <w:rsid w:val="00C8531F"/>
    <w:rsid w:val="00C85B28"/>
    <w:rsid w:val="00C85E8C"/>
    <w:rsid w:val="00C85F72"/>
    <w:rsid w:val="00C86E24"/>
    <w:rsid w:val="00C873F5"/>
    <w:rsid w:val="00C907C9"/>
    <w:rsid w:val="00C90EB6"/>
    <w:rsid w:val="00C91028"/>
    <w:rsid w:val="00C91EA9"/>
    <w:rsid w:val="00C922DA"/>
    <w:rsid w:val="00C92542"/>
    <w:rsid w:val="00C92584"/>
    <w:rsid w:val="00C928DC"/>
    <w:rsid w:val="00C92F35"/>
    <w:rsid w:val="00C933E0"/>
    <w:rsid w:val="00C934A3"/>
    <w:rsid w:val="00C935F0"/>
    <w:rsid w:val="00C93645"/>
    <w:rsid w:val="00C93D6D"/>
    <w:rsid w:val="00C948B2"/>
    <w:rsid w:val="00C9492D"/>
    <w:rsid w:val="00C94DAA"/>
    <w:rsid w:val="00C961C1"/>
    <w:rsid w:val="00C964EF"/>
    <w:rsid w:val="00C96B76"/>
    <w:rsid w:val="00C973F4"/>
    <w:rsid w:val="00C97A93"/>
    <w:rsid w:val="00C97C14"/>
    <w:rsid w:val="00CA0959"/>
    <w:rsid w:val="00CA0C09"/>
    <w:rsid w:val="00CA0CE9"/>
    <w:rsid w:val="00CA1052"/>
    <w:rsid w:val="00CA2143"/>
    <w:rsid w:val="00CA461C"/>
    <w:rsid w:val="00CA473C"/>
    <w:rsid w:val="00CA4A44"/>
    <w:rsid w:val="00CA5174"/>
    <w:rsid w:val="00CA557C"/>
    <w:rsid w:val="00CA5703"/>
    <w:rsid w:val="00CA5FDC"/>
    <w:rsid w:val="00CA6855"/>
    <w:rsid w:val="00CA73F4"/>
    <w:rsid w:val="00CA7CBC"/>
    <w:rsid w:val="00CB01A0"/>
    <w:rsid w:val="00CB09BA"/>
    <w:rsid w:val="00CB0A62"/>
    <w:rsid w:val="00CB0ED5"/>
    <w:rsid w:val="00CB0F67"/>
    <w:rsid w:val="00CB1365"/>
    <w:rsid w:val="00CB1550"/>
    <w:rsid w:val="00CB1D63"/>
    <w:rsid w:val="00CB1E5A"/>
    <w:rsid w:val="00CB2723"/>
    <w:rsid w:val="00CB2A9A"/>
    <w:rsid w:val="00CB2D45"/>
    <w:rsid w:val="00CB2DEF"/>
    <w:rsid w:val="00CB3214"/>
    <w:rsid w:val="00CB3413"/>
    <w:rsid w:val="00CB34A3"/>
    <w:rsid w:val="00CB356E"/>
    <w:rsid w:val="00CB3871"/>
    <w:rsid w:val="00CB51D7"/>
    <w:rsid w:val="00CB555B"/>
    <w:rsid w:val="00CB60F0"/>
    <w:rsid w:val="00CB6103"/>
    <w:rsid w:val="00CB668B"/>
    <w:rsid w:val="00CB7243"/>
    <w:rsid w:val="00CB7980"/>
    <w:rsid w:val="00CB7BB2"/>
    <w:rsid w:val="00CC036F"/>
    <w:rsid w:val="00CC0673"/>
    <w:rsid w:val="00CC0EC7"/>
    <w:rsid w:val="00CC15BE"/>
    <w:rsid w:val="00CC1A29"/>
    <w:rsid w:val="00CC2177"/>
    <w:rsid w:val="00CC22E8"/>
    <w:rsid w:val="00CC333C"/>
    <w:rsid w:val="00CC3562"/>
    <w:rsid w:val="00CC36B9"/>
    <w:rsid w:val="00CC3738"/>
    <w:rsid w:val="00CC3885"/>
    <w:rsid w:val="00CC3A4A"/>
    <w:rsid w:val="00CC3BED"/>
    <w:rsid w:val="00CC3E99"/>
    <w:rsid w:val="00CC428A"/>
    <w:rsid w:val="00CC4A3D"/>
    <w:rsid w:val="00CC5378"/>
    <w:rsid w:val="00CC5798"/>
    <w:rsid w:val="00CC5854"/>
    <w:rsid w:val="00CC679D"/>
    <w:rsid w:val="00CC680D"/>
    <w:rsid w:val="00CC6A81"/>
    <w:rsid w:val="00CC6D4B"/>
    <w:rsid w:val="00CC6E53"/>
    <w:rsid w:val="00CC71B9"/>
    <w:rsid w:val="00CC71C7"/>
    <w:rsid w:val="00CC7437"/>
    <w:rsid w:val="00CC7492"/>
    <w:rsid w:val="00CC75F6"/>
    <w:rsid w:val="00CC7A36"/>
    <w:rsid w:val="00CC7AB6"/>
    <w:rsid w:val="00CD07C1"/>
    <w:rsid w:val="00CD085E"/>
    <w:rsid w:val="00CD173D"/>
    <w:rsid w:val="00CD204B"/>
    <w:rsid w:val="00CD2356"/>
    <w:rsid w:val="00CD2563"/>
    <w:rsid w:val="00CD2A27"/>
    <w:rsid w:val="00CD332B"/>
    <w:rsid w:val="00CD3912"/>
    <w:rsid w:val="00CD392B"/>
    <w:rsid w:val="00CD4219"/>
    <w:rsid w:val="00CD4267"/>
    <w:rsid w:val="00CD4645"/>
    <w:rsid w:val="00CD48F5"/>
    <w:rsid w:val="00CD4BE7"/>
    <w:rsid w:val="00CD4E10"/>
    <w:rsid w:val="00CD61A8"/>
    <w:rsid w:val="00CD61EE"/>
    <w:rsid w:val="00CD6277"/>
    <w:rsid w:val="00CD6DF1"/>
    <w:rsid w:val="00CD71F3"/>
    <w:rsid w:val="00CD73FA"/>
    <w:rsid w:val="00CD7578"/>
    <w:rsid w:val="00CD76F9"/>
    <w:rsid w:val="00CD7919"/>
    <w:rsid w:val="00CE037C"/>
    <w:rsid w:val="00CE0FEA"/>
    <w:rsid w:val="00CE1A31"/>
    <w:rsid w:val="00CE1E70"/>
    <w:rsid w:val="00CE1EB3"/>
    <w:rsid w:val="00CE1F38"/>
    <w:rsid w:val="00CE2128"/>
    <w:rsid w:val="00CE262F"/>
    <w:rsid w:val="00CE2ACE"/>
    <w:rsid w:val="00CE2DA6"/>
    <w:rsid w:val="00CE3891"/>
    <w:rsid w:val="00CE4869"/>
    <w:rsid w:val="00CE5269"/>
    <w:rsid w:val="00CE563E"/>
    <w:rsid w:val="00CE588D"/>
    <w:rsid w:val="00CE62CE"/>
    <w:rsid w:val="00CE6CC9"/>
    <w:rsid w:val="00CE70D6"/>
    <w:rsid w:val="00CE79DB"/>
    <w:rsid w:val="00CE79E3"/>
    <w:rsid w:val="00CE7B46"/>
    <w:rsid w:val="00CE7CDD"/>
    <w:rsid w:val="00CF0221"/>
    <w:rsid w:val="00CF084C"/>
    <w:rsid w:val="00CF10D2"/>
    <w:rsid w:val="00CF29DF"/>
    <w:rsid w:val="00CF2CEC"/>
    <w:rsid w:val="00CF3009"/>
    <w:rsid w:val="00CF477E"/>
    <w:rsid w:val="00CF59C7"/>
    <w:rsid w:val="00CF5A38"/>
    <w:rsid w:val="00CF7C19"/>
    <w:rsid w:val="00CF7C7B"/>
    <w:rsid w:val="00D01B21"/>
    <w:rsid w:val="00D01CE0"/>
    <w:rsid w:val="00D01E9F"/>
    <w:rsid w:val="00D0216B"/>
    <w:rsid w:val="00D02451"/>
    <w:rsid w:val="00D026FC"/>
    <w:rsid w:val="00D02F15"/>
    <w:rsid w:val="00D03057"/>
    <w:rsid w:val="00D0386B"/>
    <w:rsid w:val="00D04128"/>
    <w:rsid w:val="00D05546"/>
    <w:rsid w:val="00D056FA"/>
    <w:rsid w:val="00D05990"/>
    <w:rsid w:val="00D06320"/>
    <w:rsid w:val="00D06FF4"/>
    <w:rsid w:val="00D07216"/>
    <w:rsid w:val="00D0796C"/>
    <w:rsid w:val="00D104A3"/>
    <w:rsid w:val="00D10B76"/>
    <w:rsid w:val="00D10DB4"/>
    <w:rsid w:val="00D11222"/>
    <w:rsid w:val="00D114F1"/>
    <w:rsid w:val="00D11A58"/>
    <w:rsid w:val="00D11E00"/>
    <w:rsid w:val="00D121AC"/>
    <w:rsid w:val="00D12B33"/>
    <w:rsid w:val="00D12DC8"/>
    <w:rsid w:val="00D14113"/>
    <w:rsid w:val="00D144DB"/>
    <w:rsid w:val="00D14585"/>
    <w:rsid w:val="00D148C5"/>
    <w:rsid w:val="00D14909"/>
    <w:rsid w:val="00D15CD0"/>
    <w:rsid w:val="00D15D29"/>
    <w:rsid w:val="00D1696B"/>
    <w:rsid w:val="00D16B3F"/>
    <w:rsid w:val="00D1708F"/>
    <w:rsid w:val="00D17FA8"/>
    <w:rsid w:val="00D20284"/>
    <w:rsid w:val="00D2032A"/>
    <w:rsid w:val="00D20544"/>
    <w:rsid w:val="00D20AA7"/>
    <w:rsid w:val="00D21B06"/>
    <w:rsid w:val="00D21CE4"/>
    <w:rsid w:val="00D22193"/>
    <w:rsid w:val="00D22306"/>
    <w:rsid w:val="00D22C99"/>
    <w:rsid w:val="00D22EA1"/>
    <w:rsid w:val="00D22FF5"/>
    <w:rsid w:val="00D2373C"/>
    <w:rsid w:val="00D2414B"/>
    <w:rsid w:val="00D246BC"/>
    <w:rsid w:val="00D246D0"/>
    <w:rsid w:val="00D24A77"/>
    <w:rsid w:val="00D24B5E"/>
    <w:rsid w:val="00D251EF"/>
    <w:rsid w:val="00D2533C"/>
    <w:rsid w:val="00D25AAA"/>
    <w:rsid w:val="00D26F4F"/>
    <w:rsid w:val="00D272EC"/>
    <w:rsid w:val="00D27803"/>
    <w:rsid w:val="00D30D75"/>
    <w:rsid w:val="00D316BF"/>
    <w:rsid w:val="00D31D4E"/>
    <w:rsid w:val="00D31DF4"/>
    <w:rsid w:val="00D31E42"/>
    <w:rsid w:val="00D321DC"/>
    <w:rsid w:val="00D32A1A"/>
    <w:rsid w:val="00D32C53"/>
    <w:rsid w:val="00D335B1"/>
    <w:rsid w:val="00D36321"/>
    <w:rsid w:val="00D36519"/>
    <w:rsid w:val="00D366BF"/>
    <w:rsid w:val="00D36A49"/>
    <w:rsid w:val="00D373A3"/>
    <w:rsid w:val="00D373B9"/>
    <w:rsid w:val="00D37730"/>
    <w:rsid w:val="00D37914"/>
    <w:rsid w:val="00D37A24"/>
    <w:rsid w:val="00D37C43"/>
    <w:rsid w:val="00D37CA3"/>
    <w:rsid w:val="00D37EB3"/>
    <w:rsid w:val="00D40137"/>
    <w:rsid w:val="00D40284"/>
    <w:rsid w:val="00D40F12"/>
    <w:rsid w:val="00D40FD0"/>
    <w:rsid w:val="00D43235"/>
    <w:rsid w:val="00D43D59"/>
    <w:rsid w:val="00D43EC9"/>
    <w:rsid w:val="00D442C9"/>
    <w:rsid w:val="00D44501"/>
    <w:rsid w:val="00D44A71"/>
    <w:rsid w:val="00D44C14"/>
    <w:rsid w:val="00D459FD"/>
    <w:rsid w:val="00D46958"/>
    <w:rsid w:val="00D500DC"/>
    <w:rsid w:val="00D51673"/>
    <w:rsid w:val="00D51AF6"/>
    <w:rsid w:val="00D52F70"/>
    <w:rsid w:val="00D52FB5"/>
    <w:rsid w:val="00D539A2"/>
    <w:rsid w:val="00D5492E"/>
    <w:rsid w:val="00D54A9A"/>
    <w:rsid w:val="00D54FBE"/>
    <w:rsid w:val="00D55337"/>
    <w:rsid w:val="00D55B0C"/>
    <w:rsid w:val="00D55EEC"/>
    <w:rsid w:val="00D5653A"/>
    <w:rsid w:val="00D56B50"/>
    <w:rsid w:val="00D57011"/>
    <w:rsid w:val="00D605A6"/>
    <w:rsid w:val="00D60606"/>
    <w:rsid w:val="00D60817"/>
    <w:rsid w:val="00D60C9E"/>
    <w:rsid w:val="00D60F7F"/>
    <w:rsid w:val="00D60FAB"/>
    <w:rsid w:val="00D6107B"/>
    <w:rsid w:val="00D617B6"/>
    <w:rsid w:val="00D61AFA"/>
    <w:rsid w:val="00D620CA"/>
    <w:rsid w:val="00D62132"/>
    <w:rsid w:val="00D62171"/>
    <w:rsid w:val="00D62FE3"/>
    <w:rsid w:val="00D63373"/>
    <w:rsid w:val="00D633F9"/>
    <w:rsid w:val="00D63782"/>
    <w:rsid w:val="00D64011"/>
    <w:rsid w:val="00D64320"/>
    <w:rsid w:val="00D643B7"/>
    <w:rsid w:val="00D65543"/>
    <w:rsid w:val="00D65B4D"/>
    <w:rsid w:val="00D65F7C"/>
    <w:rsid w:val="00D66414"/>
    <w:rsid w:val="00D665F8"/>
    <w:rsid w:val="00D66958"/>
    <w:rsid w:val="00D66977"/>
    <w:rsid w:val="00D6699E"/>
    <w:rsid w:val="00D66AE5"/>
    <w:rsid w:val="00D67EAD"/>
    <w:rsid w:val="00D70706"/>
    <w:rsid w:val="00D70F1A"/>
    <w:rsid w:val="00D70FD3"/>
    <w:rsid w:val="00D715B4"/>
    <w:rsid w:val="00D71FA8"/>
    <w:rsid w:val="00D733A4"/>
    <w:rsid w:val="00D73DB6"/>
    <w:rsid w:val="00D741D3"/>
    <w:rsid w:val="00D74A80"/>
    <w:rsid w:val="00D7733F"/>
    <w:rsid w:val="00D77566"/>
    <w:rsid w:val="00D77911"/>
    <w:rsid w:val="00D7798E"/>
    <w:rsid w:val="00D80689"/>
    <w:rsid w:val="00D810FD"/>
    <w:rsid w:val="00D819FD"/>
    <w:rsid w:val="00D82A2D"/>
    <w:rsid w:val="00D82BF1"/>
    <w:rsid w:val="00D8368C"/>
    <w:rsid w:val="00D839D8"/>
    <w:rsid w:val="00D83BA4"/>
    <w:rsid w:val="00D84A0B"/>
    <w:rsid w:val="00D84AA8"/>
    <w:rsid w:val="00D84DC6"/>
    <w:rsid w:val="00D85008"/>
    <w:rsid w:val="00D8538C"/>
    <w:rsid w:val="00D85B33"/>
    <w:rsid w:val="00D8609B"/>
    <w:rsid w:val="00D8660B"/>
    <w:rsid w:val="00D8722D"/>
    <w:rsid w:val="00D907EB"/>
    <w:rsid w:val="00D90A0F"/>
    <w:rsid w:val="00D90AAC"/>
    <w:rsid w:val="00D90FE2"/>
    <w:rsid w:val="00D9179B"/>
    <w:rsid w:val="00D9193F"/>
    <w:rsid w:val="00D91EA6"/>
    <w:rsid w:val="00D92A93"/>
    <w:rsid w:val="00D92E02"/>
    <w:rsid w:val="00D9385B"/>
    <w:rsid w:val="00D94ECB"/>
    <w:rsid w:val="00D94EDB"/>
    <w:rsid w:val="00D9530F"/>
    <w:rsid w:val="00D95A27"/>
    <w:rsid w:val="00D96683"/>
    <w:rsid w:val="00D96A9B"/>
    <w:rsid w:val="00D97698"/>
    <w:rsid w:val="00D97E85"/>
    <w:rsid w:val="00DA05D2"/>
    <w:rsid w:val="00DA08A0"/>
    <w:rsid w:val="00DA12CD"/>
    <w:rsid w:val="00DA16CF"/>
    <w:rsid w:val="00DA1711"/>
    <w:rsid w:val="00DA17CF"/>
    <w:rsid w:val="00DA187A"/>
    <w:rsid w:val="00DA1B70"/>
    <w:rsid w:val="00DA1C04"/>
    <w:rsid w:val="00DA1C5E"/>
    <w:rsid w:val="00DA2134"/>
    <w:rsid w:val="00DA36D6"/>
    <w:rsid w:val="00DA3B22"/>
    <w:rsid w:val="00DA4798"/>
    <w:rsid w:val="00DA52FC"/>
    <w:rsid w:val="00DA587D"/>
    <w:rsid w:val="00DA5DB1"/>
    <w:rsid w:val="00DA5DD4"/>
    <w:rsid w:val="00DA5DFE"/>
    <w:rsid w:val="00DA61BC"/>
    <w:rsid w:val="00DA62BB"/>
    <w:rsid w:val="00DA63B4"/>
    <w:rsid w:val="00DA6760"/>
    <w:rsid w:val="00DA6B1E"/>
    <w:rsid w:val="00DA7031"/>
    <w:rsid w:val="00DA75D5"/>
    <w:rsid w:val="00DA78B7"/>
    <w:rsid w:val="00DB0408"/>
    <w:rsid w:val="00DB15E3"/>
    <w:rsid w:val="00DB163B"/>
    <w:rsid w:val="00DB172A"/>
    <w:rsid w:val="00DB178A"/>
    <w:rsid w:val="00DB199D"/>
    <w:rsid w:val="00DB2419"/>
    <w:rsid w:val="00DB2595"/>
    <w:rsid w:val="00DB2EB5"/>
    <w:rsid w:val="00DB2F6B"/>
    <w:rsid w:val="00DB42EF"/>
    <w:rsid w:val="00DB43EA"/>
    <w:rsid w:val="00DB440D"/>
    <w:rsid w:val="00DB459A"/>
    <w:rsid w:val="00DB45D3"/>
    <w:rsid w:val="00DB4911"/>
    <w:rsid w:val="00DB4FCF"/>
    <w:rsid w:val="00DB5FAC"/>
    <w:rsid w:val="00DB6255"/>
    <w:rsid w:val="00DB638D"/>
    <w:rsid w:val="00DB6600"/>
    <w:rsid w:val="00DB6EF1"/>
    <w:rsid w:val="00DB71D5"/>
    <w:rsid w:val="00DB731C"/>
    <w:rsid w:val="00DB7F31"/>
    <w:rsid w:val="00DC015D"/>
    <w:rsid w:val="00DC0450"/>
    <w:rsid w:val="00DC0673"/>
    <w:rsid w:val="00DC071B"/>
    <w:rsid w:val="00DC140C"/>
    <w:rsid w:val="00DC2BC1"/>
    <w:rsid w:val="00DC2F93"/>
    <w:rsid w:val="00DC35FE"/>
    <w:rsid w:val="00DC3A2E"/>
    <w:rsid w:val="00DC52FF"/>
    <w:rsid w:val="00DC5CB3"/>
    <w:rsid w:val="00DC695B"/>
    <w:rsid w:val="00DC6A2A"/>
    <w:rsid w:val="00DC6D40"/>
    <w:rsid w:val="00DD09B4"/>
    <w:rsid w:val="00DD09EA"/>
    <w:rsid w:val="00DD1225"/>
    <w:rsid w:val="00DD1248"/>
    <w:rsid w:val="00DD1261"/>
    <w:rsid w:val="00DD1335"/>
    <w:rsid w:val="00DD1397"/>
    <w:rsid w:val="00DD15CD"/>
    <w:rsid w:val="00DD1C28"/>
    <w:rsid w:val="00DD1FA4"/>
    <w:rsid w:val="00DD2AEE"/>
    <w:rsid w:val="00DD2BA8"/>
    <w:rsid w:val="00DD2D6C"/>
    <w:rsid w:val="00DD2EAE"/>
    <w:rsid w:val="00DD2FEC"/>
    <w:rsid w:val="00DD306E"/>
    <w:rsid w:val="00DD3235"/>
    <w:rsid w:val="00DD3E62"/>
    <w:rsid w:val="00DD47AE"/>
    <w:rsid w:val="00DD47E8"/>
    <w:rsid w:val="00DD49ED"/>
    <w:rsid w:val="00DD5086"/>
    <w:rsid w:val="00DD57F4"/>
    <w:rsid w:val="00DD586C"/>
    <w:rsid w:val="00DD5C97"/>
    <w:rsid w:val="00DD5CA9"/>
    <w:rsid w:val="00DD66C4"/>
    <w:rsid w:val="00DD74DC"/>
    <w:rsid w:val="00DD752A"/>
    <w:rsid w:val="00DE0444"/>
    <w:rsid w:val="00DE080B"/>
    <w:rsid w:val="00DE0FF4"/>
    <w:rsid w:val="00DE1360"/>
    <w:rsid w:val="00DE2519"/>
    <w:rsid w:val="00DE2620"/>
    <w:rsid w:val="00DE37B6"/>
    <w:rsid w:val="00DE499B"/>
    <w:rsid w:val="00DE49BB"/>
    <w:rsid w:val="00DE4DE0"/>
    <w:rsid w:val="00DE4E22"/>
    <w:rsid w:val="00DE4E7B"/>
    <w:rsid w:val="00DE6B66"/>
    <w:rsid w:val="00DE6DC0"/>
    <w:rsid w:val="00DE6F9E"/>
    <w:rsid w:val="00DE7668"/>
    <w:rsid w:val="00DF034B"/>
    <w:rsid w:val="00DF0B00"/>
    <w:rsid w:val="00DF0C39"/>
    <w:rsid w:val="00DF0F42"/>
    <w:rsid w:val="00DF2114"/>
    <w:rsid w:val="00DF37AC"/>
    <w:rsid w:val="00DF3923"/>
    <w:rsid w:val="00DF40CA"/>
    <w:rsid w:val="00DF43AC"/>
    <w:rsid w:val="00DF448A"/>
    <w:rsid w:val="00DF49A5"/>
    <w:rsid w:val="00DF54C8"/>
    <w:rsid w:val="00DF5701"/>
    <w:rsid w:val="00DF596C"/>
    <w:rsid w:val="00DF5BC0"/>
    <w:rsid w:val="00DF5CEF"/>
    <w:rsid w:val="00DF5D90"/>
    <w:rsid w:val="00DF603A"/>
    <w:rsid w:val="00DF6275"/>
    <w:rsid w:val="00DF68DD"/>
    <w:rsid w:val="00DF71AB"/>
    <w:rsid w:val="00E00352"/>
    <w:rsid w:val="00E00780"/>
    <w:rsid w:val="00E0120A"/>
    <w:rsid w:val="00E01CE2"/>
    <w:rsid w:val="00E02983"/>
    <w:rsid w:val="00E02E64"/>
    <w:rsid w:val="00E030A3"/>
    <w:rsid w:val="00E03535"/>
    <w:rsid w:val="00E03714"/>
    <w:rsid w:val="00E03DB4"/>
    <w:rsid w:val="00E045AF"/>
    <w:rsid w:val="00E0468F"/>
    <w:rsid w:val="00E04BF0"/>
    <w:rsid w:val="00E04DBB"/>
    <w:rsid w:val="00E050CF"/>
    <w:rsid w:val="00E05771"/>
    <w:rsid w:val="00E05AA7"/>
    <w:rsid w:val="00E05CE5"/>
    <w:rsid w:val="00E0649C"/>
    <w:rsid w:val="00E066B3"/>
    <w:rsid w:val="00E066BF"/>
    <w:rsid w:val="00E06B0D"/>
    <w:rsid w:val="00E06BCD"/>
    <w:rsid w:val="00E06C81"/>
    <w:rsid w:val="00E06DE2"/>
    <w:rsid w:val="00E0785D"/>
    <w:rsid w:val="00E07E15"/>
    <w:rsid w:val="00E1009B"/>
    <w:rsid w:val="00E100DC"/>
    <w:rsid w:val="00E102D3"/>
    <w:rsid w:val="00E1037D"/>
    <w:rsid w:val="00E1066E"/>
    <w:rsid w:val="00E10968"/>
    <w:rsid w:val="00E11053"/>
    <w:rsid w:val="00E11AD0"/>
    <w:rsid w:val="00E120F3"/>
    <w:rsid w:val="00E126B8"/>
    <w:rsid w:val="00E128E8"/>
    <w:rsid w:val="00E1359E"/>
    <w:rsid w:val="00E14020"/>
    <w:rsid w:val="00E14DD6"/>
    <w:rsid w:val="00E14E16"/>
    <w:rsid w:val="00E14FC3"/>
    <w:rsid w:val="00E154A3"/>
    <w:rsid w:val="00E15765"/>
    <w:rsid w:val="00E167D7"/>
    <w:rsid w:val="00E16E56"/>
    <w:rsid w:val="00E1709C"/>
    <w:rsid w:val="00E2044A"/>
    <w:rsid w:val="00E205DF"/>
    <w:rsid w:val="00E206DE"/>
    <w:rsid w:val="00E2091B"/>
    <w:rsid w:val="00E20AA3"/>
    <w:rsid w:val="00E20F92"/>
    <w:rsid w:val="00E21185"/>
    <w:rsid w:val="00E21368"/>
    <w:rsid w:val="00E217DF"/>
    <w:rsid w:val="00E21B19"/>
    <w:rsid w:val="00E21DD2"/>
    <w:rsid w:val="00E22066"/>
    <w:rsid w:val="00E22778"/>
    <w:rsid w:val="00E22DF0"/>
    <w:rsid w:val="00E232E9"/>
    <w:rsid w:val="00E240C4"/>
    <w:rsid w:val="00E24779"/>
    <w:rsid w:val="00E24B54"/>
    <w:rsid w:val="00E24B93"/>
    <w:rsid w:val="00E25C1F"/>
    <w:rsid w:val="00E25DFE"/>
    <w:rsid w:val="00E25E14"/>
    <w:rsid w:val="00E26FAD"/>
    <w:rsid w:val="00E27061"/>
    <w:rsid w:val="00E27530"/>
    <w:rsid w:val="00E27B18"/>
    <w:rsid w:val="00E27B89"/>
    <w:rsid w:val="00E27FF9"/>
    <w:rsid w:val="00E30089"/>
    <w:rsid w:val="00E301AA"/>
    <w:rsid w:val="00E30DAE"/>
    <w:rsid w:val="00E30ED2"/>
    <w:rsid w:val="00E30F50"/>
    <w:rsid w:val="00E31DC6"/>
    <w:rsid w:val="00E329C4"/>
    <w:rsid w:val="00E32C22"/>
    <w:rsid w:val="00E33989"/>
    <w:rsid w:val="00E34F45"/>
    <w:rsid w:val="00E35027"/>
    <w:rsid w:val="00E363B0"/>
    <w:rsid w:val="00E37EC3"/>
    <w:rsid w:val="00E406A7"/>
    <w:rsid w:val="00E4078C"/>
    <w:rsid w:val="00E41008"/>
    <w:rsid w:val="00E413C6"/>
    <w:rsid w:val="00E414EE"/>
    <w:rsid w:val="00E41632"/>
    <w:rsid w:val="00E42608"/>
    <w:rsid w:val="00E4283B"/>
    <w:rsid w:val="00E43055"/>
    <w:rsid w:val="00E44ACA"/>
    <w:rsid w:val="00E45E52"/>
    <w:rsid w:val="00E470AF"/>
    <w:rsid w:val="00E47E78"/>
    <w:rsid w:val="00E50902"/>
    <w:rsid w:val="00E509A1"/>
    <w:rsid w:val="00E509A6"/>
    <w:rsid w:val="00E50E06"/>
    <w:rsid w:val="00E50F0E"/>
    <w:rsid w:val="00E511C7"/>
    <w:rsid w:val="00E5205A"/>
    <w:rsid w:val="00E5219A"/>
    <w:rsid w:val="00E525A6"/>
    <w:rsid w:val="00E5413B"/>
    <w:rsid w:val="00E54636"/>
    <w:rsid w:val="00E54769"/>
    <w:rsid w:val="00E54CEA"/>
    <w:rsid w:val="00E55783"/>
    <w:rsid w:val="00E5608C"/>
    <w:rsid w:val="00E56A43"/>
    <w:rsid w:val="00E60066"/>
    <w:rsid w:val="00E603A7"/>
    <w:rsid w:val="00E61428"/>
    <w:rsid w:val="00E61D96"/>
    <w:rsid w:val="00E62150"/>
    <w:rsid w:val="00E6216E"/>
    <w:rsid w:val="00E6219F"/>
    <w:rsid w:val="00E623B0"/>
    <w:rsid w:val="00E628E2"/>
    <w:rsid w:val="00E6422D"/>
    <w:rsid w:val="00E64F64"/>
    <w:rsid w:val="00E65C7F"/>
    <w:rsid w:val="00E66029"/>
    <w:rsid w:val="00E6628D"/>
    <w:rsid w:val="00E67166"/>
    <w:rsid w:val="00E673F5"/>
    <w:rsid w:val="00E676BF"/>
    <w:rsid w:val="00E7025C"/>
    <w:rsid w:val="00E70AAD"/>
    <w:rsid w:val="00E712D1"/>
    <w:rsid w:val="00E719FD"/>
    <w:rsid w:val="00E71C56"/>
    <w:rsid w:val="00E72395"/>
    <w:rsid w:val="00E725CE"/>
    <w:rsid w:val="00E72C89"/>
    <w:rsid w:val="00E733C0"/>
    <w:rsid w:val="00E73C7E"/>
    <w:rsid w:val="00E73EEB"/>
    <w:rsid w:val="00E74173"/>
    <w:rsid w:val="00E74A67"/>
    <w:rsid w:val="00E74AEB"/>
    <w:rsid w:val="00E74B39"/>
    <w:rsid w:val="00E74E37"/>
    <w:rsid w:val="00E75162"/>
    <w:rsid w:val="00E757EA"/>
    <w:rsid w:val="00E759A9"/>
    <w:rsid w:val="00E75A8B"/>
    <w:rsid w:val="00E76713"/>
    <w:rsid w:val="00E7719C"/>
    <w:rsid w:val="00E77A5E"/>
    <w:rsid w:val="00E77C15"/>
    <w:rsid w:val="00E8055B"/>
    <w:rsid w:val="00E80619"/>
    <w:rsid w:val="00E806CB"/>
    <w:rsid w:val="00E80C95"/>
    <w:rsid w:val="00E8193D"/>
    <w:rsid w:val="00E81ABA"/>
    <w:rsid w:val="00E8201B"/>
    <w:rsid w:val="00E82229"/>
    <w:rsid w:val="00E82C42"/>
    <w:rsid w:val="00E82DF1"/>
    <w:rsid w:val="00E84116"/>
    <w:rsid w:val="00E84ED2"/>
    <w:rsid w:val="00E85A89"/>
    <w:rsid w:val="00E86165"/>
    <w:rsid w:val="00E8618B"/>
    <w:rsid w:val="00E86801"/>
    <w:rsid w:val="00E87113"/>
    <w:rsid w:val="00E87AAF"/>
    <w:rsid w:val="00E87E10"/>
    <w:rsid w:val="00E90221"/>
    <w:rsid w:val="00E90C6E"/>
    <w:rsid w:val="00E918F3"/>
    <w:rsid w:val="00E919E3"/>
    <w:rsid w:val="00E91E59"/>
    <w:rsid w:val="00E92C3D"/>
    <w:rsid w:val="00E941AE"/>
    <w:rsid w:val="00E94F7F"/>
    <w:rsid w:val="00E95393"/>
    <w:rsid w:val="00E95F61"/>
    <w:rsid w:val="00E96065"/>
    <w:rsid w:val="00E9620B"/>
    <w:rsid w:val="00E964F8"/>
    <w:rsid w:val="00E96678"/>
    <w:rsid w:val="00E96D6C"/>
    <w:rsid w:val="00E96EC9"/>
    <w:rsid w:val="00E973BE"/>
    <w:rsid w:val="00EA042B"/>
    <w:rsid w:val="00EA05ED"/>
    <w:rsid w:val="00EA1863"/>
    <w:rsid w:val="00EA20E7"/>
    <w:rsid w:val="00EA362B"/>
    <w:rsid w:val="00EA36A1"/>
    <w:rsid w:val="00EA3EE1"/>
    <w:rsid w:val="00EA4D06"/>
    <w:rsid w:val="00EA5610"/>
    <w:rsid w:val="00EA59E1"/>
    <w:rsid w:val="00EA5A4D"/>
    <w:rsid w:val="00EA5C47"/>
    <w:rsid w:val="00EA6A02"/>
    <w:rsid w:val="00EA7564"/>
    <w:rsid w:val="00EA7801"/>
    <w:rsid w:val="00EA7FA2"/>
    <w:rsid w:val="00EB0258"/>
    <w:rsid w:val="00EB0CC4"/>
    <w:rsid w:val="00EB12F0"/>
    <w:rsid w:val="00EB1355"/>
    <w:rsid w:val="00EB139A"/>
    <w:rsid w:val="00EB3703"/>
    <w:rsid w:val="00EB3B95"/>
    <w:rsid w:val="00EB3BAF"/>
    <w:rsid w:val="00EB423A"/>
    <w:rsid w:val="00EB44C6"/>
    <w:rsid w:val="00EB487A"/>
    <w:rsid w:val="00EB48B8"/>
    <w:rsid w:val="00EB4EBC"/>
    <w:rsid w:val="00EB5B12"/>
    <w:rsid w:val="00EB6938"/>
    <w:rsid w:val="00EB69D2"/>
    <w:rsid w:val="00EB6C49"/>
    <w:rsid w:val="00EB7032"/>
    <w:rsid w:val="00EB7B4D"/>
    <w:rsid w:val="00EB7B93"/>
    <w:rsid w:val="00EC03EB"/>
    <w:rsid w:val="00EC054A"/>
    <w:rsid w:val="00EC076C"/>
    <w:rsid w:val="00EC115C"/>
    <w:rsid w:val="00EC119F"/>
    <w:rsid w:val="00EC12A9"/>
    <w:rsid w:val="00EC2770"/>
    <w:rsid w:val="00EC2C09"/>
    <w:rsid w:val="00EC3944"/>
    <w:rsid w:val="00EC3D3A"/>
    <w:rsid w:val="00EC3DCD"/>
    <w:rsid w:val="00EC3E98"/>
    <w:rsid w:val="00EC3F72"/>
    <w:rsid w:val="00EC4073"/>
    <w:rsid w:val="00EC4392"/>
    <w:rsid w:val="00EC4B0E"/>
    <w:rsid w:val="00EC4B3E"/>
    <w:rsid w:val="00EC5C73"/>
    <w:rsid w:val="00EC6797"/>
    <w:rsid w:val="00EC685A"/>
    <w:rsid w:val="00EC6FDE"/>
    <w:rsid w:val="00EC7101"/>
    <w:rsid w:val="00EC738B"/>
    <w:rsid w:val="00EC77AE"/>
    <w:rsid w:val="00EC78D2"/>
    <w:rsid w:val="00EC7E33"/>
    <w:rsid w:val="00ED045C"/>
    <w:rsid w:val="00ED04E3"/>
    <w:rsid w:val="00ED06E6"/>
    <w:rsid w:val="00ED0DCB"/>
    <w:rsid w:val="00ED0DFA"/>
    <w:rsid w:val="00ED18B8"/>
    <w:rsid w:val="00ED1B72"/>
    <w:rsid w:val="00ED231F"/>
    <w:rsid w:val="00ED25AD"/>
    <w:rsid w:val="00ED25E4"/>
    <w:rsid w:val="00ED27DB"/>
    <w:rsid w:val="00ED28EF"/>
    <w:rsid w:val="00ED3186"/>
    <w:rsid w:val="00ED3FE8"/>
    <w:rsid w:val="00ED4067"/>
    <w:rsid w:val="00ED48FC"/>
    <w:rsid w:val="00ED4FF2"/>
    <w:rsid w:val="00ED59A1"/>
    <w:rsid w:val="00ED5D27"/>
    <w:rsid w:val="00ED61EC"/>
    <w:rsid w:val="00ED64FC"/>
    <w:rsid w:val="00ED67A6"/>
    <w:rsid w:val="00ED687D"/>
    <w:rsid w:val="00ED6953"/>
    <w:rsid w:val="00ED6B34"/>
    <w:rsid w:val="00EE0475"/>
    <w:rsid w:val="00EE0E8D"/>
    <w:rsid w:val="00EE1680"/>
    <w:rsid w:val="00EE1C32"/>
    <w:rsid w:val="00EE2A51"/>
    <w:rsid w:val="00EE3474"/>
    <w:rsid w:val="00EE347D"/>
    <w:rsid w:val="00EE3B17"/>
    <w:rsid w:val="00EE3D1B"/>
    <w:rsid w:val="00EE3D59"/>
    <w:rsid w:val="00EE4C93"/>
    <w:rsid w:val="00EE534D"/>
    <w:rsid w:val="00EE5B04"/>
    <w:rsid w:val="00EE715F"/>
    <w:rsid w:val="00EE780E"/>
    <w:rsid w:val="00EF1231"/>
    <w:rsid w:val="00EF1565"/>
    <w:rsid w:val="00EF15AA"/>
    <w:rsid w:val="00EF163B"/>
    <w:rsid w:val="00EF2367"/>
    <w:rsid w:val="00EF2791"/>
    <w:rsid w:val="00EF2CA6"/>
    <w:rsid w:val="00EF40B8"/>
    <w:rsid w:val="00EF53B6"/>
    <w:rsid w:val="00EF5737"/>
    <w:rsid w:val="00EF5746"/>
    <w:rsid w:val="00EF5AB4"/>
    <w:rsid w:val="00EF5BA3"/>
    <w:rsid w:val="00EF5BE2"/>
    <w:rsid w:val="00EF6D47"/>
    <w:rsid w:val="00EF7190"/>
    <w:rsid w:val="00EF74D1"/>
    <w:rsid w:val="00EF756E"/>
    <w:rsid w:val="00EF757D"/>
    <w:rsid w:val="00EF7AFB"/>
    <w:rsid w:val="00F00033"/>
    <w:rsid w:val="00F00A0E"/>
    <w:rsid w:val="00F00FF6"/>
    <w:rsid w:val="00F016E5"/>
    <w:rsid w:val="00F01CF6"/>
    <w:rsid w:val="00F01FFD"/>
    <w:rsid w:val="00F022E6"/>
    <w:rsid w:val="00F0277F"/>
    <w:rsid w:val="00F0279A"/>
    <w:rsid w:val="00F02F9D"/>
    <w:rsid w:val="00F03357"/>
    <w:rsid w:val="00F033E5"/>
    <w:rsid w:val="00F03CFC"/>
    <w:rsid w:val="00F03FE9"/>
    <w:rsid w:val="00F04144"/>
    <w:rsid w:val="00F045A1"/>
    <w:rsid w:val="00F051DC"/>
    <w:rsid w:val="00F0570E"/>
    <w:rsid w:val="00F059BC"/>
    <w:rsid w:val="00F062C6"/>
    <w:rsid w:val="00F066A3"/>
    <w:rsid w:val="00F06D28"/>
    <w:rsid w:val="00F06EA4"/>
    <w:rsid w:val="00F06FAA"/>
    <w:rsid w:val="00F07616"/>
    <w:rsid w:val="00F07CCA"/>
    <w:rsid w:val="00F10FE8"/>
    <w:rsid w:val="00F11406"/>
    <w:rsid w:val="00F1199C"/>
    <w:rsid w:val="00F119CD"/>
    <w:rsid w:val="00F11BA4"/>
    <w:rsid w:val="00F12561"/>
    <w:rsid w:val="00F125E3"/>
    <w:rsid w:val="00F130C0"/>
    <w:rsid w:val="00F131E0"/>
    <w:rsid w:val="00F134E7"/>
    <w:rsid w:val="00F14042"/>
    <w:rsid w:val="00F1449F"/>
    <w:rsid w:val="00F1454E"/>
    <w:rsid w:val="00F1468C"/>
    <w:rsid w:val="00F15108"/>
    <w:rsid w:val="00F15AE1"/>
    <w:rsid w:val="00F17089"/>
    <w:rsid w:val="00F17A2F"/>
    <w:rsid w:val="00F203A8"/>
    <w:rsid w:val="00F215FC"/>
    <w:rsid w:val="00F21763"/>
    <w:rsid w:val="00F21FEE"/>
    <w:rsid w:val="00F2225C"/>
    <w:rsid w:val="00F225D5"/>
    <w:rsid w:val="00F2338C"/>
    <w:rsid w:val="00F250A9"/>
    <w:rsid w:val="00F26948"/>
    <w:rsid w:val="00F26A75"/>
    <w:rsid w:val="00F26C31"/>
    <w:rsid w:val="00F270D8"/>
    <w:rsid w:val="00F277D6"/>
    <w:rsid w:val="00F2788C"/>
    <w:rsid w:val="00F27A63"/>
    <w:rsid w:val="00F27C01"/>
    <w:rsid w:val="00F30124"/>
    <w:rsid w:val="00F30420"/>
    <w:rsid w:val="00F304CA"/>
    <w:rsid w:val="00F30738"/>
    <w:rsid w:val="00F30CFA"/>
    <w:rsid w:val="00F31AAD"/>
    <w:rsid w:val="00F31D86"/>
    <w:rsid w:val="00F32841"/>
    <w:rsid w:val="00F32B9D"/>
    <w:rsid w:val="00F332BF"/>
    <w:rsid w:val="00F33344"/>
    <w:rsid w:val="00F3398F"/>
    <w:rsid w:val="00F358A4"/>
    <w:rsid w:val="00F36537"/>
    <w:rsid w:val="00F36EAE"/>
    <w:rsid w:val="00F36F05"/>
    <w:rsid w:val="00F40086"/>
    <w:rsid w:val="00F4054D"/>
    <w:rsid w:val="00F40E65"/>
    <w:rsid w:val="00F41400"/>
    <w:rsid w:val="00F41647"/>
    <w:rsid w:val="00F435F9"/>
    <w:rsid w:val="00F43927"/>
    <w:rsid w:val="00F43D17"/>
    <w:rsid w:val="00F44202"/>
    <w:rsid w:val="00F45184"/>
    <w:rsid w:val="00F45D94"/>
    <w:rsid w:val="00F45FB7"/>
    <w:rsid w:val="00F466B4"/>
    <w:rsid w:val="00F46A0E"/>
    <w:rsid w:val="00F46E45"/>
    <w:rsid w:val="00F46F07"/>
    <w:rsid w:val="00F47169"/>
    <w:rsid w:val="00F47457"/>
    <w:rsid w:val="00F478C7"/>
    <w:rsid w:val="00F478EE"/>
    <w:rsid w:val="00F47993"/>
    <w:rsid w:val="00F505BA"/>
    <w:rsid w:val="00F50786"/>
    <w:rsid w:val="00F50B45"/>
    <w:rsid w:val="00F50FA7"/>
    <w:rsid w:val="00F51116"/>
    <w:rsid w:val="00F511B3"/>
    <w:rsid w:val="00F5125D"/>
    <w:rsid w:val="00F51420"/>
    <w:rsid w:val="00F51EDF"/>
    <w:rsid w:val="00F52321"/>
    <w:rsid w:val="00F529AA"/>
    <w:rsid w:val="00F52F2C"/>
    <w:rsid w:val="00F543DB"/>
    <w:rsid w:val="00F54C9B"/>
    <w:rsid w:val="00F55399"/>
    <w:rsid w:val="00F5686D"/>
    <w:rsid w:val="00F56CE2"/>
    <w:rsid w:val="00F56E7E"/>
    <w:rsid w:val="00F570E0"/>
    <w:rsid w:val="00F57BF6"/>
    <w:rsid w:val="00F57C09"/>
    <w:rsid w:val="00F60056"/>
    <w:rsid w:val="00F60205"/>
    <w:rsid w:val="00F6021A"/>
    <w:rsid w:val="00F6030C"/>
    <w:rsid w:val="00F6033E"/>
    <w:rsid w:val="00F60B8F"/>
    <w:rsid w:val="00F6143E"/>
    <w:rsid w:val="00F61CA5"/>
    <w:rsid w:val="00F61D7F"/>
    <w:rsid w:val="00F62290"/>
    <w:rsid w:val="00F62441"/>
    <w:rsid w:val="00F62CFF"/>
    <w:rsid w:val="00F62EE9"/>
    <w:rsid w:val="00F634A0"/>
    <w:rsid w:val="00F6424F"/>
    <w:rsid w:val="00F64B08"/>
    <w:rsid w:val="00F65418"/>
    <w:rsid w:val="00F65CC1"/>
    <w:rsid w:val="00F66987"/>
    <w:rsid w:val="00F66BC9"/>
    <w:rsid w:val="00F66D72"/>
    <w:rsid w:val="00F66FEF"/>
    <w:rsid w:val="00F673B3"/>
    <w:rsid w:val="00F67C13"/>
    <w:rsid w:val="00F70786"/>
    <w:rsid w:val="00F716DC"/>
    <w:rsid w:val="00F71C56"/>
    <w:rsid w:val="00F7315A"/>
    <w:rsid w:val="00F73593"/>
    <w:rsid w:val="00F7360A"/>
    <w:rsid w:val="00F736D0"/>
    <w:rsid w:val="00F7373C"/>
    <w:rsid w:val="00F741D1"/>
    <w:rsid w:val="00F7451A"/>
    <w:rsid w:val="00F74E16"/>
    <w:rsid w:val="00F74E2A"/>
    <w:rsid w:val="00F755F2"/>
    <w:rsid w:val="00F75F3C"/>
    <w:rsid w:val="00F76118"/>
    <w:rsid w:val="00F76614"/>
    <w:rsid w:val="00F76AAA"/>
    <w:rsid w:val="00F76B1F"/>
    <w:rsid w:val="00F77068"/>
    <w:rsid w:val="00F77AEA"/>
    <w:rsid w:val="00F80518"/>
    <w:rsid w:val="00F80E22"/>
    <w:rsid w:val="00F80F79"/>
    <w:rsid w:val="00F81BB9"/>
    <w:rsid w:val="00F828D0"/>
    <w:rsid w:val="00F82DAC"/>
    <w:rsid w:val="00F8387B"/>
    <w:rsid w:val="00F84DFE"/>
    <w:rsid w:val="00F85139"/>
    <w:rsid w:val="00F8541F"/>
    <w:rsid w:val="00F85558"/>
    <w:rsid w:val="00F85B09"/>
    <w:rsid w:val="00F86809"/>
    <w:rsid w:val="00F86DAD"/>
    <w:rsid w:val="00F871F3"/>
    <w:rsid w:val="00F873DF"/>
    <w:rsid w:val="00F87609"/>
    <w:rsid w:val="00F87913"/>
    <w:rsid w:val="00F901A3"/>
    <w:rsid w:val="00F90565"/>
    <w:rsid w:val="00F909E6"/>
    <w:rsid w:val="00F90AD8"/>
    <w:rsid w:val="00F90B94"/>
    <w:rsid w:val="00F91B33"/>
    <w:rsid w:val="00F91D82"/>
    <w:rsid w:val="00F91E52"/>
    <w:rsid w:val="00F92240"/>
    <w:rsid w:val="00F9226A"/>
    <w:rsid w:val="00F92A16"/>
    <w:rsid w:val="00F92B47"/>
    <w:rsid w:val="00F92F2F"/>
    <w:rsid w:val="00F936BE"/>
    <w:rsid w:val="00F93B1A"/>
    <w:rsid w:val="00F93E02"/>
    <w:rsid w:val="00F9467E"/>
    <w:rsid w:val="00F94685"/>
    <w:rsid w:val="00F948C2"/>
    <w:rsid w:val="00F94CBF"/>
    <w:rsid w:val="00F95798"/>
    <w:rsid w:val="00F95B3F"/>
    <w:rsid w:val="00F95BBF"/>
    <w:rsid w:val="00F95C2E"/>
    <w:rsid w:val="00F96717"/>
    <w:rsid w:val="00F9740A"/>
    <w:rsid w:val="00F97721"/>
    <w:rsid w:val="00F978BE"/>
    <w:rsid w:val="00F979C0"/>
    <w:rsid w:val="00F97CD2"/>
    <w:rsid w:val="00F97D9F"/>
    <w:rsid w:val="00FA23F5"/>
    <w:rsid w:val="00FA247F"/>
    <w:rsid w:val="00FA2745"/>
    <w:rsid w:val="00FA2B87"/>
    <w:rsid w:val="00FA355A"/>
    <w:rsid w:val="00FA38D5"/>
    <w:rsid w:val="00FA3D16"/>
    <w:rsid w:val="00FA418A"/>
    <w:rsid w:val="00FA4514"/>
    <w:rsid w:val="00FA4D1B"/>
    <w:rsid w:val="00FA4DAD"/>
    <w:rsid w:val="00FA4E6F"/>
    <w:rsid w:val="00FA54A6"/>
    <w:rsid w:val="00FA6140"/>
    <w:rsid w:val="00FA618B"/>
    <w:rsid w:val="00FA68D3"/>
    <w:rsid w:val="00FA74AA"/>
    <w:rsid w:val="00FA7D3A"/>
    <w:rsid w:val="00FB0087"/>
    <w:rsid w:val="00FB041D"/>
    <w:rsid w:val="00FB084C"/>
    <w:rsid w:val="00FB08FC"/>
    <w:rsid w:val="00FB1174"/>
    <w:rsid w:val="00FB1A2B"/>
    <w:rsid w:val="00FB1C8C"/>
    <w:rsid w:val="00FB2160"/>
    <w:rsid w:val="00FB23A6"/>
    <w:rsid w:val="00FB25EC"/>
    <w:rsid w:val="00FB2B18"/>
    <w:rsid w:val="00FB344C"/>
    <w:rsid w:val="00FB37AA"/>
    <w:rsid w:val="00FB38EA"/>
    <w:rsid w:val="00FB3FD5"/>
    <w:rsid w:val="00FB456D"/>
    <w:rsid w:val="00FB4895"/>
    <w:rsid w:val="00FB4F17"/>
    <w:rsid w:val="00FB5933"/>
    <w:rsid w:val="00FB6204"/>
    <w:rsid w:val="00FB6891"/>
    <w:rsid w:val="00FB746F"/>
    <w:rsid w:val="00FB78EC"/>
    <w:rsid w:val="00FC02F5"/>
    <w:rsid w:val="00FC0D92"/>
    <w:rsid w:val="00FC13E4"/>
    <w:rsid w:val="00FC1B50"/>
    <w:rsid w:val="00FC1E22"/>
    <w:rsid w:val="00FC1FEB"/>
    <w:rsid w:val="00FC243B"/>
    <w:rsid w:val="00FC2862"/>
    <w:rsid w:val="00FC2B59"/>
    <w:rsid w:val="00FC3381"/>
    <w:rsid w:val="00FC37CD"/>
    <w:rsid w:val="00FC38D7"/>
    <w:rsid w:val="00FC3B3A"/>
    <w:rsid w:val="00FC4F8E"/>
    <w:rsid w:val="00FC50DD"/>
    <w:rsid w:val="00FC52D7"/>
    <w:rsid w:val="00FC6DD1"/>
    <w:rsid w:val="00FC71B8"/>
    <w:rsid w:val="00FD09E1"/>
    <w:rsid w:val="00FD0A44"/>
    <w:rsid w:val="00FD0DFF"/>
    <w:rsid w:val="00FD11DE"/>
    <w:rsid w:val="00FD194F"/>
    <w:rsid w:val="00FD261A"/>
    <w:rsid w:val="00FD4AFB"/>
    <w:rsid w:val="00FD4C56"/>
    <w:rsid w:val="00FD4DAD"/>
    <w:rsid w:val="00FD5165"/>
    <w:rsid w:val="00FD5B01"/>
    <w:rsid w:val="00FD5F6A"/>
    <w:rsid w:val="00FD6023"/>
    <w:rsid w:val="00FD665B"/>
    <w:rsid w:val="00FD6874"/>
    <w:rsid w:val="00FD69F6"/>
    <w:rsid w:val="00FD6FD1"/>
    <w:rsid w:val="00FD766B"/>
    <w:rsid w:val="00FD7726"/>
    <w:rsid w:val="00FD7D37"/>
    <w:rsid w:val="00FE0B58"/>
    <w:rsid w:val="00FE18BF"/>
    <w:rsid w:val="00FE221E"/>
    <w:rsid w:val="00FE2255"/>
    <w:rsid w:val="00FE2306"/>
    <w:rsid w:val="00FE2B5B"/>
    <w:rsid w:val="00FE2D11"/>
    <w:rsid w:val="00FE2E49"/>
    <w:rsid w:val="00FE3C41"/>
    <w:rsid w:val="00FE3F01"/>
    <w:rsid w:val="00FE464B"/>
    <w:rsid w:val="00FE507C"/>
    <w:rsid w:val="00FE6AFE"/>
    <w:rsid w:val="00FE6B96"/>
    <w:rsid w:val="00FE6CB1"/>
    <w:rsid w:val="00FE70C2"/>
    <w:rsid w:val="00FE7DBA"/>
    <w:rsid w:val="00FF039A"/>
    <w:rsid w:val="00FF0B41"/>
    <w:rsid w:val="00FF0DFC"/>
    <w:rsid w:val="00FF0E76"/>
    <w:rsid w:val="00FF1200"/>
    <w:rsid w:val="00FF1A02"/>
    <w:rsid w:val="00FF3274"/>
    <w:rsid w:val="00FF367F"/>
    <w:rsid w:val="00FF38D0"/>
    <w:rsid w:val="00FF453F"/>
    <w:rsid w:val="00FF4587"/>
    <w:rsid w:val="00FF518C"/>
    <w:rsid w:val="00FF58A3"/>
    <w:rsid w:val="00FF630F"/>
    <w:rsid w:val="00FF6310"/>
    <w:rsid w:val="00FF6A5B"/>
    <w:rsid w:val="00FF6BC1"/>
    <w:rsid w:val="00FF6C39"/>
    <w:rsid w:val="00FF6F52"/>
    <w:rsid w:val="00FF6FF0"/>
    <w:rsid w:val="00FF7011"/>
    <w:rsid w:val="00FF7671"/>
    <w:rsid w:val="00FF76A8"/>
    <w:rsid w:val="00FF7F31"/>
    <w:rsid w:val="05711BDF"/>
    <w:rsid w:val="058E7E27"/>
    <w:rsid w:val="075544BE"/>
    <w:rsid w:val="0A9C1EC7"/>
    <w:rsid w:val="0B736740"/>
    <w:rsid w:val="0C4E4DB8"/>
    <w:rsid w:val="0C6D6BD7"/>
    <w:rsid w:val="0EDF148F"/>
    <w:rsid w:val="14195F5D"/>
    <w:rsid w:val="145F2604"/>
    <w:rsid w:val="170A3A10"/>
    <w:rsid w:val="198F1B63"/>
    <w:rsid w:val="1A4B3C39"/>
    <w:rsid w:val="25746960"/>
    <w:rsid w:val="280F3B8D"/>
    <w:rsid w:val="29D06408"/>
    <w:rsid w:val="29ED66D0"/>
    <w:rsid w:val="2A151C2D"/>
    <w:rsid w:val="2A856B62"/>
    <w:rsid w:val="307F66FE"/>
    <w:rsid w:val="312C1E5E"/>
    <w:rsid w:val="31360F11"/>
    <w:rsid w:val="321B0357"/>
    <w:rsid w:val="381F7A7D"/>
    <w:rsid w:val="384472CB"/>
    <w:rsid w:val="3AEF7755"/>
    <w:rsid w:val="3C1C0D52"/>
    <w:rsid w:val="3C71726C"/>
    <w:rsid w:val="3E271283"/>
    <w:rsid w:val="3E5363BB"/>
    <w:rsid w:val="411B7FB4"/>
    <w:rsid w:val="42EE7908"/>
    <w:rsid w:val="471D19E6"/>
    <w:rsid w:val="4F6F2FD4"/>
    <w:rsid w:val="50477C8F"/>
    <w:rsid w:val="509C2414"/>
    <w:rsid w:val="5147495B"/>
    <w:rsid w:val="56102493"/>
    <w:rsid w:val="5A33030A"/>
    <w:rsid w:val="5A9F78A8"/>
    <w:rsid w:val="5ACC4AF0"/>
    <w:rsid w:val="5F917799"/>
    <w:rsid w:val="60C30D04"/>
    <w:rsid w:val="66437730"/>
    <w:rsid w:val="673C313C"/>
    <w:rsid w:val="681466B4"/>
    <w:rsid w:val="6AF2266E"/>
    <w:rsid w:val="6E1870DD"/>
    <w:rsid w:val="740F490C"/>
    <w:rsid w:val="762053D7"/>
    <w:rsid w:val="771728CA"/>
    <w:rsid w:val="78561EE6"/>
    <w:rsid w:val="7F9F0A73"/>
    <w:rsid w:val="7FB9165F"/>
    <w:rsid w:val="7FE97B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9" w:semiHidden="0" w:name="heading 1"/>
    <w:lsdException w:uiPriority="9" w:semiHidden="0" w:name="heading 2"/>
    <w:lsdException w:uiPriority="9" w:semiHidden="0" w:name="heading 3"/>
    <w:lsdException w:uiPriority="9"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nhideWhenUsed="0" w:uiPriority="99" w:semiHidden="0" w:name="footnote text"/>
    <w:lsdException w:unhideWhenUsed="0" w:uiPriority="99" w:semiHidden="0" w:name="annotation text"/>
    <w:lsdException w:uiPriority="0" w:semiHidden="0" w:name="header"/>
    <w:lsdException w:uiPriority="0" w:semiHidden="0" w:name="footer"/>
    <w:lsdException w:uiPriority="99" w:name="index heading"/>
    <w:lsdException w:unhideWhenUsed="0" w:uiPriority="35" w:semiHidden="0" w:name="caption"/>
    <w:lsdException w:uiPriority="99" w:name="table of figures"/>
    <w:lsdException w:uiPriority="99" w:name="envelope address"/>
    <w:lsdException w:uiPriority="99" w:name="envelope return"/>
    <w:lsdException w:unhideWhenUsed="0" w:uiPriority="99" w:semiHidden="0" w:name="footnote reference"/>
    <w:lsdException w:unhideWhenUsed="0" w:uiPriority="99" w:semiHidden="0" w:name="annotation reference"/>
    <w:lsdException w:uiPriority="99" w:name="line number"/>
    <w:lsdException w:unhideWhenUsed="0" w:uiPriority="0" w:semiHidden="0" w:name="page number"/>
    <w:lsdException w:uiPriority="99" w:semiHidden="0" w:name="endnote reference"/>
    <w:lsdException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nhideWhenUsed="0" w:uiPriority="0" w:semiHidden="0" w:name="List Number 3"/>
    <w:lsdException w:uiPriority="99" w:name="List Number 4"/>
    <w:lsdException w:uiPriority="99" w:name="List Number 5"/>
    <w:lsdException w:unhideWhenUsed="0" w:uiPriority="0" w:semiHidden="0" w:name="Title"/>
    <w:lsdException w:uiPriority="99"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semiHidden="0" w:name="Date"/>
    <w:lsdException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nhideWhenUsed="0" w:uiPriority="22" w:semiHidden="0" w:name="Strong"/>
    <w:lsdException w:unhideWhenUsed="0" w:uiPriority="20" w:semiHidden="0" w:name="Emphasis"/>
    <w:lsdException w:uiPriority="99" w:semiHidden="0"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99" w:name="Placeholder Text"/>
    <w:lsdException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2"/>
    <w:uiPriority w:val="9"/>
    <w:pPr>
      <w:keepNext/>
      <w:keepLines/>
      <w:spacing w:before="340" w:after="330" w:line="578" w:lineRule="auto"/>
      <w:outlineLvl w:val="0"/>
    </w:pPr>
    <w:rPr>
      <w:b/>
      <w:bCs/>
      <w:kern w:val="44"/>
      <w:sz w:val="44"/>
      <w:szCs w:val="44"/>
    </w:rPr>
  </w:style>
  <w:style w:type="paragraph" w:styleId="3">
    <w:name w:val="heading 2"/>
    <w:basedOn w:val="1"/>
    <w:next w:val="1"/>
    <w:link w:val="48"/>
    <w:unhideWhenUsed/>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47"/>
    <w:unhideWhenUsed/>
    <w:uiPriority w:val="9"/>
    <w:pPr>
      <w:keepNext/>
      <w:keepLines/>
      <w:spacing w:before="260" w:after="260" w:line="416" w:lineRule="auto"/>
      <w:outlineLvl w:val="2"/>
    </w:pPr>
    <w:rPr>
      <w:b/>
      <w:bCs/>
      <w:sz w:val="32"/>
      <w:szCs w:val="32"/>
    </w:rPr>
  </w:style>
  <w:style w:type="paragraph" w:styleId="5">
    <w:name w:val="heading 4"/>
    <w:basedOn w:val="1"/>
    <w:next w:val="1"/>
    <w:link w:val="70"/>
    <w:unhideWhenUsed/>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link w:val="93"/>
    <w:uiPriority w:val="0"/>
    <w:pPr>
      <w:widowControl/>
      <w:spacing w:before="240" w:after="60" w:line="276" w:lineRule="auto"/>
      <w:ind w:left="1008" w:hanging="1008"/>
      <w:jc w:val="left"/>
      <w:outlineLvl w:val="4"/>
    </w:pPr>
    <w:rPr>
      <w:bCs/>
      <w:iCs/>
      <w:kern w:val="0"/>
      <w:sz w:val="22"/>
      <w:szCs w:val="26"/>
      <w:lang w:val="nb-NO" w:eastAsia="nb-NO"/>
    </w:rPr>
  </w:style>
  <w:style w:type="paragraph" w:styleId="7">
    <w:name w:val="heading 6"/>
    <w:basedOn w:val="1"/>
    <w:next w:val="1"/>
    <w:link w:val="94"/>
    <w:uiPriority w:val="0"/>
    <w:pPr>
      <w:widowControl/>
      <w:spacing w:before="240" w:after="60" w:line="276" w:lineRule="auto"/>
      <w:ind w:left="1152" w:hanging="1152"/>
      <w:jc w:val="left"/>
      <w:outlineLvl w:val="5"/>
    </w:pPr>
    <w:rPr>
      <w:b/>
      <w:bCs/>
      <w:kern w:val="0"/>
      <w:sz w:val="22"/>
      <w:lang w:val="nb-NO" w:eastAsia="nb-NO"/>
    </w:rPr>
  </w:style>
  <w:style w:type="paragraph" w:styleId="8">
    <w:name w:val="heading 7"/>
    <w:basedOn w:val="1"/>
    <w:next w:val="1"/>
    <w:link w:val="95"/>
    <w:uiPriority w:val="0"/>
    <w:pPr>
      <w:widowControl/>
      <w:spacing w:before="240" w:after="60" w:line="276" w:lineRule="auto"/>
      <w:ind w:left="1296" w:hanging="1296"/>
      <w:jc w:val="left"/>
      <w:outlineLvl w:val="6"/>
    </w:pPr>
    <w:rPr>
      <w:kern w:val="0"/>
      <w:sz w:val="24"/>
      <w:szCs w:val="24"/>
      <w:lang w:val="nb-NO" w:eastAsia="nb-NO"/>
    </w:rPr>
  </w:style>
  <w:style w:type="paragraph" w:styleId="9">
    <w:name w:val="heading 8"/>
    <w:basedOn w:val="1"/>
    <w:next w:val="1"/>
    <w:link w:val="96"/>
    <w:uiPriority w:val="0"/>
    <w:pPr>
      <w:widowControl/>
      <w:spacing w:before="240" w:after="60" w:line="276" w:lineRule="auto"/>
      <w:ind w:left="1440" w:hanging="1440"/>
      <w:jc w:val="left"/>
      <w:outlineLvl w:val="7"/>
    </w:pPr>
    <w:rPr>
      <w:i/>
      <w:iCs/>
      <w:kern w:val="0"/>
      <w:sz w:val="24"/>
      <w:szCs w:val="24"/>
      <w:lang w:val="nb-NO" w:eastAsia="nb-NO"/>
    </w:rPr>
  </w:style>
  <w:style w:type="paragraph" w:styleId="10">
    <w:name w:val="heading 9"/>
    <w:basedOn w:val="1"/>
    <w:next w:val="1"/>
    <w:link w:val="97"/>
    <w:uiPriority w:val="0"/>
    <w:pPr>
      <w:widowControl/>
      <w:spacing w:before="240" w:after="60" w:line="276" w:lineRule="auto"/>
      <w:ind w:left="1584" w:hanging="1584"/>
      <w:jc w:val="left"/>
      <w:outlineLvl w:val="8"/>
    </w:pPr>
    <w:rPr>
      <w:rFonts w:ascii="Cambria" w:hAnsi="Cambria"/>
      <w:kern w:val="0"/>
      <w:sz w:val="22"/>
      <w:lang w:val="nb-NO" w:eastAsia="nb-NO"/>
    </w:rPr>
  </w:style>
  <w:style w:type="character" w:default="1" w:styleId="41">
    <w:name w:val="Default Paragraph Font"/>
    <w:semiHidden/>
    <w:unhideWhenUsed/>
    <w:uiPriority w:val="1"/>
  </w:style>
  <w:style w:type="table" w:default="1" w:styleId="39">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uiPriority w:val="39"/>
    <w:pPr>
      <w:ind w:left="1260"/>
      <w:jc w:val="left"/>
    </w:pPr>
    <w:rPr>
      <w:sz w:val="18"/>
      <w:szCs w:val="18"/>
    </w:rPr>
  </w:style>
  <w:style w:type="paragraph" w:styleId="12">
    <w:name w:val="caption"/>
    <w:basedOn w:val="1"/>
    <w:next w:val="1"/>
    <w:uiPriority w:val="35"/>
    <w:pPr>
      <w:widowControl/>
      <w:jc w:val="left"/>
    </w:pPr>
    <w:rPr>
      <w:rFonts w:ascii="Arial" w:hAnsi="Arial" w:eastAsia="MS Mincho"/>
      <w:b/>
      <w:bCs/>
      <w:kern w:val="0"/>
      <w:sz w:val="20"/>
      <w:szCs w:val="20"/>
      <w:lang w:val="en-GB" w:eastAsia="de-DE"/>
    </w:rPr>
  </w:style>
  <w:style w:type="paragraph" w:styleId="13">
    <w:name w:val="Document Map"/>
    <w:basedOn w:val="1"/>
    <w:link w:val="57"/>
    <w:unhideWhenUsed/>
    <w:uiPriority w:val="99"/>
    <w:rPr>
      <w:rFonts w:ascii="宋体"/>
      <w:sz w:val="18"/>
      <w:szCs w:val="18"/>
    </w:rPr>
  </w:style>
  <w:style w:type="paragraph" w:styleId="14">
    <w:name w:val="annotation text"/>
    <w:basedOn w:val="1"/>
    <w:link w:val="86"/>
    <w:uiPriority w:val="99"/>
    <w:pPr>
      <w:jc w:val="left"/>
    </w:pPr>
    <w:rPr>
      <w:rFonts w:ascii="Times New Roman" w:hAnsi="Times New Roman"/>
      <w:szCs w:val="24"/>
    </w:rPr>
  </w:style>
  <w:style w:type="paragraph" w:styleId="15">
    <w:name w:val="Body Text"/>
    <w:basedOn w:val="1"/>
    <w:link w:val="83"/>
    <w:uiPriority w:val="0"/>
    <w:pPr>
      <w:spacing w:after="120"/>
    </w:pPr>
    <w:rPr>
      <w:rFonts w:ascii="Times New Roman" w:hAnsi="Times New Roman"/>
      <w:szCs w:val="24"/>
    </w:rPr>
  </w:style>
  <w:style w:type="paragraph" w:styleId="16">
    <w:name w:val="Body Text Indent"/>
    <w:basedOn w:val="1"/>
    <w:link w:val="99"/>
    <w:uiPriority w:val="0"/>
    <w:pPr>
      <w:widowControl/>
      <w:jc w:val="left"/>
    </w:pPr>
    <w:rPr>
      <w:rFonts w:ascii="Times New Roman" w:hAnsi="Times New Roman"/>
      <w:color w:val="FF0000"/>
      <w:kern w:val="0"/>
      <w:sz w:val="24"/>
      <w:szCs w:val="20"/>
      <w:lang w:val="en-GB"/>
    </w:rPr>
  </w:style>
  <w:style w:type="paragraph" w:styleId="17">
    <w:name w:val="List Number 3"/>
    <w:basedOn w:val="1"/>
    <w:uiPriority w:val="0"/>
    <w:pPr>
      <w:numPr>
        <w:ilvl w:val="0"/>
        <w:numId w:val="1"/>
      </w:numPr>
    </w:pPr>
    <w:rPr>
      <w:rFonts w:ascii="Times New Roman" w:hAnsi="Times New Roman"/>
      <w:szCs w:val="24"/>
    </w:rPr>
  </w:style>
  <w:style w:type="paragraph" w:styleId="18">
    <w:name w:val="toc 5"/>
    <w:basedOn w:val="1"/>
    <w:next w:val="1"/>
    <w:unhideWhenUsed/>
    <w:uiPriority w:val="39"/>
    <w:pPr>
      <w:ind w:left="840"/>
      <w:jc w:val="left"/>
    </w:pPr>
    <w:rPr>
      <w:sz w:val="18"/>
      <w:szCs w:val="18"/>
    </w:rPr>
  </w:style>
  <w:style w:type="paragraph" w:styleId="19">
    <w:name w:val="toc 3"/>
    <w:basedOn w:val="1"/>
    <w:next w:val="1"/>
    <w:unhideWhenUsed/>
    <w:uiPriority w:val="39"/>
    <w:pPr>
      <w:ind w:left="420"/>
      <w:jc w:val="left"/>
    </w:pPr>
    <w:rPr>
      <w:i/>
      <w:iCs/>
      <w:sz w:val="20"/>
      <w:szCs w:val="20"/>
    </w:rPr>
  </w:style>
  <w:style w:type="paragraph" w:styleId="20">
    <w:name w:val="Plain Text"/>
    <w:basedOn w:val="1"/>
    <w:link w:val="474"/>
    <w:uiPriority w:val="0"/>
    <w:rPr>
      <w:rFonts w:ascii="宋体" w:hAnsi="Courier New"/>
      <w:szCs w:val="20"/>
    </w:rPr>
  </w:style>
  <w:style w:type="paragraph" w:styleId="21">
    <w:name w:val="toc 8"/>
    <w:basedOn w:val="1"/>
    <w:next w:val="1"/>
    <w:unhideWhenUsed/>
    <w:uiPriority w:val="39"/>
    <w:pPr>
      <w:ind w:left="1470"/>
      <w:jc w:val="left"/>
    </w:pPr>
    <w:rPr>
      <w:sz w:val="18"/>
      <w:szCs w:val="18"/>
    </w:rPr>
  </w:style>
  <w:style w:type="paragraph" w:styleId="22">
    <w:name w:val="Date"/>
    <w:basedOn w:val="1"/>
    <w:next w:val="1"/>
    <w:link w:val="72"/>
    <w:unhideWhenUsed/>
    <w:uiPriority w:val="99"/>
    <w:pPr>
      <w:ind w:left="100" w:leftChars="2500"/>
    </w:pPr>
  </w:style>
  <w:style w:type="paragraph" w:styleId="23">
    <w:name w:val="endnote text"/>
    <w:basedOn w:val="1"/>
    <w:link w:val="101"/>
    <w:unhideWhenUsed/>
    <w:uiPriority w:val="99"/>
    <w:pPr>
      <w:widowControl/>
      <w:jc w:val="left"/>
    </w:pPr>
    <w:rPr>
      <w:rFonts w:eastAsia="Calibri"/>
      <w:kern w:val="0"/>
      <w:sz w:val="20"/>
      <w:szCs w:val="20"/>
      <w:lang w:val="en-GB"/>
    </w:rPr>
  </w:style>
  <w:style w:type="paragraph" w:styleId="24">
    <w:name w:val="Balloon Text"/>
    <w:basedOn w:val="1"/>
    <w:link w:val="79"/>
    <w:unhideWhenUsed/>
    <w:uiPriority w:val="99"/>
    <w:rPr>
      <w:sz w:val="18"/>
      <w:szCs w:val="18"/>
    </w:rPr>
  </w:style>
  <w:style w:type="paragraph" w:styleId="25">
    <w:name w:val="footer"/>
    <w:basedOn w:val="1"/>
    <w:link w:val="50"/>
    <w:unhideWhenUsed/>
    <w:uiPriority w:val="0"/>
    <w:pPr>
      <w:tabs>
        <w:tab w:val="center" w:pos="4153"/>
        <w:tab w:val="right" w:pos="8306"/>
      </w:tabs>
      <w:snapToGrid w:val="0"/>
      <w:jc w:val="left"/>
    </w:pPr>
    <w:rPr>
      <w:sz w:val="18"/>
      <w:szCs w:val="18"/>
    </w:rPr>
  </w:style>
  <w:style w:type="paragraph" w:styleId="26">
    <w:name w:val="header"/>
    <w:basedOn w:val="1"/>
    <w:link w:val="49"/>
    <w:unhideWhenUsed/>
    <w:uiPriority w:val="0"/>
    <w:pPr>
      <w:pBdr>
        <w:bottom w:val="single" w:color="auto" w:sz="6" w:space="1"/>
      </w:pBdr>
      <w:tabs>
        <w:tab w:val="center" w:pos="4153"/>
        <w:tab w:val="right" w:pos="8306"/>
      </w:tabs>
      <w:snapToGrid w:val="0"/>
      <w:jc w:val="center"/>
    </w:pPr>
    <w:rPr>
      <w:sz w:val="18"/>
      <w:szCs w:val="18"/>
    </w:rPr>
  </w:style>
  <w:style w:type="paragraph" w:styleId="27">
    <w:name w:val="Signature"/>
    <w:basedOn w:val="1"/>
    <w:link w:val="483"/>
    <w:uiPriority w:val="0"/>
    <w:pPr>
      <w:ind w:left="100" w:leftChars="2100"/>
    </w:pPr>
    <w:rPr>
      <w:rFonts w:ascii="Times New Roman" w:hAnsi="Times New Roman"/>
      <w:kern w:val="0"/>
      <w:sz w:val="20"/>
      <w:szCs w:val="24"/>
    </w:rPr>
  </w:style>
  <w:style w:type="paragraph" w:styleId="28">
    <w:name w:val="toc 1"/>
    <w:basedOn w:val="1"/>
    <w:next w:val="1"/>
    <w:unhideWhenUsed/>
    <w:uiPriority w:val="39"/>
    <w:pPr>
      <w:tabs>
        <w:tab w:val="right" w:leader="dot" w:pos="9061"/>
      </w:tabs>
      <w:spacing w:before="120" w:after="120"/>
      <w:jc w:val="left"/>
    </w:pPr>
    <w:rPr>
      <w:b/>
      <w:bCs/>
      <w:caps/>
      <w:sz w:val="20"/>
      <w:szCs w:val="20"/>
    </w:rPr>
  </w:style>
  <w:style w:type="paragraph" w:styleId="29">
    <w:name w:val="toc 4"/>
    <w:basedOn w:val="1"/>
    <w:next w:val="1"/>
    <w:unhideWhenUsed/>
    <w:uiPriority w:val="39"/>
    <w:pPr>
      <w:ind w:left="630"/>
      <w:jc w:val="left"/>
    </w:pPr>
    <w:rPr>
      <w:sz w:val="18"/>
      <w:szCs w:val="18"/>
    </w:rPr>
  </w:style>
  <w:style w:type="paragraph" w:styleId="30">
    <w:name w:val="footnote text"/>
    <w:basedOn w:val="1"/>
    <w:link w:val="80"/>
    <w:uiPriority w:val="99"/>
    <w:pPr>
      <w:snapToGrid w:val="0"/>
      <w:jc w:val="left"/>
    </w:pPr>
    <w:rPr>
      <w:rFonts w:ascii="Times New Roman" w:hAnsi="Times New Roman"/>
      <w:sz w:val="18"/>
      <w:szCs w:val="18"/>
    </w:rPr>
  </w:style>
  <w:style w:type="paragraph" w:styleId="31">
    <w:name w:val="toc 6"/>
    <w:basedOn w:val="1"/>
    <w:next w:val="1"/>
    <w:unhideWhenUsed/>
    <w:uiPriority w:val="39"/>
    <w:pPr>
      <w:ind w:left="1050"/>
      <w:jc w:val="left"/>
    </w:pPr>
    <w:rPr>
      <w:sz w:val="18"/>
      <w:szCs w:val="18"/>
    </w:rPr>
  </w:style>
  <w:style w:type="paragraph" w:styleId="32">
    <w:name w:val="toc 2"/>
    <w:basedOn w:val="1"/>
    <w:next w:val="1"/>
    <w:unhideWhenUsed/>
    <w:uiPriority w:val="39"/>
    <w:pPr>
      <w:ind w:left="210"/>
      <w:jc w:val="left"/>
    </w:pPr>
    <w:rPr>
      <w:smallCaps/>
      <w:sz w:val="20"/>
      <w:szCs w:val="20"/>
    </w:rPr>
  </w:style>
  <w:style w:type="paragraph" w:styleId="33">
    <w:name w:val="toc 9"/>
    <w:basedOn w:val="1"/>
    <w:next w:val="1"/>
    <w:unhideWhenUsed/>
    <w:uiPriority w:val="39"/>
    <w:pPr>
      <w:ind w:left="1680"/>
      <w:jc w:val="left"/>
    </w:pPr>
    <w:rPr>
      <w:sz w:val="18"/>
      <w:szCs w:val="18"/>
    </w:rPr>
  </w:style>
  <w:style w:type="paragraph" w:styleId="34">
    <w:name w:val="HTML Preformatted"/>
    <w:basedOn w:val="1"/>
    <w:link w:val="455"/>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35">
    <w:name w:val="Normal (Web)"/>
    <w:basedOn w:val="1"/>
    <w:uiPriority w:val="0"/>
    <w:pPr>
      <w:widowControl/>
      <w:spacing w:before="100" w:beforeAutospacing="1" w:after="100" w:afterAutospacing="1"/>
      <w:jc w:val="left"/>
    </w:pPr>
    <w:rPr>
      <w:rFonts w:ascii="宋体" w:hAnsi="宋体"/>
      <w:kern w:val="0"/>
      <w:sz w:val="24"/>
      <w:szCs w:val="24"/>
    </w:rPr>
  </w:style>
  <w:style w:type="paragraph" w:styleId="36">
    <w:name w:val="Title"/>
    <w:basedOn w:val="1"/>
    <w:next w:val="1"/>
    <w:link w:val="92"/>
    <w:uiPriority w:val="0"/>
    <w:pPr>
      <w:spacing w:before="240" w:after="60"/>
      <w:jc w:val="center"/>
      <w:outlineLvl w:val="0"/>
    </w:pPr>
    <w:rPr>
      <w:rFonts w:ascii="Cambria" w:hAnsi="Cambria"/>
      <w:b/>
      <w:bCs/>
      <w:sz w:val="32"/>
      <w:szCs w:val="32"/>
    </w:rPr>
  </w:style>
  <w:style w:type="paragraph" w:styleId="37">
    <w:name w:val="annotation subject"/>
    <w:basedOn w:val="14"/>
    <w:next w:val="14"/>
    <w:link w:val="87"/>
    <w:uiPriority w:val="0"/>
    <w:rPr>
      <w:b/>
      <w:bCs/>
    </w:rPr>
  </w:style>
  <w:style w:type="paragraph" w:styleId="38">
    <w:name w:val="Body Text First Indent"/>
    <w:basedOn w:val="15"/>
    <w:link w:val="84"/>
    <w:uiPriority w:val="0"/>
    <w:pPr>
      <w:ind w:firstLine="420" w:firstLineChars="100"/>
    </w:pPr>
  </w:style>
  <w:style w:type="table" w:styleId="40">
    <w:name w:val="Table Grid"/>
    <w:basedOn w:val="39"/>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2">
    <w:name w:val="endnote reference"/>
    <w:unhideWhenUsed/>
    <w:uiPriority w:val="99"/>
    <w:rPr>
      <w:vertAlign w:val="superscript"/>
    </w:rPr>
  </w:style>
  <w:style w:type="character" w:styleId="43">
    <w:name w:val="page number"/>
    <w:basedOn w:val="41"/>
    <w:uiPriority w:val="0"/>
  </w:style>
  <w:style w:type="character" w:styleId="44">
    <w:name w:val="Hyperlink"/>
    <w:unhideWhenUsed/>
    <w:uiPriority w:val="99"/>
    <w:rPr>
      <w:color w:val="0000FF"/>
      <w:u w:val="single"/>
    </w:rPr>
  </w:style>
  <w:style w:type="character" w:styleId="45">
    <w:name w:val="annotation reference"/>
    <w:uiPriority w:val="99"/>
    <w:rPr>
      <w:sz w:val="21"/>
      <w:szCs w:val="21"/>
    </w:rPr>
  </w:style>
  <w:style w:type="character" w:styleId="46">
    <w:name w:val="footnote reference"/>
    <w:uiPriority w:val="99"/>
    <w:rPr>
      <w:vertAlign w:val="superscript"/>
    </w:rPr>
  </w:style>
  <w:style w:type="character" w:customStyle="1" w:styleId="47">
    <w:name w:val="标题 3 Char"/>
    <w:link w:val="4"/>
    <w:uiPriority w:val="9"/>
    <w:rPr>
      <w:b/>
      <w:bCs/>
      <w:kern w:val="2"/>
      <w:sz w:val="32"/>
      <w:szCs w:val="32"/>
    </w:rPr>
  </w:style>
  <w:style w:type="character" w:customStyle="1" w:styleId="48">
    <w:name w:val="标题 2 Char"/>
    <w:link w:val="3"/>
    <w:uiPriority w:val="9"/>
    <w:rPr>
      <w:rFonts w:ascii="Cambria" w:hAnsi="Cambria" w:eastAsia="宋体" w:cs="Times New Roman"/>
      <w:b/>
      <w:bCs/>
      <w:kern w:val="2"/>
      <w:sz w:val="32"/>
      <w:szCs w:val="32"/>
    </w:rPr>
  </w:style>
  <w:style w:type="character" w:customStyle="1" w:styleId="49">
    <w:name w:val="页眉 Char"/>
    <w:link w:val="26"/>
    <w:uiPriority w:val="99"/>
    <w:rPr>
      <w:kern w:val="2"/>
      <w:sz w:val="18"/>
      <w:szCs w:val="18"/>
    </w:rPr>
  </w:style>
  <w:style w:type="character" w:customStyle="1" w:styleId="50">
    <w:name w:val="页脚 Char"/>
    <w:link w:val="25"/>
    <w:uiPriority w:val="0"/>
    <w:rPr>
      <w:kern w:val="2"/>
      <w:sz w:val="18"/>
      <w:szCs w:val="18"/>
    </w:rPr>
  </w:style>
  <w:style w:type="paragraph" w:customStyle="1" w:styleId="51">
    <w:name w:val="Default"/>
    <w:link w:val="47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52">
    <w:name w:val="标题 1 Char"/>
    <w:link w:val="2"/>
    <w:uiPriority w:val="9"/>
    <w:rPr>
      <w:b/>
      <w:bCs/>
      <w:kern w:val="44"/>
      <w:sz w:val="44"/>
      <w:szCs w:val="44"/>
    </w:rPr>
  </w:style>
  <w:style w:type="character" w:customStyle="1" w:styleId="53">
    <w:name w:val="2009科技报告正文 Char"/>
    <w:link w:val="54"/>
    <w:uiPriority w:val="0"/>
    <w:rPr>
      <w:kern w:val="2"/>
      <w:sz w:val="21"/>
      <w:szCs w:val="21"/>
    </w:rPr>
  </w:style>
  <w:style w:type="paragraph" w:customStyle="1" w:styleId="54">
    <w:name w:val="2009科技报告正文"/>
    <w:basedOn w:val="1"/>
    <w:link w:val="53"/>
    <w:uiPriority w:val="0"/>
    <w:pPr>
      <w:spacing w:afterLines="30" w:line="360" w:lineRule="exact"/>
      <w:ind w:firstLine="420" w:firstLineChars="200"/>
    </w:pPr>
    <w:rPr>
      <w:szCs w:val="21"/>
    </w:rPr>
  </w:style>
  <w:style w:type="paragraph" w:customStyle="1" w:styleId="55">
    <w:name w:val="2009科技报告正文标题1+不缩进"/>
    <w:basedOn w:val="1"/>
    <w:uiPriority w:val="0"/>
    <w:pPr>
      <w:spacing w:afterLines="30" w:line="360" w:lineRule="exact"/>
    </w:pPr>
    <w:rPr>
      <w:rFonts w:ascii="Times New Roman" w:hAnsi="Times New Roman"/>
      <w:b/>
      <w:color w:val="000000"/>
      <w:szCs w:val="21"/>
    </w:rPr>
  </w:style>
  <w:style w:type="paragraph" w:customStyle="1" w:styleId="56">
    <w:name w:val="2009科技报告正文bulit1&gt;"/>
    <w:basedOn w:val="1"/>
    <w:uiPriority w:val="0"/>
    <w:pPr>
      <w:numPr>
        <w:ilvl w:val="0"/>
        <w:numId w:val="2"/>
      </w:numPr>
      <w:spacing w:afterLines="30" w:line="360" w:lineRule="exact"/>
    </w:pPr>
    <w:rPr>
      <w:rFonts w:ascii="宋体" w:hAnsi="宋体"/>
      <w:szCs w:val="21"/>
    </w:rPr>
  </w:style>
  <w:style w:type="character" w:customStyle="1" w:styleId="57">
    <w:name w:val="文档结构图 Char"/>
    <w:link w:val="13"/>
    <w:uiPriority w:val="99"/>
    <w:rPr>
      <w:rFonts w:ascii="宋体"/>
      <w:kern w:val="2"/>
      <w:sz w:val="18"/>
      <w:szCs w:val="18"/>
    </w:rPr>
  </w:style>
  <w:style w:type="paragraph" w:customStyle="1" w:styleId="58">
    <w:name w:val="章节 1"/>
    <w:basedOn w:val="3"/>
    <w:next w:val="1"/>
    <w:uiPriority w:val="0"/>
    <w:pPr>
      <w:pageBreakBefore/>
      <w:spacing w:before="100" w:beforeAutospacing="1" w:after="100" w:afterAutospacing="1" w:line="415" w:lineRule="auto"/>
      <w:jc w:val="center"/>
    </w:pPr>
    <w:rPr>
      <w:rFonts w:ascii="Arial" w:hAnsi="Arial" w:eastAsia="黑体" w:cs="Arial"/>
      <w:b w:val="0"/>
    </w:rPr>
  </w:style>
  <w:style w:type="paragraph" w:customStyle="1" w:styleId="59">
    <w:name w:val="章节 2"/>
    <w:basedOn w:val="4"/>
    <w:next w:val="1"/>
    <w:uiPriority w:val="0"/>
    <w:pPr>
      <w:spacing w:beforeLines="100" w:after="0" w:line="240" w:lineRule="auto"/>
      <w:jc w:val="center"/>
    </w:pPr>
    <w:rPr>
      <w:rFonts w:ascii="Times New Roman" w:hAnsi="Times New Roman" w:eastAsia="楷体_GB2312"/>
      <w:bCs w:val="0"/>
      <w:sz w:val="24"/>
      <w:szCs w:val="24"/>
    </w:rPr>
  </w:style>
  <w:style w:type="paragraph" w:customStyle="1" w:styleId="60">
    <w:name w:val="章节 3"/>
    <w:basedOn w:val="1"/>
    <w:next w:val="1"/>
    <w:link w:val="61"/>
    <w:uiPriority w:val="0"/>
    <w:pPr>
      <w:spacing w:beforeLines="50"/>
    </w:pPr>
    <w:rPr>
      <w:rFonts w:ascii="宋体" w:hAnsi="宋体"/>
      <w:b/>
      <w:bCs/>
      <w:szCs w:val="24"/>
    </w:rPr>
  </w:style>
  <w:style w:type="character" w:customStyle="1" w:styleId="61">
    <w:name w:val="章节 3 Char Char"/>
    <w:link w:val="60"/>
    <w:locked/>
    <w:uiPriority w:val="0"/>
    <w:rPr>
      <w:rFonts w:ascii="宋体" w:hAnsi="宋体" w:cs="宋体"/>
      <w:b/>
      <w:bCs/>
      <w:kern w:val="2"/>
      <w:sz w:val="21"/>
      <w:szCs w:val="24"/>
    </w:rPr>
  </w:style>
  <w:style w:type="paragraph" w:customStyle="1" w:styleId="62">
    <w:name w:val="章节 4"/>
    <w:basedOn w:val="1"/>
    <w:next w:val="1"/>
    <w:uiPriority w:val="0"/>
    <w:rPr>
      <w:rFonts w:ascii="Times New Roman" w:hAnsi="Times New Roman"/>
      <w:szCs w:val="24"/>
    </w:rPr>
  </w:style>
  <w:style w:type="paragraph" w:customStyle="1" w:styleId="63">
    <w:name w:val="章节 5"/>
    <w:basedOn w:val="1"/>
    <w:next w:val="1"/>
    <w:uiPriority w:val="0"/>
    <w:rPr>
      <w:rFonts w:ascii="Times New Roman" w:hAnsi="Times New Roman"/>
      <w:szCs w:val="24"/>
    </w:rPr>
  </w:style>
  <w:style w:type="paragraph" w:customStyle="1" w:styleId="64">
    <w:name w:val="章节 6"/>
    <w:basedOn w:val="1"/>
    <w:next w:val="1"/>
    <w:uiPriority w:val="0"/>
    <w:rPr>
      <w:rFonts w:ascii="Times New Roman" w:hAnsi="Times New Roman"/>
      <w:szCs w:val="24"/>
    </w:rPr>
  </w:style>
  <w:style w:type="paragraph" w:customStyle="1" w:styleId="65">
    <w:name w:val="附录1"/>
    <w:basedOn w:val="3"/>
    <w:next w:val="1"/>
    <w:uiPriority w:val="0"/>
    <w:pPr>
      <w:numPr>
        <w:ilvl w:val="0"/>
        <w:numId w:val="3"/>
      </w:numPr>
      <w:spacing w:before="100" w:beforeAutospacing="1" w:afterLines="100" w:line="480" w:lineRule="auto"/>
      <w:ind w:firstLine="289"/>
      <w:jc w:val="center"/>
      <w:outlineLvl w:val="0"/>
    </w:pPr>
    <w:rPr>
      <w:rFonts w:ascii="黑体" w:eastAsia="黑体"/>
    </w:rPr>
  </w:style>
  <w:style w:type="paragraph" w:customStyle="1" w:styleId="66">
    <w:name w:val="附录2"/>
    <w:basedOn w:val="3"/>
    <w:next w:val="1"/>
    <w:uiPriority w:val="0"/>
    <w:pPr>
      <w:numPr>
        <w:ilvl w:val="1"/>
        <w:numId w:val="3"/>
      </w:numPr>
      <w:spacing w:before="0" w:after="0" w:line="240" w:lineRule="auto"/>
      <w:ind w:firstLine="420" w:firstLineChars="200"/>
      <w:jc w:val="left"/>
    </w:pPr>
    <w:rPr>
      <w:rFonts w:ascii="楷体" w:hAnsi="楷体" w:eastAsia="黑体"/>
      <w:b w:val="0"/>
      <w:kern w:val="0"/>
      <w:sz w:val="21"/>
    </w:rPr>
  </w:style>
  <w:style w:type="paragraph" w:customStyle="1" w:styleId="67">
    <w:name w:val="附录3"/>
    <w:basedOn w:val="5"/>
    <w:next w:val="1"/>
    <w:uiPriority w:val="0"/>
    <w:pPr>
      <w:numPr>
        <w:ilvl w:val="2"/>
        <w:numId w:val="3"/>
      </w:numPr>
      <w:spacing w:before="0" w:afterLines="50" w:line="240" w:lineRule="auto"/>
    </w:pPr>
    <w:rPr>
      <w:rFonts w:ascii="黑体" w:hAnsi="黑体"/>
      <w:b w:val="0"/>
      <w:sz w:val="21"/>
      <w:szCs w:val="21"/>
    </w:rPr>
  </w:style>
  <w:style w:type="paragraph" w:customStyle="1" w:styleId="68">
    <w:name w:val="附录4"/>
    <w:basedOn w:val="51"/>
    <w:next w:val="1"/>
    <w:uiPriority w:val="0"/>
    <w:pPr>
      <w:numPr>
        <w:ilvl w:val="3"/>
        <w:numId w:val="3"/>
      </w:numPr>
    </w:pPr>
    <w:rPr>
      <w:rFonts w:ascii="宋体" w:hAnsi="宋体"/>
      <w:sz w:val="21"/>
      <w:szCs w:val="21"/>
    </w:rPr>
  </w:style>
  <w:style w:type="paragraph" w:customStyle="1" w:styleId="69">
    <w:name w:val="样式1"/>
    <w:basedOn w:val="67"/>
    <w:uiPriority w:val="0"/>
  </w:style>
  <w:style w:type="character" w:customStyle="1" w:styleId="70">
    <w:name w:val="标题 4 Char"/>
    <w:link w:val="5"/>
    <w:uiPriority w:val="9"/>
    <w:rPr>
      <w:rFonts w:ascii="Cambria" w:hAnsi="Cambria" w:eastAsia="宋体" w:cs="Times New Roman"/>
      <w:b/>
      <w:bCs/>
      <w:kern w:val="2"/>
      <w:sz w:val="28"/>
      <w:szCs w:val="28"/>
    </w:rPr>
  </w:style>
  <w:style w:type="paragraph" w:customStyle="1" w:styleId="71">
    <w:name w:val="附录5"/>
    <w:basedOn w:val="51"/>
    <w:next w:val="1"/>
    <w:uiPriority w:val="0"/>
    <w:pPr>
      <w:ind w:firstLine="200" w:firstLineChars="200"/>
    </w:pPr>
    <w:rPr>
      <w:rFonts w:ascii="宋体" w:cs="宋体"/>
      <w:sz w:val="21"/>
      <w:szCs w:val="21"/>
    </w:rPr>
  </w:style>
  <w:style w:type="character" w:customStyle="1" w:styleId="72">
    <w:name w:val="日期 Char"/>
    <w:link w:val="22"/>
    <w:uiPriority w:val="99"/>
    <w:rPr>
      <w:kern w:val="2"/>
      <w:sz w:val="21"/>
      <w:szCs w:val="22"/>
    </w:rPr>
  </w:style>
  <w:style w:type="paragraph" w:customStyle="1" w:styleId="73">
    <w:name w:val="TOC 标题1"/>
    <w:basedOn w:val="2"/>
    <w:next w:val="1"/>
    <w:unhideWhenUsed/>
    <w:uiPriority w:val="39"/>
    <w:pPr>
      <w:widowControl/>
      <w:spacing w:before="480" w:after="0" w:line="276" w:lineRule="auto"/>
      <w:jc w:val="left"/>
      <w:outlineLvl w:val="9"/>
    </w:pPr>
    <w:rPr>
      <w:rFonts w:ascii="Cambria" w:hAnsi="Cambria"/>
      <w:color w:val="365F91"/>
      <w:kern w:val="0"/>
      <w:sz w:val="28"/>
      <w:szCs w:val="28"/>
    </w:rPr>
  </w:style>
  <w:style w:type="paragraph" w:customStyle="1" w:styleId="74">
    <w:name w:val="模板 2"/>
    <w:basedOn w:val="4"/>
    <w:next w:val="1"/>
    <w:uiPriority w:val="0"/>
    <w:pPr>
      <w:numPr>
        <w:ilvl w:val="1"/>
        <w:numId w:val="4"/>
      </w:numPr>
      <w:spacing w:beforeLines="100" w:after="0" w:line="415" w:lineRule="auto"/>
    </w:pPr>
    <w:rPr>
      <w:rFonts w:ascii="Times New Roman" w:hAnsi="Times New Roman" w:eastAsia="楷体_GB2312"/>
      <w:b w:val="0"/>
      <w:bCs w:val="0"/>
      <w:sz w:val="24"/>
      <w:szCs w:val="24"/>
    </w:rPr>
  </w:style>
  <w:style w:type="paragraph" w:customStyle="1" w:styleId="75">
    <w:name w:val="模板 1"/>
    <w:basedOn w:val="3"/>
    <w:next w:val="1"/>
    <w:uiPriority w:val="0"/>
    <w:pPr>
      <w:pageBreakBefore/>
      <w:numPr>
        <w:ilvl w:val="0"/>
        <w:numId w:val="4"/>
      </w:numPr>
      <w:spacing w:before="100" w:beforeAutospacing="1" w:after="100" w:afterAutospacing="1" w:line="415" w:lineRule="auto"/>
      <w:jc w:val="center"/>
    </w:pPr>
    <w:rPr>
      <w:rFonts w:ascii="Arial" w:hAnsi="Arial" w:eastAsia="黑体" w:cs="Arial"/>
    </w:rPr>
  </w:style>
  <w:style w:type="paragraph" w:customStyle="1" w:styleId="76">
    <w:name w:val="模板 3"/>
    <w:basedOn w:val="1"/>
    <w:next w:val="1"/>
    <w:uiPriority w:val="0"/>
    <w:pPr>
      <w:numPr>
        <w:ilvl w:val="2"/>
        <w:numId w:val="4"/>
      </w:numPr>
      <w:spacing w:beforeLines="30"/>
      <w:outlineLvl w:val="3"/>
    </w:pPr>
    <w:rPr>
      <w:rFonts w:ascii="宋体" w:hAnsi="宋体" w:cs="宋体"/>
      <w:szCs w:val="24"/>
    </w:rPr>
  </w:style>
  <w:style w:type="paragraph" w:customStyle="1" w:styleId="77">
    <w:name w:val="模板 4"/>
    <w:basedOn w:val="1"/>
    <w:next w:val="1"/>
    <w:uiPriority w:val="0"/>
    <w:pPr>
      <w:numPr>
        <w:ilvl w:val="3"/>
        <w:numId w:val="4"/>
      </w:numPr>
      <w:spacing w:beforeLines="20"/>
      <w:outlineLvl w:val="4"/>
    </w:pPr>
    <w:rPr>
      <w:rFonts w:ascii="Times New Roman" w:hAnsi="Times New Roman"/>
      <w:szCs w:val="24"/>
    </w:rPr>
  </w:style>
  <w:style w:type="paragraph" w:customStyle="1" w:styleId="78">
    <w:name w:val="模板 5"/>
    <w:basedOn w:val="1"/>
    <w:next w:val="1"/>
    <w:uiPriority w:val="0"/>
    <w:pPr>
      <w:numPr>
        <w:ilvl w:val="4"/>
        <w:numId w:val="4"/>
      </w:numPr>
    </w:pPr>
    <w:rPr>
      <w:rFonts w:ascii="宋体" w:hAnsi="宋体" w:cs="宋体"/>
      <w:kern w:val="0"/>
      <w:szCs w:val="24"/>
    </w:rPr>
  </w:style>
  <w:style w:type="character" w:customStyle="1" w:styleId="79">
    <w:name w:val="批注框文本 Char"/>
    <w:link w:val="24"/>
    <w:uiPriority w:val="99"/>
    <w:rPr>
      <w:kern w:val="2"/>
      <w:sz w:val="18"/>
      <w:szCs w:val="18"/>
    </w:rPr>
  </w:style>
  <w:style w:type="character" w:customStyle="1" w:styleId="80">
    <w:name w:val="脚注文本 Char"/>
    <w:link w:val="30"/>
    <w:qFormat/>
    <w:uiPriority w:val="99"/>
    <w:rPr>
      <w:rFonts w:ascii="Times New Roman" w:hAnsi="Times New Roman"/>
      <w:kern w:val="2"/>
      <w:sz w:val="18"/>
      <w:szCs w:val="18"/>
    </w:rPr>
  </w:style>
  <w:style w:type="paragraph" w:customStyle="1" w:styleId="81">
    <w:name w:val="Char Char Char Char Char Char"/>
    <w:basedOn w:val="1"/>
    <w:uiPriority w:val="0"/>
    <w:pPr>
      <w:spacing w:line="360" w:lineRule="auto"/>
      <w:ind w:firstLine="200" w:firstLineChars="200"/>
    </w:pPr>
    <w:rPr>
      <w:rFonts w:ascii="宋体" w:hAnsi="宋体" w:cs="宋体"/>
      <w:sz w:val="24"/>
      <w:szCs w:val="24"/>
    </w:rPr>
  </w:style>
  <w:style w:type="paragraph" w:styleId="82">
    <w:name w:val="List Paragraph"/>
    <w:basedOn w:val="1"/>
    <w:uiPriority w:val="34"/>
    <w:pPr>
      <w:ind w:firstLine="420" w:firstLineChars="200"/>
    </w:pPr>
  </w:style>
  <w:style w:type="character" w:customStyle="1" w:styleId="83">
    <w:name w:val="正文文本 Char"/>
    <w:link w:val="15"/>
    <w:uiPriority w:val="0"/>
    <w:rPr>
      <w:rFonts w:ascii="Times New Roman" w:hAnsi="Times New Roman"/>
      <w:kern w:val="2"/>
      <w:sz w:val="21"/>
      <w:szCs w:val="24"/>
    </w:rPr>
  </w:style>
  <w:style w:type="character" w:customStyle="1" w:styleId="84">
    <w:name w:val="正文首行缩进 Char"/>
    <w:basedOn w:val="83"/>
    <w:link w:val="38"/>
    <w:uiPriority w:val="0"/>
    <w:rPr>
      <w:rFonts w:ascii="Times New Roman" w:hAnsi="Times New Roman"/>
      <w:kern w:val="2"/>
      <w:sz w:val="21"/>
      <w:szCs w:val="24"/>
    </w:rPr>
  </w:style>
  <w:style w:type="paragraph" w:customStyle="1" w:styleId="85">
    <w:name w:val="Para"/>
    <w:uiPriority w:val="0"/>
    <w:pPr>
      <w:widowControl w:val="0"/>
      <w:autoSpaceDE w:val="0"/>
      <w:autoSpaceDN w:val="0"/>
      <w:adjustRightInd w:val="0"/>
      <w:spacing w:before="80" w:line="200" w:lineRule="atLeast"/>
      <w:jc w:val="both"/>
    </w:pPr>
    <w:rPr>
      <w:rFonts w:ascii="Times New Roman" w:hAnsi="Times New Roman" w:eastAsia="宋体" w:cs="Times New Roman"/>
      <w:color w:val="000000"/>
      <w:w w:val="0"/>
      <w:lang w:val="en-GB" w:eastAsia="nb-NO" w:bidi="ar-SA"/>
    </w:rPr>
  </w:style>
  <w:style w:type="character" w:customStyle="1" w:styleId="86">
    <w:name w:val="批注文字 Char"/>
    <w:link w:val="14"/>
    <w:uiPriority w:val="99"/>
    <w:rPr>
      <w:rFonts w:ascii="Times New Roman" w:hAnsi="Times New Roman"/>
      <w:kern w:val="2"/>
      <w:sz w:val="21"/>
      <w:szCs w:val="24"/>
    </w:rPr>
  </w:style>
  <w:style w:type="character" w:customStyle="1" w:styleId="87">
    <w:name w:val="批注主题 Char"/>
    <w:link w:val="37"/>
    <w:uiPriority w:val="0"/>
    <w:rPr>
      <w:rFonts w:ascii="Times New Roman" w:hAnsi="Times New Roman"/>
      <w:b/>
      <w:bCs/>
      <w:kern w:val="2"/>
      <w:sz w:val="21"/>
      <w:szCs w:val="24"/>
    </w:rPr>
  </w:style>
  <w:style w:type="paragraph" w:customStyle="1" w:styleId="88">
    <w:name w:val="Char Char"/>
    <w:basedOn w:val="1"/>
    <w:next w:val="1"/>
    <w:uiPriority w:val="0"/>
    <w:pPr>
      <w:widowControl/>
      <w:spacing w:before="120" w:after="120"/>
      <w:jc w:val="left"/>
    </w:pPr>
    <w:rPr>
      <w:rFonts w:ascii="Verdana" w:hAnsi="Verdana" w:eastAsia="Batang"/>
      <w:kern w:val="0"/>
      <w:sz w:val="18"/>
      <w:szCs w:val="20"/>
      <w:lang w:eastAsia="en-US"/>
    </w:rPr>
  </w:style>
  <w:style w:type="paragraph" w:customStyle="1" w:styleId="89">
    <w:name w:val="Char Char Char Char Char Char Char Char Char1 Char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90">
    <w:name w:val="BriefText1"/>
    <w:basedOn w:val="1"/>
    <w:link w:val="91"/>
    <w:uiPriority w:val="0"/>
    <w:pPr>
      <w:widowControl/>
      <w:spacing w:after="240" w:line="360" w:lineRule="auto"/>
      <w:jc w:val="left"/>
    </w:pPr>
    <w:rPr>
      <w:rFonts w:ascii="Arial Narrow" w:hAnsi="Arial Narrow"/>
      <w:kern w:val="0"/>
      <w:sz w:val="22"/>
      <w:szCs w:val="20"/>
      <w:lang w:eastAsia="de-DE"/>
    </w:rPr>
  </w:style>
  <w:style w:type="character" w:customStyle="1" w:styleId="91">
    <w:name w:val="BriefText1.5 Char"/>
    <w:link w:val="90"/>
    <w:uiPriority w:val="0"/>
    <w:rPr>
      <w:rFonts w:ascii="Arial Narrow" w:hAnsi="Arial Narrow"/>
      <w:sz w:val="22"/>
      <w:lang w:eastAsia="de-DE"/>
    </w:rPr>
  </w:style>
  <w:style w:type="character" w:customStyle="1" w:styleId="92">
    <w:name w:val="标题 Char"/>
    <w:link w:val="36"/>
    <w:uiPriority w:val="0"/>
    <w:rPr>
      <w:rFonts w:ascii="Cambria" w:hAnsi="Cambria"/>
      <w:b/>
      <w:bCs/>
      <w:kern w:val="2"/>
      <w:sz w:val="32"/>
      <w:szCs w:val="32"/>
    </w:rPr>
  </w:style>
  <w:style w:type="character" w:customStyle="1" w:styleId="93">
    <w:name w:val="标题 5 Char"/>
    <w:link w:val="6"/>
    <w:uiPriority w:val="0"/>
    <w:rPr>
      <w:bCs/>
      <w:iCs/>
      <w:sz w:val="22"/>
      <w:szCs w:val="26"/>
      <w:lang w:val="nb-NO" w:eastAsia="nb-NO"/>
    </w:rPr>
  </w:style>
  <w:style w:type="character" w:customStyle="1" w:styleId="94">
    <w:name w:val="标题 6 Char"/>
    <w:link w:val="7"/>
    <w:uiPriority w:val="0"/>
    <w:rPr>
      <w:b/>
      <w:bCs/>
      <w:sz w:val="22"/>
      <w:szCs w:val="22"/>
      <w:lang w:val="nb-NO" w:eastAsia="nb-NO"/>
    </w:rPr>
  </w:style>
  <w:style w:type="character" w:customStyle="1" w:styleId="95">
    <w:name w:val="标题 7 Char"/>
    <w:link w:val="8"/>
    <w:uiPriority w:val="0"/>
    <w:rPr>
      <w:sz w:val="24"/>
      <w:szCs w:val="24"/>
      <w:lang w:val="nb-NO" w:eastAsia="nb-NO"/>
    </w:rPr>
  </w:style>
  <w:style w:type="character" w:customStyle="1" w:styleId="96">
    <w:name w:val="标题 8 Char"/>
    <w:link w:val="9"/>
    <w:uiPriority w:val="0"/>
    <w:rPr>
      <w:i/>
      <w:iCs/>
      <w:sz w:val="24"/>
      <w:szCs w:val="24"/>
      <w:lang w:val="nb-NO" w:eastAsia="nb-NO"/>
    </w:rPr>
  </w:style>
  <w:style w:type="character" w:customStyle="1" w:styleId="97">
    <w:name w:val="标题 9 Char"/>
    <w:link w:val="10"/>
    <w:uiPriority w:val="0"/>
    <w:rPr>
      <w:rFonts w:ascii="Cambria" w:hAnsi="Cambria"/>
      <w:sz w:val="22"/>
      <w:szCs w:val="22"/>
      <w:lang w:val="nb-NO" w:eastAsia="nb-NO"/>
    </w:rPr>
  </w:style>
  <w:style w:type="paragraph" w:customStyle="1" w:styleId="98">
    <w:name w:val="Char Char Char"/>
    <w:basedOn w:val="1"/>
    <w:uiPriority w:val="0"/>
    <w:pPr>
      <w:widowControl/>
      <w:tabs>
        <w:tab w:val="left" w:pos="851"/>
      </w:tabs>
      <w:jc w:val="left"/>
    </w:pPr>
    <w:rPr>
      <w:rFonts w:ascii="Arial" w:hAnsi="Arial"/>
      <w:kern w:val="0"/>
      <w:sz w:val="22"/>
      <w:szCs w:val="24"/>
      <w:lang w:val="pl-PL" w:eastAsia="pl-PL"/>
    </w:rPr>
  </w:style>
  <w:style w:type="character" w:customStyle="1" w:styleId="99">
    <w:name w:val="正文文本缩进 Char"/>
    <w:link w:val="16"/>
    <w:qFormat/>
    <w:uiPriority w:val="0"/>
    <w:rPr>
      <w:rFonts w:ascii="Times New Roman" w:hAnsi="Times New Roman"/>
      <w:color w:val="FF0000"/>
      <w:sz w:val="24"/>
      <w:lang w:val="en-GB"/>
    </w:rPr>
  </w:style>
  <w:style w:type="paragraph" w:customStyle="1" w:styleId="100">
    <w:name w:val="Betrifft"/>
    <w:basedOn w:val="1"/>
    <w:uiPriority w:val="0"/>
    <w:pPr>
      <w:widowControl/>
      <w:spacing w:before="480"/>
      <w:jc w:val="left"/>
    </w:pPr>
    <w:rPr>
      <w:rFonts w:ascii="Arial" w:hAnsi="Arial" w:eastAsia="MS Mincho"/>
      <w:kern w:val="0"/>
      <w:sz w:val="24"/>
      <w:szCs w:val="20"/>
      <w:lang w:val="en-GB" w:eastAsia="en-US"/>
    </w:rPr>
  </w:style>
  <w:style w:type="character" w:customStyle="1" w:styleId="101">
    <w:name w:val="尾注文本 Char"/>
    <w:link w:val="23"/>
    <w:uiPriority w:val="99"/>
    <w:rPr>
      <w:rFonts w:eastAsia="Calibri"/>
      <w:lang w:val="en-GB"/>
    </w:rPr>
  </w:style>
  <w:style w:type="paragraph" w:customStyle="1" w:styleId="102">
    <w:name w:val="BriefText"/>
    <w:basedOn w:val="1"/>
    <w:link w:val="103"/>
    <w:qFormat/>
    <w:uiPriority w:val="0"/>
    <w:pPr>
      <w:widowControl/>
      <w:spacing w:after="240"/>
      <w:jc w:val="left"/>
    </w:pPr>
    <w:rPr>
      <w:rFonts w:ascii="Arial Narrow" w:hAnsi="Arial Narrow"/>
      <w:kern w:val="0"/>
      <w:sz w:val="22"/>
      <w:szCs w:val="20"/>
      <w:lang w:eastAsia="de-DE"/>
    </w:rPr>
  </w:style>
  <w:style w:type="character" w:customStyle="1" w:styleId="103">
    <w:name w:val="BriefText Char"/>
    <w:link w:val="102"/>
    <w:uiPriority w:val="0"/>
    <w:rPr>
      <w:rFonts w:ascii="Arial Narrow" w:hAnsi="Arial Narrow"/>
      <w:sz w:val="22"/>
      <w:lang w:eastAsia="de-DE"/>
    </w:rPr>
  </w:style>
  <w:style w:type="paragraph" w:customStyle="1" w:styleId="104">
    <w:name w:val="Char Char Char1"/>
    <w:basedOn w:val="1"/>
    <w:uiPriority w:val="0"/>
    <w:pPr>
      <w:widowControl/>
      <w:tabs>
        <w:tab w:val="left" w:pos="851"/>
      </w:tabs>
      <w:jc w:val="left"/>
    </w:pPr>
    <w:rPr>
      <w:rFonts w:ascii="Arial" w:hAnsi="Arial"/>
      <w:kern w:val="0"/>
      <w:sz w:val="22"/>
      <w:szCs w:val="24"/>
      <w:lang w:val="pl-PL" w:eastAsia="pl-PL"/>
    </w:rPr>
  </w:style>
  <w:style w:type="paragraph" w:customStyle="1" w:styleId="105">
    <w:name w:val="TOC Heading1"/>
    <w:basedOn w:val="2"/>
    <w:next w:val="1"/>
    <w:semiHidden/>
    <w:unhideWhenUsed/>
    <w:qFormat/>
    <w:uiPriority w:val="0"/>
    <w:pPr>
      <w:widowControl/>
      <w:spacing w:before="480" w:after="0" w:line="276" w:lineRule="auto"/>
      <w:ind w:left="432" w:hanging="432"/>
      <w:jc w:val="left"/>
      <w:outlineLvl w:val="9"/>
    </w:pPr>
    <w:rPr>
      <w:rFonts w:ascii="Cambria" w:hAnsi="Cambria"/>
      <w:color w:val="365F91"/>
      <w:kern w:val="0"/>
      <w:sz w:val="28"/>
      <w:szCs w:val="28"/>
      <w:lang w:val="nb-NO" w:eastAsia="en-US"/>
    </w:rPr>
  </w:style>
  <w:style w:type="paragraph" w:customStyle="1" w:styleId="106">
    <w:name w:val="Formatvorlage Aufzählungszeichen + Links:  0 cm Erste Zeile:  0 cm"/>
    <w:basedOn w:val="1"/>
    <w:uiPriority w:val="0"/>
    <w:pPr>
      <w:widowControl/>
      <w:numPr>
        <w:ilvl w:val="0"/>
        <w:numId w:val="5"/>
      </w:numPr>
      <w:jc w:val="left"/>
    </w:pPr>
    <w:rPr>
      <w:rFonts w:ascii="Arial Narrow" w:hAnsi="Arial Narrow"/>
      <w:kern w:val="0"/>
      <w:sz w:val="22"/>
      <w:szCs w:val="20"/>
      <w:lang w:val="en-GB" w:eastAsia="de-DE"/>
    </w:rPr>
  </w:style>
  <w:style w:type="character" w:customStyle="1" w:styleId="107">
    <w:name w:val="Placeholder Text1"/>
    <w:semiHidden/>
    <w:uiPriority w:val="0"/>
    <w:rPr>
      <w:color w:val="808080"/>
    </w:rPr>
  </w:style>
  <w:style w:type="paragraph" w:customStyle="1" w:styleId="108">
    <w:name w:val="TextTN8"/>
    <w:basedOn w:val="1"/>
    <w:uiPriority w:val="0"/>
    <w:pPr>
      <w:widowControl/>
      <w:jc w:val="left"/>
    </w:pPr>
    <w:rPr>
      <w:rFonts w:ascii="Times New Roman" w:hAnsi="Times New Roman"/>
      <w:i/>
      <w:kern w:val="0"/>
      <w:sz w:val="16"/>
      <w:szCs w:val="20"/>
      <w:lang w:val="en-GB" w:eastAsia="de-DE"/>
    </w:rPr>
  </w:style>
  <w:style w:type="paragraph" w:customStyle="1" w:styleId="109">
    <w:name w:val="ISO_Comments"/>
    <w:basedOn w:val="1"/>
    <w:link w:val="110"/>
    <w:uiPriority w:val="0"/>
    <w:pPr>
      <w:widowControl/>
      <w:spacing w:before="210" w:line="210" w:lineRule="exact"/>
      <w:jc w:val="left"/>
    </w:pPr>
    <w:rPr>
      <w:rFonts w:ascii="Arial" w:hAnsi="Arial"/>
      <w:kern w:val="0"/>
      <w:sz w:val="18"/>
      <w:szCs w:val="20"/>
      <w:lang w:eastAsia="en-US"/>
    </w:rPr>
  </w:style>
  <w:style w:type="character" w:customStyle="1" w:styleId="110">
    <w:name w:val="ISO_Comments Char"/>
    <w:link w:val="109"/>
    <w:uiPriority w:val="0"/>
    <w:rPr>
      <w:rFonts w:ascii="Arial" w:hAnsi="Arial"/>
      <w:sz w:val="18"/>
      <w:lang w:eastAsia="en-US"/>
    </w:rPr>
  </w:style>
  <w:style w:type="paragraph" w:customStyle="1" w:styleId="111">
    <w:name w:val="3A5B8D0E64CA4985BBFCEFDF165F36CC"/>
    <w:uiPriority w:val="0"/>
    <w:pPr>
      <w:spacing w:after="200" w:line="276" w:lineRule="auto"/>
    </w:pPr>
    <w:rPr>
      <w:rFonts w:ascii="Calibri" w:hAnsi="Calibri" w:eastAsia="宋体" w:cs="Times New Roman"/>
      <w:sz w:val="22"/>
      <w:szCs w:val="22"/>
      <w:lang w:val="en-US" w:eastAsia="en-US" w:bidi="ar-SA"/>
    </w:rPr>
  </w:style>
  <w:style w:type="paragraph" w:customStyle="1" w:styleId="112">
    <w:name w:val="4D3FC6A7267447BDB5359E4E033ED01D"/>
    <w:uiPriority w:val="0"/>
    <w:pPr>
      <w:spacing w:after="200" w:line="276" w:lineRule="auto"/>
    </w:pPr>
    <w:rPr>
      <w:rFonts w:ascii="Calibri" w:hAnsi="Calibri" w:eastAsia="宋体" w:cs="Times New Roman"/>
      <w:sz w:val="22"/>
      <w:szCs w:val="22"/>
      <w:lang w:val="en-US" w:eastAsia="en-US" w:bidi="ar-SA"/>
    </w:rPr>
  </w:style>
  <w:style w:type="paragraph" w:customStyle="1" w:styleId="113">
    <w:name w:val="B7A3AA4F82F84F2E8D122C3B6DBBE8C9"/>
    <w:uiPriority w:val="0"/>
    <w:pPr>
      <w:spacing w:after="200" w:line="276" w:lineRule="auto"/>
    </w:pPr>
    <w:rPr>
      <w:rFonts w:ascii="Calibri" w:hAnsi="Calibri" w:eastAsia="宋体" w:cs="Times New Roman"/>
      <w:sz w:val="22"/>
      <w:szCs w:val="22"/>
      <w:lang w:val="en-US" w:eastAsia="en-US" w:bidi="ar-SA"/>
    </w:rPr>
  </w:style>
  <w:style w:type="paragraph" w:customStyle="1" w:styleId="114">
    <w:name w:val="DB0ACCEC1AB64382860E628D30FF91C4"/>
    <w:uiPriority w:val="0"/>
    <w:pPr>
      <w:spacing w:after="200" w:line="276" w:lineRule="auto"/>
    </w:pPr>
    <w:rPr>
      <w:rFonts w:ascii="Calibri" w:hAnsi="Calibri" w:eastAsia="宋体" w:cs="Times New Roman"/>
      <w:sz w:val="22"/>
      <w:szCs w:val="22"/>
      <w:lang w:val="en-US" w:eastAsia="en-US" w:bidi="ar-SA"/>
    </w:rPr>
  </w:style>
  <w:style w:type="paragraph" w:customStyle="1" w:styleId="115">
    <w:name w:val="46BB8CDA7AD04FB8A925DA5B3F1E796A"/>
    <w:uiPriority w:val="0"/>
    <w:pPr>
      <w:spacing w:after="200" w:line="276" w:lineRule="auto"/>
    </w:pPr>
    <w:rPr>
      <w:rFonts w:ascii="Calibri" w:hAnsi="Calibri" w:eastAsia="宋体" w:cs="Times New Roman"/>
      <w:sz w:val="22"/>
      <w:szCs w:val="22"/>
      <w:lang w:val="en-US" w:eastAsia="en-US" w:bidi="ar-SA"/>
    </w:rPr>
  </w:style>
  <w:style w:type="paragraph" w:customStyle="1" w:styleId="116">
    <w:name w:val="76608A07321344F88504CED91DFFE135"/>
    <w:uiPriority w:val="0"/>
    <w:pPr>
      <w:spacing w:after="200" w:line="276" w:lineRule="auto"/>
    </w:pPr>
    <w:rPr>
      <w:rFonts w:ascii="Calibri" w:hAnsi="Calibri" w:eastAsia="宋体" w:cs="Times New Roman"/>
      <w:sz w:val="22"/>
      <w:szCs w:val="22"/>
      <w:lang w:val="en-US" w:eastAsia="en-US" w:bidi="ar-SA"/>
    </w:rPr>
  </w:style>
  <w:style w:type="paragraph" w:customStyle="1" w:styleId="117">
    <w:name w:val="No Spacing1"/>
    <w:link w:val="155"/>
    <w:uiPriority w:val="0"/>
    <w:rPr>
      <w:rFonts w:ascii="Calibri" w:hAnsi="Calibri" w:eastAsia="宋体" w:cs="Times New Roman"/>
      <w:sz w:val="22"/>
      <w:szCs w:val="22"/>
      <w:lang w:val="en-US" w:eastAsia="en-US" w:bidi="ar-SA"/>
    </w:rPr>
  </w:style>
  <w:style w:type="paragraph" w:customStyle="1" w:styleId="118">
    <w:name w:val="2C96251DF7254AB9B7587D59CAF4CF7A"/>
    <w:uiPriority w:val="0"/>
    <w:pPr>
      <w:spacing w:after="200" w:line="276" w:lineRule="auto"/>
    </w:pPr>
    <w:rPr>
      <w:rFonts w:ascii="Calibri" w:hAnsi="Calibri" w:eastAsia="宋体" w:cs="Times New Roman"/>
      <w:sz w:val="22"/>
      <w:szCs w:val="22"/>
      <w:lang w:val="en-US" w:eastAsia="en-US" w:bidi="ar-SA"/>
    </w:rPr>
  </w:style>
  <w:style w:type="paragraph" w:customStyle="1" w:styleId="119">
    <w:name w:val="56B76DA6AACA4A03BBB08986E67173CD"/>
    <w:uiPriority w:val="0"/>
    <w:pPr>
      <w:spacing w:after="200" w:line="276" w:lineRule="auto"/>
    </w:pPr>
    <w:rPr>
      <w:rFonts w:ascii="Calibri" w:hAnsi="Calibri" w:eastAsia="宋体" w:cs="Times New Roman"/>
      <w:sz w:val="22"/>
      <w:szCs w:val="22"/>
      <w:lang w:val="en-US" w:eastAsia="en-US" w:bidi="ar-SA"/>
    </w:rPr>
  </w:style>
  <w:style w:type="paragraph" w:customStyle="1" w:styleId="120">
    <w:name w:val="BFDB239797424B1EBA6C4753EC568DC8"/>
    <w:uiPriority w:val="0"/>
    <w:pPr>
      <w:spacing w:after="200" w:line="276" w:lineRule="auto"/>
    </w:pPr>
    <w:rPr>
      <w:rFonts w:ascii="Calibri" w:hAnsi="Calibri" w:eastAsia="宋体" w:cs="Times New Roman"/>
      <w:sz w:val="22"/>
      <w:szCs w:val="22"/>
      <w:lang w:val="en-US" w:eastAsia="en-US" w:bidi="ar-SA"/>
    </w:rPr>
  </w:style>
  <w:style w:type="paragraph" w:customStyle="1" w:styleId="121">
    <w:name w:val="11E3E688A4464964B8CB7016D86E4AC1"/>
    <w:uiPriority w:val="0"/>
    <w:pPr>
      <w:spacing w:after="200" w:line="276" w:lineRule="auto"/>
    </w:pPr>
    <w:rPr>
      <w:rFonts w:ascii="Calibri" w:hAnsi="Calibri" w:eastAsia="宋体" w:cs="Times New Roman"/>
      <w:sz w:val="22"/>
      <w:szCs w:val="22"/>
      <w:lang w:val="en-US" w:eastAsia="en-US" w:bidi="ar-SA"/>
    </w:rPr>
  </w:style>
  <w:style w:type="paragraph" w:customStyle="1" w:styleId="122">
    <w:name w:val="C3E38668A6744F8FB246D67D068BFD18"/>
    <w:uiPriority w:val="0"/>
    <w:pPr>
      <w:spacing w:after="200" w:line="276" w:lineRule="auto"/>
    </w:pPr>
    <w:rPr>
      <w:rFonts w:ascii="Calibri" w:hAnsi="Calibri" w:eastAsia="宋体" w:cs="Times New Roman"/>
      <w:sz w:val="22"/>
      <w:szCs w:val="22"/>
      <w:lang w:val="en-US" w:eastAsia="en-US" w:bidi="ar-SA"/>
    </w:rPr>
  </w:style>
  <w:style w:type="paragraph" w:customStyle="1" w:styleId="123">
    <w:name w:val="F35420032CCA4960B7C3A559F54F6180"/>
    <w:uiPriority w:val="0"/>
    <w:pPr>
      <w:spacing w:after="200" w:line="276" w:lineRule="auto"/>
    </w:pPr>
    <w:rPr>
      <w:rFonts w:ascii="Calibri" w:hAnsi="Calibri" w:eastAsia="宋体" w:cs="Times New Roman"/>
      <w:sz w:val="22"/>
      <w:szCs w:val="22"/>
      <w:lang w:val="en-US" w:eastAsia="en-US" w:bidi="ar-SA"/>
    </w:rPr>
  </w:style>
  <w:style w:type="paragraph" w:customStyle="1" w:styleId="124">
    <w:name w:val="88009C1BC3754F7EB9D97104ACC5F23B"/>
    <w:uiPriority w:val="0"/>
    <w:pPr>
      <w:spacing w:after="200" w:line="276" w:lineRule="auto"/>
    </w:pPr>
    <w:rPr>
      <w:rFonts w:ascii="Calibri" w:hAnsi="Calibri" w:eastAsia="宋体" w:cs="Times New Roman"/>
      <w:sz w:val="22"/>
      <w:szCs w:val="22"/>
      <w:lang w:val="en-US" w:eastAsia="en-US" w:bidi="ar-SA"/>
    </w:rPr>
  </w:style>
  <w:style w:type="paragraph" w:customStyle="1" w:styleId="125">
    <w:name w:val="B49B2F71DA4C4A7986703E84F5C2D60F"/>
    <w:uiPriority w:val="0"/>
    <w:pPr>
      <w:spacing w:after="200" w:line="276" w:lineRule="auto"/>
    </w:pPr>
    <w:rPr>
      <w:rFonts w:ascii="Calibri" w:hAnsi="Calibri" w:eastAsia="宋体" w:cs="Times New Roman"/>
      <w:sz w:val="22"/>
      <w:szCs w:val="22"/>
      <w:lang w:val="en-US" w:eastAsia="en-US" w:bidi="ar-SA"/>
    </w:rPr>
  </w:style>
  <w:style w:type="paragraph" w:customStyle="1" w:styleId="126">
    <w:name w:val="C698FFA612904E94AE58900D62BE995D"/>
    <w:uiPriority w:val="0"/>
    <w:pPr>
      <w:spacing w:after="200" w:line="276" w:lineRule="auto"/>
    </w:pPr>
    <w:rPr>
      <w:rFonts w:ascii="Calibri" w:hAnsi="Calibri" w:eastAsia="宋体" w:cs="Times New Roman"/>
      <w:sz w:val="22"/>
      <w:szCs w:val="22"/>
      <w:lang w:val="en-US" w:eastAsia="en-US" w:bidi="ar-SA"/>
    </w:rPr>
  </w:style>
  <w:style w:type="paragraph" w:customStyle="1" w:styleId="127">
    <w:name w:val="D8F00C6B09284D198B4F38825812E7F3"/>
    <w:uiPriority w:val="0"/>
    <w:pPr>
      <w:spacing w:after="200" w:line="276" w:lineRule="auto"/>
    </w:pPr>
    <w:rPr>
      <w:rFonts w:ascii="Calibri" w:hAnsi="Calibri" w:eastAsia="宋体" w:cs="Times New Roman"/>
      <w:sz w:val="22"/>
      <w:szCs w:val="22"/>
      <w:lang w:val="en-US" w:eastAsia="en-US" w:bidi="ar-SA"/>
    </w:rPr>
  </w:style>
  <w:style w:type="paragraph" w:customStyle="1" w:styleId="128">
    <w:name w:val="D0E609831FED48EB94937DD10D23D6A9"/>
    <w:uiPriority w:val="0"/>
    <w:pPr>
      <w:spacing w:after="200" w:line="276" w:lineRule="auto"/>
    </w:pPr>
    <w:rPr>
      <w:rFonts w:ascii="Calibri" w:hAnsi="Calibri" w:eastAsia="宋体" w:cs="Times New Roman"/>
      <w:sz w:val="22"/>
      <w:szCs w:val="22"/>
      <w:lang w:val="en-US" w:eastAsia="en-US" w:bidi="ar-SA"/>
    </w:rPr>
  </w:style>
  <w:style w:type="paragraph" w:customStyle="1" w:styleId="129">
    <w:name w:val="6312A347DEFA42859851F8C91E0063DE"/>
    <w:uiPriority w:val="0"/>
    <w:pPr>
      <w:spacing w:after="200" w:line="276" w:lineRule="auto"/>
    </w:pPr>
    <w:rPr>
      <w:rFonts w:ascii="Calibri" w:hAnsi="Calibri" w:eastAsia="宋体" w:cs="Times New Roman"/>
      <w:sz w:val="22"/>
      <w:szCs w:val="22"/>
      <w:lang w:val="en-US" w:eastAsia="en-US" w:bidi="ar-SA"/>
    </w:rPr>
  </w:style>
  <w:style w:type="paragraph" w:customStyle="1" w:styleId="130">
    <w:name w:val="FDDE39E843764C188F31BF165BCEA78F"/>
    <w:uiPriority w:val="0"/>
    <w:pPr>
      <w:spacing w:after="200" w:line="276" w:lineRule="auto"/>
    </w:pPr>
    <w:rPr>
      <w:rFonts w:ascii="Calibri" w:hAnsi="Calibri" w:eastAsia="宋体" w:cs="Times New Roman"/>
      <w:sz w:val="22"/>
      <w:szCs w:val="22"/>
      <w:lang w:val="en-US" w:eastAsia="en-US" w:bidi="ar-SA"/>
    </w:rPr>
  </w:style>
  <w:style w:type="paragraph" w:customStyle="1" w:styleId="131">
    <w:name w:val="AF9C0D89C6C84DA28525CD0352CAF9E2"/>
    <w:uiPriority w:val="0"/>
    <w:pPr>
      <w:spacing w:after="200" w:line="276" w:lineRule="auto"/>
    </w:pPr>
    <w:rPr>
      <w:rFonts w:ascii="Calibri" w:hAnsi="Calibri" w:eastAsia="宋体" w:cs="Times New Roman"/>
      <w:sz w:val="22"/>
      <w:szCs w:val="22"/>
      <w:lang w:val="en-US" w:eastAsia="en-US" w:bidi="ar-SA"/>
    </w:rPr>
  </w:style>
  <w:style w:type="paragraph" w:customStyle="1" w:styleId="132">
    <w:name w:val="B4918C77659B4CAFA2795479DC84778C"/>
    <w:uiPriority w:val="0"/>
    <w:pPr>
      <w:spacing w:after="200" w:line="276" w:lineRule="auto"/>
    </w:pPr>
    <w:rPr>
      <w:rFonts w:ascii="Calibri" w:hAnsi="Calibri" w:eastAsia="宋体" w:cs="Times New Roman"/>
      <w:sz w:val="22"/>
      <w:szCs w:val="22"/>
      <w:lang w:val="en-US" w:eastAsia="en-US" w:bidi="ar-SA"/>
    </w:rPr>
  </w:style>
  <w:style w:type="paragraph" w:customStyle="1" w:styleId="133">
    <w:name w:val="DE18665DD4A4491C8B748381D05F7B65"/>
    <w:uiPriority w:val="0"/>
    <w:pPr>
      <w:spacing w:after="200" w:line="276" w:lineRule="auto"/>
    </w:pPr>
    <w:rPr>
      <w:rFonts w:ascii="Calibri" w:hAnsi="Calibri" w:eastAsia="宋体" w:cs="Times New Roman"/>
      <w:sz w:val="22"/>
      <w:szCs w:val="22"/>
      <w:lang w:val="en-US" w:eastAsia="en-US" w:bidi="ar-SA"/>
    </w:rPr>
  </w:style>
  <w:style w:type="paragraph" w:customStyle="1" w:styleId="134">
    <w:name w:val="7492FB4E59FE47F2B1901BA72A294960"/>
    <w:uiPriority w:val="0"/>
    <w:pPr>
      <w:spacing w:after="200" w:line="276" w:lineRule="auto"/>
    </w:pPr>
    <w:rPr>
      <w:rFonts w:ascii="Calibri" w:hAnsi="Calibri" w:eastAsia="宋体" w:cs="Times New Roman"/>
      <w:sz w:val="22"/>
      <w:szCs w:val="22"/>
      <w:lang w:val="en-US" w:eastAsia="en-US" w:bidi="ar-SA"/>
    </w:rPr>
  </w:style>
  <w:style w:type="paragraph" w:customStyle="1" w:styleId="135">
    <w:name w:val="2EC62DD09C97450791A53DDCC0815CDA"/>
    <w:uiPriority w:val="0"/>
    <w:pPr>
      <w:spacing w:after="200" w:line="276" w:lineRule="auto"/>
    </w:pPr>
    <w:rPr>
      <w:rFonts w:ascii="Calibri" w:hAnsi="Calibri" w:eastAsia="宋体" w:cs="Times New Roman"/>
      <w:sz w:val="22"/>
      <w:szCs w:val="22"/>
      <w:lang w:val="en-US" w:eastAsia="en-US" w:bidi="ar-SA"/>
    </w:rPr>
  </w:style>
  <w:style w:type="paragraph" w:customStyle="1" w:styleId="136">
    <w:name w:val="2AF19136CF5B477B8C0D7447401D4899"/>
    <w:uiPriority w:val="0"/>
    <w:pPr>
      <w:spacing w:after="200" w:line="276" w:lineRule="auto"/>
    </w:pPr>
    <w:rPr>
      <w:rFonts w:ascii="Calibri" w:hAnsi="Calibri" w:eastAsia="宋体" w:cs="Times New Roman"/>
      <w:sz w:val="22"/>
      <w:szCs w:val="22"/>
      <w:lang w:val="en-US" w:eastAsia="en-US" w:bidi="ar-SA"/>
    </w:rPr>
  </w:style>
  <w:style w:type="paragraph" w:customStyle="1" w:styleId="137">
    <w:name w:val="971F307F72674AE2AB57F8148DCC0A9D"/>
    <w:uiPriority w:val="0"/>
    <w:pPr>
      <w:spacing w:after="200" w:line="276" w:lineRule="auto"/>
    </w:pPr>
    <w:rPr>
      <w:rFonts w:ascii="Calibri" w:hAnsi="Calibri" w:eastAsia="宋体" w:cs="Times New Roman"/>
      <w:sz w:val="22"/>
      <w:szCs w:val="22"/>
      <w:lang w:val="en-US" w:eastAsia="en-US" w:bidi="ar-SA"/>
    </w:rPr>
  </w:style>
  <w:style w:type="paragraph" w:customStyle="1" w:styleId="138">
    <w:name w:val="0C66E2AE1DB543FAA3C86D175D5D224A"/>
    <w:uiPriority w:val="0"/>
    <w:pPr>
      <w:spacing w:after="200" w:line="276" w:lineRule="auto"/>
    </w:pPr>
    <w:rPr>
      <w:rFonts w:ascii="Calibri" w:hAnsi="Calibri" w:eastAsia="宋体" w:cs="Times New Roman"/>
      <w:sz w:val="22"/>
      <w:szCs w:val="22"/>
      <w:lang w:val="en-US" w:eastAsia="en-US" w:bidi="ar-SA"/>
    </w:rPr>
  </w:style>
  <w:style w:type="paragraph" w:customStyle="1" w:styleId="139">
    <w:name w:val="EF5642802D8F4C18B99D7FBEA210A3D7"/>
    <w:uiPriority w:val="0"/>
    <w:pPr>
      <w:spacing w:after="200" w:line="276" w:lineRule="auto"/>
    </w:pPr>
    <w:rPr>
      <w:rFonts w:ascii="Calibri" w:hAnsi="Calibri" w:eastAsia="宋体" w:cs="Times New Roman"/>
      <w:sz w:val="22"/>
      <w:szCs w:val="22"/>
      <w:lang w:val="en-US" w:eastAsia="en-US" w:bidi="ar-SA"/>
    </w:rPr>
  </w:style>
  <w:style w:type="paragraph" w:customStyle="1" w:styleId="140">
    <w:name w:val="20E612ABD85E40DFA22BC88DC033A3C8"/>
    <w:uiPriority w:val="0"/>
    <w:pPr>
      <w:spacing w:after="200" w:line="276" w:lineRule="auto"/>
    </w:pPr>
    <w:rPr>
      <w:rFonts w:ascii="Calibri" w:hAnsi="Calibri" w:eastAsia="宋体" w:cs="Times New Roman"/>
      <w:sz w:val="22"/>
      <w:szCs w:val="22"/>
      <w:lang w:val="en-US" w:eastAsia="en-US" w:bidi="ar-SA"/>
    </w:rPr>
  </w:style>
  <w:style w:type="paragraph" w:customStyle="1" w:styleId="141">
    <w:name w:val="64738C80D58C49D39886C3A7923022A3"/>
    <w:uiPriority w:val="0"/>
    <w:pPr>
      <w:spacing w:after="200" w:line="276" w:lineRule="auto"/>
    </w:pPr>
    <w:rPr>
      <w:rFonts w:ascii="Calibri" w:hAnsi="Calibri" w:eastAsia="宋体" w:cs="Times New Roman"/>
      <w:sz w:val="22"/>
      <w:szCs w:val="22"/>
      <w:lang w:val="en-US" w:eastAsia="en-US" w:bidi="ar-SA"/>
    </w:rPr>
  </w:style>
  <w:style w:type="paragraph" w:customStyle="1" w:styleId="142">
    <w:name w:val="ED24B9D5650E45B3926CB5EC57EA1BD8"/>
    <w:uiPriority w:val="0"/>
    <w:pPr>
      <w:spacing w:after="200" w:line="276" w:lineRule="auto"/>
    </w:pPr>
    <w:rPr>
      <w:rFonts w:ascii="Calibri" w:hAnsi="Calibri" w:eastAsia="宋体" w:cs="Times New Roman"/>
      <w:sz w:val="22"/>
      <w:szCs w:val="22"/>
      <w:lang w:val="en-US" w:eastAsia="en-US" w:bidi="ar-SA"/>
    </w:rPr>
  </w:style>
  <w:style w:type="paragraph" w:customStyle="1" w:styleId="143">
    <w:name w:val="5A3212B8C5D64E80B565551A65C5B9F1"/>
    <w:uiPriority w:val="0"/>
    <w:pPr>
      <w:spacing w:after="200" w:line="276" w:lineRule="auto"/>
    </w:pPr>
    <w:rPr>
      <w:rFonts w:ascii="Calibri" w:hAnsi="Calibri" w:eastAsia="宋体" w:cs="Times New Roman"/>
      <w:sz w:val="22"/>
      <w:szCs w:val="22"/>
      <w:lang w:val="en-US" w:eastAsia="en-US" w:bidi="ar-SA"/>
    </w:rPr>
  </w:style>
  <w:style w:type="paragraph" w:customStyle="1" w:styleId="144">
    <w:name w:val="821FA1E7EDA14E89B4F3337D31C19702"/>
    <w:uiPriority w:val="0"/>
    <w:pPr>
      <w:spacing w:after="200" w:line="276" w:lineRule="auto"/>
    </w:pPr>
    <w:rPr>
      <w:rFonts w:ascii="Calibri" w:hAnsi="Calibri" w:eastAsia="宋体" w:cs="Times New Roman"/>
      <w:sz w:val="22"/>
      <w:szCs w:val="22"/>
      <w:lang w:val="en-US" w:eastAsia="en-US" w:bidi="ar-SA"/>
    </w:rPr>
  </w:style>
  <w:style w:type="paragraph" w:customStyle="1" w:styleId="145">
    <w:name w:val="9400803BB2F84D8F9D0D40DC602479C2"/>
    <w:uiPriority w:val="0"/>
    <w:pPr>
      <w:spacing w:after="200" w:line="276" w:lineRule="auto"/>
    </w:pPr>
    <w:rPr>
      <w:rFonts w:ascii="Calibri" w:hAnsi="Calibri" w:eastAsia="宋体" w:cs="Times New Roman"/>
      <w:sz w:val="22"/>
      <w:szCs w:val="22"/>
      <w:lang w:val="en-US" w:eastAsia="en-US" w:bidi="ar-SA"/>
    </w:rPr>
  </w:style>
  <w:style w:type="paragraph" w:customStyle="1" w:styleId="146">
    <w:name w:val="CEDE8E2830284F2EBC21DAE1CB269E41"/>
    <w:uiPriority w:val="0"/>
    <w:pPr>
      <w:spacing w:after="200" w:line="276" w:lineRule="auto"/>
    </w:pPr>
    <w:rPr>
      <w:rFonts w:ascii="Calibri" w:hAnsi="Calibri" w:eastAsia="宋体" w:cs="Times New Roman"/>
      <w:sz w:val="22"/>
      <w:szCs w:val="22"/>
      <w:lang w:val="en-US" w:eastAsia="en-US" w:bidi="ar-SA"/>
    </w:rPr>
  </w:style>
  <w:style w:type="paragraph" w:customStyle="1" w:styleId="147">
    <w:name w:val="3FDFAFBDFFE540C3951270E2F35736C0"/>
    <w:uiPriority w:val="0"/>
    <w:pPr>
      <w:spacing w:after="200" w:line="276" w:lineRule="auto"/>
    </w:pPr>
    <w:rPr>
      <w:rFonts w:ascii="Calibri" w:hAnsi="Calibri" w:eastAsia="宋体" w:cs="Times New Roman"/>
      <w:sz w:val="22"/>
      <w:szCs w:val="22"/>
      <w:lang w:val="en-US" w:eastAsia="en-US" w:bidi="ar-SA"/>
    </w:rPr>
  </w:style>
  <w:style w:type="paragraph" w:customStyle="1" w:styleId="148">
    <w:name w:val="2427BFBDCC944E6980760DD5FAC15DFF"/>
    <w:uiPriority w:val="0"/>
    <w:pPr>
      <w:spacing w:after="200" w:line="276" w:lineRule="auto"/>
    </w:pPr>
    <w:rPr>
      <w:rFonts w:ascii="Calibri" w:hAnsi="Calibri" w:eastAsia="宋体" w:cs="Times New Roman"/>
      <w:sz w:val="22"/>
      <w:szCs w:val="22"/>
      <w:lang w:val="en-US" w:eastAsia="en-US" w:bidi="ar-SA"/>
    </w:rPr>
  </w:style>
  <w:style w:type="paragraph" w:customStyle="1" w:styleId="149">
    <w:name w:val="82B6346D30494BAA8FAFA39E680916F9"/>
    <w:uiPriority w:val="0"/>
    <w:pPr>
      <w:spacing w:after="200" w:line="276" w:lineRule="auto"/>
    </w:pPr>
    <w:rPr>
      <w:rFonts w:ascii="Calibri" w:hAnsi="Calibri" w:eastAsia="宋体" w:cs="Times New Roman"/>
      <w:sz w:val="22"/>
      <w:szCs w:val="22"/>
      <w:lang w:val="en-US" w:eastAsia="en-US" w:bidi="ar-SA"/>
    </w:rPr>
  </w:style>
  <w:style w:type="paragraph" w:customStyle="1" w:styleId="150">
    <w:name w:val="2D29AC5E1034480E80CAB944BF3F2CE7"/>
    <w:uiPriority w:val="0"/>
    <w:pPr>
      <w:spacing w:after="200" w:line="276" w:lineRule="auto"/>
    </w:pPr>
    <w:rPr>
      <w:rFonts w:ascii="Calibri" w:hAnsi="Calibri" w:eastAsia="宋体" w:cs="Times New Roman"/>
      <w:sz w:val="22"/>
      <w:szCs w:val="22"/>
      <w:lang w:val="en-US" w:eastAsia="en-US" w:bidi="ar-SA"/>
    </w:rPr>
  </w:style>
  <w:style w:type="paragraph" w:customStyle="1" w:styleId="151">
    <w:name w:val="33B286856BBF45648B0F3FD3E5224306"/>
    <w:uiPriority w:val="0"/>
    <w:pPr>
      <w:spacing w:after="200" w:line="276" w:lineRule="auto"/>
    </w:pPr>
    <w:rPr>
      <w:rFonts w:ascii="Calibri" w:hAnsi="Calibri" w:eastAsia="宋体" w:cs="Times New Roman"/>
      <w:sz w:val="22"/>
      <w:szCs w:val="22"/>
      <w:lang w:val="en-US" w:eastAsia="en-US" w:bidi="ar-SA"/>
    </w:rPr>
  </w:style>
  <w:style w:type="paragraph" w:customStyle="1" w:styleId="152">
    <w:name w:val="EA17C90D8E704EB1AC29BDCDEBFA9903"/>
    <w:uiPriority w:val="0"/>
    <w:pPr>
      <w:spacing w:after="200" w:line="276" w:lineRule="auto"/>
    </w:pPr>
    <w:rPr>
      <w:rFonts w:ascii="Calibri" w:hAnsi="Calibri" w:eastAsia="宋体" w:cs="Times New Roman"/>
      <w:sz w:val="22"/>
      <w:szCs w:val="22"/>
      <w:lang w:val="en-US" w:eastAsia="en-US" w:bidi="ar-SA"/>
    </w:rPr>
  </w:style>
  <w:style w:type="paragraph" w:customStyle="1" w:styleId="153">
    <w:name w:val="0E8DFF48D4FD47E1991F8E9D1BE62FA5"/>
    <w:uiPriority w:val="0"/>
    <w:pPr>
      <w:spacing w:after="200" w:line="276" w:lineRule="auto"/>
    </w:pPr>
    <w:rPr>
      <w:rFonts w:ascii="Calibri" w:hAnsi="Calibri" w:eastAsia="宋体" w:cs="Times New Roman"/>
      <w:sz w:val="22"/>
      <w:szCs w:val="22"/>
      <w:lang w:val="en-US" w:eastAsia="en-US" w:bidi="ar-SA"/>
    </w:rPr>
  </w:style>
  <w:style w:type="paragraph" w:customStyle="1" w:styleId="154">
    <w:name w:val="6BC25C2EAFAF4740BF223D40786D5F23"/>
    <w:uiPriority w:val="0"/>
    <w:pPr>
      <w:spacing w:after="200" w:line="276" w:lineRule="auto"/>
    </w:pPr>
    <w:rPr>
      <w:rFonts w:ascii="Calibri" w:hAnsi="Calibri" w:eastAsia="宋体" w:cs="Times New Roman"/>
      <w:sz w:val="22"/>
      <w:szCs w:val="22"/>
      <w:lang w:val="en-US" w:eastAsia="en-US" w:bidi="ar-SA"/>
    </w:rPr>
  </w:style>
  <w:style w:type="character" w:customStyle="1" w:styleId="155">
    <w:name w:val="No Spacing Char"/>
    <w:link w:val="117"/>
    <w:uiPriority w:val="0"/>
    <w:rPr>
      <w:sz w:val="22"/>
      <w:szCs w:val="22"/>
      <w:lang w:eastAsia="en-US" w:bidi="ar-SA"/>
    </w:rPr>
  </w:style>
  <w:style w:type="paragraph" w:customStyle="1" w:styleId="156">
    <w:name w:val="881234526F3B4055BD120D3064D6411F"/>
    <w:uiPriority w:val="0"/>
    <w:pPr>
      <w:spacing w:after="200" w:line="276" w:lineRule="auto"/>
    </w:pPr>
    <w:rPr>
      <w:rFonts w:ascii="Calibri" w:hAnsi="Calibri" w:eastAsia="宋体" w:cs="Times New Roman"/>
      <w:sz w:val="22"/>
      <w:szCs w:val="22"/>
      <w:lang w:val="en-US" w:eastAsia="en-US" w:bidi="ar-SA"/>
    </w:rPr>
  </w:style>
  <w:style w:type="paragraph" w:customStyle="1" w:styleId="157">
    <w:name w:val="87AE820D00B440C9A423C285CF757D90"/>
    <w:uiPriority w:val="0"/>
    <w:pPr>
      <w:spacing w:after="200" w:line="276" w:lineRule="auto"/>
    </w:pPr>
    <w:rPr>
      <w:rFonts w:ascii="Calibri" w:hAnsi="Calibri" w:eastAsia="宋体" w:cs="Times New Roman"/>
      <w:sz w:val="22"/>
      <w:szCs w:val="22"/>
      <w:lang w:val="en-US" w:eastAsia="en-US" w:bidi="ar-SA"/>
    </w:rPr>
  </w:style>
  <w:style w:type="paragraph" w:customStyle="1" w:styleId="158">
    <w:name w:val="6A6EE96E1B52411F80487063BCFF5832"/>
    <w:uiPriority w:val="0"/>
    <w:pPr>
      <w:spacing w:after="200" w:line="276" w:lineRule="auto"/>
    </w:pPr>
    <w:rPr>
      <w:rFonts w:ascii="Calibri" w:hAnsi="Calibri" w:eastAsia="宋体" w:cs="Times New Roman"/>
      <w:sz w:val="22"/>
      <w:szCs w:val="22"/>
      <w:lang w:val="en-US" w:eastAsia="en-US" w:bidi="ar-SA"/>
    </w:rPr>
  </w:style>
  <w:style w:type="paragraph" w:customStyle="1" w:styleId="159">
    <w:name w:val="0773FBD5362E48E2877920904DE6FF0F"/>
    <w:uiPriority w:val="0"/>
    <w:pPr>
      <w:spacing w:after="200" w:line="276" w:lineRule="auto"/>
    </w:pPr>
    <w:rPr>
      <w:rFonts w:ascii="Calibri" w:hAnsi="Calibri" w:eastAsia="宋体" w:cs="Times New Roman"/>
      <w:sz w:val="22"/>
      <w:szCs w:val="22"/>
      <w:lang w:val="en-US" w:eastAsia="en-US" w:bidi="ar-SA"/>
    </w:rPr>
  </w:style>
  <w:style w:type="paragraph" w:customStyle="1" w:styleId="160">
    <w:name w:val="5AF23B6072C34A5398E6F427A31638AF"/>
    <w:uiPriority w:val="0"/>
    <w:pPr>
      <w:spacing w:after="200" w:line="276" w:lineRule="auto"/>
    </w:pPr>
    <w:rPr>
      <w:rFonts w:ascii="Calibri" w:hAnsi="Calibri" w:eastAsia="宋体" w:cs="Times New Roman"/>
      <w:sz w:val="22"/>
      <w:szCs w:val="22"/>
      <w:lang w:val="en-US" w:eastAsia="en-US" w:bidi="ar-SA"/>
    </w:rPr>
  </w:style>
  <w:style w:type="paragraph" w:customStyle="1" w:styleId="161">
    <w:name w:val="Transcend"/>
    <w:qFormat/>
    <w:uiPriority w:val="0"/>
    <w:pPr>
      <w:spacing w:after="200" w:line="276" w:lineRule="auto"/>
    </w:pPr>
    <w:rPr>
      <w:rFonts w:ascii="Calibri" w:hAnsi="Calibri" w:eastAsia="宋体" w:cs="Times New Roman"/>
      <w:sz w:val="22"/>
      <w:szCs w:val="22"/>
      <w:lang w:val="en-US" w:eastAsia="en-US" w:bidi="ar-SA"/>
    </w:rPr>
  </w:style>
  <w:style w:type="paragraph" w:customStyle="1" w:styleId="162">
    <w:name w:val="AB518DF599C74AB983E7F3EFDD3F8994"/>
    <w:uiPriority w:val="0"/>
    <w:pPr>
      <w:spacing w:after="200" w:line="276" w:lineRule="auto"/>
    </w:pPr>
    <w:rPr>
      <w:rFonts w:ascii="Calibri" w:hAnsi="Calibri" w:eastAsia="宋体" w:cs="Times New Roman"/>
      <w:sz w:val="22"/>
      <w:szCs w:val="22"/>
      <w:lang w:val="en-US" w:eastAsia="en-US" w:bidi="ar-SA"/>
    </w:rPr>
  </w:style>
  <w:style w:type="paragraph" w:customStyle="1" w:styleId="163">
    <w:name w:val="23E334A1A44A441B92C213F5BD329323"/>
    <w:uiPriority w:val="0"/>
    <w:pPr>
      <w:spacing w:after="200" w:line="276" w:lineRule="auto"/>
    </w:pPr>
    <w:rPr>
      <w:rFonts w:ascii="Calibri" w:hAnsi="Calibri" w:eastAsia="宋体" w:cs="Times New Roman"/>
      <w:sz w:val="22"/>
      <w:szCs w:val="22"/>
      <w:lang w:val="en-US" w:eastAsia="en-US" w:bidi="ar-SA"/>
    </w:rPr>
  </w:style>
  <w:style w:type="paragraph" w:customStyle="1" w:styleId="164">
    <w:name w:val="AFD19B2DFC1645B5B7FA42982B40CDA5"/>
    <w:uiPriority w:val="0"/>
    <w:pPr>
      <w:spacing w:after="200" w:line="276" w:lineRule="auto"/>
    </w:pPr>
    <w:rPr>
      <w:rFonts w:ascii="Calibri" w:hAnsi="Calibri" w:eastAsia="宋体" w:cs="Times New Roman"/>
      <w:sz w:val="22"/>
      <w:szCs w:val="22"/>
      <w:lang w:val="en-US" w:eastAsia="en-US" w:bidi="ar-SA"/>
    </w:rPr>
  </w:style>
  <w:style w:type="paragraph" w:customStyle="1" w:styleId="165">
    <w:name w:val="0BA79098586B479299B952A2D828A4C0"/>
    <w:uiPriority w:val="0"/>
    <w:pPr>
      <w:spacing w:after="200" w:line="276" w:lineRule="auto"/>
    </w:pPr>
    <w:rPr>
      <w:rFonts w:ascii="Calibri" w:hAnsi="Calibri" w:eastAsia="宋体" w:cs="Times New Roman"/>
      <w:sz w:val="22"/>
      <w:szCs w:val="22"/>
      <w:lang w:val="en-US" w:eastAsia="en-US" w:bidi="ar-SA"/>
    </w:rPr>
  </w:style>
  <w:style w:type="paragraph" w:customStyle="1" w:styleId="166">
    <w:name w:val="3A9961636C5840E0817DC9EDD6AE99B6"/>
    <w:uiPriority w:val="0"/>
    <w:pPr>
      <w:spacing w:after="200" w:line="276" w:lineRule="auto"/>
    </w:pPr>
    <w:rPr>
      <w:rFonts w:ascii="Calibri" w:hAnsi="Calibri" w:eastAsia="宋体" w:cs="Times New Roman"/>
      <w:sz w:val="22"/>
      <w:szCs w:val="22"/>
      <w:lang w:val="en-US" w:eastAsia="en-US" w:bidi="ar-SA"/>
    </w:rPr>
  </w:style>
  <w:style w:type="paragraph" w:customStyle="1" w:styleId="167">
    <w:name w:val="A42033F9EAB8411585DF7369D23305B6"/>
    <w:uiPriority w:val="0"/>
    <w:pPr>
      <w:spacing w:after="200" w:line="276" w:lineRule="auto"/>
    </w:pPr>
    <w:rPr>
      <w:rFonts w:ascii="Calibri" w:hAnsi="Calibri" w:eastAsia="宋体" w:cs="Times New Roman"/>
      <w:sz w:val="22"/>
      <w:szCs w:val="22"/>
      <w:lang w:val="en-US" w:eastAsia="en-US" w:bidi="ar-SA"/>
    </w:rPr>
  </w:style>
  <w:style w:type="paragraph" w:customStyle="1" w:styleId="168">
    <w:name w:val="E190484EE44D417A8DBDE71420428597"/>
    <w:uiPriority w:val="0"/>
    <w:pPr>
      <w:spacing w:after="200" w:line="276" w:lineRule="auto"/>
    </w:pPr>
    <w:rPr>
      <w:rFonts w:ascii="Calibri" w:hAnsi="Calibri" w:eastAsia="宋体" w:cs="Times New Roman"/>
      <w:sz w:val="22"/>
      <w:szCs w:val="22"/>
      <w:lang w:val="en-US" w:eastAsia="en-US" w:bidi="ar-SA"/>
    </w:rPr>
  </w:style>
  <w:style w:type="paragraph" w:customStyle="1" w:styleId="169">
    <w:name w:val="E8006B1129BB455C90DF685AD605B94F"/>
    <w:uiPriority w:val="0"/>
    <w:pPr>
      <w:spacing w:after="200" w:line="276" w:lineRule="auto"/>
    </w:pPr>
    <w:rPr>
      <w:rFonts w:ascii="Calibri" w:hAnsi="Calibri" w:eastAsia="宋体" w:cs="Times New Roman"/>
      <w:sz w:val="22"/>
      <w:szCs w:val="22"/>
      <w:lang w:val="en-US" w:eastAsia="en-US" w:bidi="ar-SA"/>
    </w:rPr>
  </w:style>
  <w:style w:type="paragraph" w:customStyle="1" w:styleId="170">
    <w:name w:val="A466F3CAE46547468A2530E04BB80C43"/>
    <w:uiPriority w:val="0"/>
    <w:pPr>
      <w:spacing w:after="200" w:line="276" w:lineRule="auto"/>
    </w:pPr>
    <w:rPr>
      <w:rFonts w:ascii="Calibri" w:hAnsi="Calibri" w:eastAsia="宋体" w:cs="Times New Roman"/>
      <w:sz w:val="22"/>
      <w:szCs w:val="22"/>
      <w:lang w:val="en-US" w:eastAsia="en-US" w:bidi="ar-SA"/>
    </w:rPr>
  </w:style>
  <w:style w:type="paragraph" w:customStyle="1" w:styleId="171">
    <w:name w:val="E6D671BC133546ACA3B2D0B1D7B16EA7"/>
    <w:uiPriority w:val="0"/>
    <w:pPr>
      <w:spacing w:after="200" w:line="276" w:lineRule="auto"/>
    </w:pPr>
    <w:rPr>
      <w:rFonts w:ascii="Calibri" w:hAnsi="Calibri" w:eastAsia="宋体" w:cs="Times New Roman"/>
      <w:sz w:val="22"/>
      <w:szCs w:val="22"/>
      <w:lang w:val="en-US" w:eastAsia="en-US" w:bidi="ar-SA"/>
    </w:rPr>
  </w:style>
  <w:style w:type="paragraph" w:customStyle="1" w:styleId="172">
    <w:name w:val="676C2074B24E4F43A223682B4658F9E2"/>
    <w:uiPriority w:val="0"/>
    <w:pPr>
      <w:spacing w:after="200" w:line="276" w:lineRule="auto"/>
    </w:pPr>
    <w:rPr>
      <w:rFonts w:ascii="Calibri" w:hAnsi="Calibri" w:eastAsia="宋体" w:cs="Times New Roman"/>
      <w:sz w:val="22"/>
      <w:szCs w:val="22"/>
      <w:lang w:val="en-US" w:eastAsia="en-US" w:bidi="ar-SA"/>
    </w:rPr>
  </w:style>
  <w:style w:type="paragraph" w:customStyle="1" w:styleId="173">
    <w:name w:val="7020613E7F454F659D5777EDBBC590F9"/>
    <w:uiPriority w:val="0"/>
    <w:pPr>
      <w:spacing w:after="200" w:line="276" w:lineRule="auto"/>
    </w:pPr>
    <w:rPr>
      <w:rFonts w:ascii="Calibri" w:hAnsi="Calibri" w:eastAsia="宋体" w:cs="Times New Roman"/>
      <w:sz w:val="22"/>
      <w:szCs w:val="22"/>
      <w:lang w:val="en-US" w:eastAsia="en-US" w:bidi="ar-SA"/>
    </w:rPr>
  </w:style>
  <w:style w:type="paragraph" w:customStyle="1" w:styleId="174">
    <w:name w:val="E2996BA37C6049D0A1C504D3CD7D410F"/>
    <w:uiPriority w:val="0"/>
    <w:pPr>
      <w:spacing w:after="200" w:line="276" w:lineRule="auto"/>
    </w:pPr>
    <w:rPr>
      <w:rFonts w:ascii="Calibri" w:hAnsi="Calibri" w:eastAsia="宋体" w:cs="Times New Roman"/>
      <w:sz w:val="22"/>
      <w:szCs w:val="22"/>
      <w:lang w:val="en-US" w:eastAsia="en-US" w:bidi="ar-SA"/>
    </w:rPr>
  </w:style>
  <w:style w:type="paragraph" w:customStyle="1" w:styleId="175">
    <w:name w:val="F151A7F96C4F45E1830F562CBA13E68B"/>
    <w:uiPriority w:val="0"/>
    <w:pPr>
      <w:spacing w:after="200" w:line="276" w:lineRule="auto"/>
    </w:pPr>
    <w:rPr>
      <w:rFonts w:ascii="Calibri" w:hAnsi="Calibri" w:eastAsia="宋体" w:cs="Times New Roman"/>
      <w:sz w:val="22"/>
      <w:szCs w:val="22"/>
      <w:lang w:val="en-US" w:eastAsia="en-US" w:bidi="ar-SA"/>
    </w:rPr>
  </w:style>
  <w:style w:type="paragraph" w:customStyle="1" w:styleId="176">
    <w:name w:val="93E41C6F625C429DAC82727DAC30F856"/>
    <w:uiPriority w:val="0"/>
    <w:pPr>
      <w:spacing w:after="200" w:line="276" w:lineRule="auto"/>
    </w:pPr>
    <w:rPr>
      <w:rFonts w:ascii="Calibri" w:hAnsi="Calibri" w:eastAsia="宋体" w:cs="Times New Roman"/>
      <w:sz w:val="22"/>
      <w:szCs w:val="22"/>
      <w:lang w:val="en-US" w:eastAsia="en-US" w:bidi="ar-SA"/>
    </w:rPr>
  </w:style>
  <w:style w:type="paragraph" w:customStyle="1" w:styleId="177">
    <w:name w:val="C60E5BBC7A694D6CBD1391CEBDE96538"/>
    <w:uiPriority w:val="0"/>
    <w:pPr>
      <w:spacing w:after="200" w:line="276" w:lineRule="auto"/>
    </w:pPr>
    <w:rPr>
      <w:rFonts w:ascii="Calibri" w:hAnsi="Calibri" w:eastAsia="宋体" w:cs="Times New Roman"/>
      <w:sz w:val="22"/>
      <w:szCs w:val="22"/>
      <w:lang w:val="en-US" w:eastAsia="en-US" w:bidi="ar-SA"/>
    </w:rPr>
  </w:style>
  <w:style w:type="paragraph" w:customStyle="1" w:styleId="178">
    <w:name w:val="A9357B673C37476CB41215893BDEECF1"/>
    <w:uiPriority w:val="0"/>
    <w:pPr>
      <w:spacing w:after="200" w:line="276" w:lineRule="auto"/>
    </w:pPr>
    <w:rPr>
      <w:rFonts w:ascii="Calibri" w:hAnsi="Calibri" w:eastAsia="宋体" w:cs="Times New Roman"/>
      <w:sz w:val="22"/>
      <w:szCs w:val="22"/>
      <w:lang w:val="en-US" w:eastAsia="en-US" w:bidi="ar-SA"/>
    </w:rPr>
  </w:style>
  <w:style w:type="paragraph" w:customStyle="1" w:styleId="179">
    <w:name w:val="3987F43E69F14AC2B334C08C4776AFBF"/>
    <w:uiPriority w:val="0"/>
    <w:pPr>
      <w:spacing w:after="200" w:line="276" w:lineRule="auto"/>
    </w:pPr>
    <w:rPr>
      <w:rFonts w:ascii="Calibri" w:hAnsi="Calibri" w:eastAsia="宋体" w:cs="Times New Roman"/>
      <w:sz w:val="22"/>
      <w:szCs w:val="22"/>
      <w:lang w:val="en-US" w:eastAsia="en-US" w:bidi="ar-SA"/>
    </w:rPr>
  </w:style>
  <w:style w:type="paragraph" w:customStyle="1" w:styleId="180">
    <w:name w:val="CFEA638DA5614058A559D7A8814661DD"/>
    <w:uiPriority w:val="0"/>
    <w:pPr>
      <w:spacing w:after="200" w:line="276" w:lineRule="auto"/>
    </w:pPr>
    <w:rPr>
      <w:rFonts w:ascii="Calibri" w:hAnsi="Calibri" w:eastAsia="宋体" w:cs="Times New Roman"/>
      <w:sz w:val="22"/>
      <w:szCs w:val="22"/>
      <w:lang w:val="en-US" w:eastAsia="en-US" w:bidi="ar-SA"/>
    </w:rPr>
  </w:style>
  <w:style w:type="paragraph" w:customStyle="1" w:styleId="181">
    <w:name w:val="BA612C9074A54CC18A1516616D4E1E74"/>
    <w:uiPriority w:val="0"/>
    <w:pPr>
      <w:spacing w:after="200" w:line="276" w:lineRule="auto"/>
    </w:pPr>
    <w:rPr>
      <w:rFonts w:ascii="Calibri" w:hAnsi="Calibri" w:eastAsia="宋体" w:cs="Times New Roman"/>
      <w:sz w:val="22"/>
      <w:szCs w:val="22"/>
      <w:lang w:val="en-US" w:eastAsia="en-US" w:bidi="ar-SA"/>
    </w:rPr>
  </w:style>
  <w:style w:type="paragraph" w:customStyle="1" w:styleId="182">
    <w:name w:val="Motion"/>
    <w:uiPriority w:val="0"/>
    <w:pPr>
      <w:spacing w:after="200" w:line="276" w:lineRule="auto"/>
    </w:pPr>
    <w:rPr>
      <w:rFonts w:ascii="Calibri" w:hAnsi="Calibri" w:eastAsia="宋体" w:cs="Times New Roman"/>
      <w:sz w:val="22"/>
      <w:szCs w:val="22"/>
      <w:lang w:val="en-US" w:eastAsia="en-US" w:bidi="ar-SA"/>
    </w:rPr>
  </w:style>
  <w:style w:type="paragraph" w:customStyle="1" w:styleId="183">
    <w:name w:val="0EBBD87183A2436AA551EBE37141E68C"/>
    <w:uiPriority w:val="0"/>
    <w:pPr>
      <w:spacing w:after="200" w:line="276" w:lineRule="auto"/>
    </w:pPr>
    <w:rPr>
      <w:rFonts w:ascii="Calibri" w:hAnsi="Calibri" w:eastAsia="宋体" w:cs="Times New Roman"/>
      <w:sz w:val="22"/>
      <w:szCs w:val="22"/>
      <w:lang w:val="en-US" w:eastAsia="en-US" w:bidi="ar-SA"/>
    </w:rPr>
  </w:style>
  <w:style w:type="paragraph" w:customStyle="1" w:styleId="184">
    <w:name w:val="844518DF3A8947429DA6FD61D1EF1628"/>
    <w:uiPriority w:val="0"/>
    <w:pPr>
      <w:spacing w:after="200" w:line="276" w:lineRule="auto"/>
    </w:pPr>
    <w:rPr>
      <w:rFonts w:ascii="Calibri" w:hAnsi="Calibri" w:eastAsia="宋体" w:cs="Times New Roman"/>
      <w:sz w:val="22"/>
      <w:szCs w:val="22"/>
      <w:lang w:val="en-US" w:eastAsia="en-US" w:bidi="ar-SA"/>
    </w:rPr>
  </w:style>
  <w:style w:type="paragraph" w:customStyle="1" w:styleId="185">
    <w:name w:val="CAAED3D298DB4E77A1926967A36A2A1D"/>
    <w:uiPriority w:val="0"/>
    <w:pPr>
      <w:spacing w:after="200" w:line="276" w:lineRule="auto"/>
    </w:pPr>
    <w:rPr>
      <w:rFonts w:ascii="Calibri" w:hAnsi="Calibri" w:eastAsia="宋体" w:cs="Times New Roman"/>
      <w:sz w:val="22"/>
      <w:szCs w:val="22"/>
      <w:lang w:val="en-US" w:eastAsia="en-US" w:bidi="ar-SA"/>
    </w:rPr>
  </w:style>
  <w:style w:type="paragraph" w:customStyle="1" w:styleId="186">
    <w:name w:val="7A25312C8A4746B8A796BE007496748A"/>
    <w:uiPriority w:val="0"/>
    <w:pPr>
      <w:spacing w:after="200" w:line="276" w:lineRule="auto"/>
    </w:pPr>
    <w:rPr>
      <w:rFonts w:ascii="Calibri" w:hAnsi="Calibri" w:eastAsia="宋体" w:cs="Times New Roman"/>
      <w:sz w:val="22"/>
      <w:szCs w:val="22"/>
      <w:lang w:val="en-US" w:eastAsia="en-US" w:bidi="ar-SA"/>
    </w:rPr>
  </w:style>
  <w:style w:type="paragraph" w:customStyle="1" w:styleId="187">
    <w:name w:val="A960F208D8B04D80B74C2BB3C37B7D18"/>
    <w:uiPriority w:val="0"/>
    <w:pPr>
      <w:spacing w:after="200" w:line="276" w:lineRule="auto"/>
    </w:pPr>
    <w:rPr>
      <w:rFonts w:ascii="Calibri" w:hAnsi="Calibri" w:eastAsia="宋体" w:cs="Times New Roman"/>
      <w:sz w:val="22"/>
      <w:szCs w:val="22"/>
      <w:lang w:val="en-US" w:eastAsia="en-US" w:bidi="ar-SA"/>
    </w:rPr>
  </w:style>
  <w:style w:type="paragraph" w:customStyle="1" w:styleId="188">
    <w:name w:val="24DC2762418A4FBABB5B933829147651"/>
    <w:uiPriority w:val="0"/>
    <w:pPr>
      <w:spacing w:after="200" w:line="276" w:lineRule="auto"/>
    </w:pPr>
    <w:rPr>
      <w:rFonts w:ascii="Calibri" w:hAnsi="Calibri" w:eastAsia="宋体" w:cs="Times New Roman"/>
      <w:sz w:val="22"/>
      <w:szCs w:val="22"/>
      <w:lang w:val="en-US" w:eastAsia="en-US" w:bidi="ar-SA"/>
    </w:rPr>
  </w:style>
  <w:style w:type="paragraph" w:customStyle="1" w:styleId="189">
    <w:name w:val="1D0FE358DE0A466BBE70EA3070B9E68C"/>
    <w:uiPriority w:val="0"/>
    <w:pPr>
      <w:spacing w:after="200" w:line="276" w:lineRule="auto"/>
    </w:pPr>
    <w:rPr>
      <w:rFonts w:ascii="Calibri" w:hAnsi="Calibri" w:eastAsia="宋体" w:cs="Times New Roman"/>
      <w:sz w:val="22"/>
      <w:szCs w:val="22"/>
      <w:lang w:val="en-US" w:eastAsia="en-US" w:bidi="ar-SA"/>
    </w:rPr>
  </w:style>
  <w:style w:type="paragraph" w:customStyle="1" w:styleId="190">
    <w:name w:val="4AA05D30EBF34DD295643A846E3A9B90"/>
    <w:uiPriority w:val="0"/>
    <w:pPr>
      <w:spacing w:after="200" w:line="276" w:lineRule="auto"/>
    </w:pPr>
    <w:rPr>
      <w:rFonts w:ascii="Calibri" w:hAnsi="Calibri" w:eastAsia="宋体" w:cs="Times New Roman"/>
      <w:sz w:val="22"/>
      <w:szCs w:val="22"/>
      <w:lang w:val="en-US" w:eastAsia="en-US" w:bidi="ar-SA"/>
    </w:rPr>
  </w:style>
  <w:style w:type="paragraph" w:customStyle="1" w:styleId="191">
    <w:name w:val="F20A7B215252421D97677C11C4E1623C"/>
    <w:uiPriority w:val="0"/>
    <w:pPr>
      <w:spacing w:after="200" w:line="276" w:lineRule="auto"/>
    </w:pPr>
    <w:rPr>
      <w:rFonts w:ascii="Calibri" w:hAnsi="Calibri" w:eastAsia="宋体" w:cs="Times New Roman"/>
      <w:sz w:val="22"/>
      <w:szCs w:val="22"/>
      <w:lang w:val="en-US" w:eastAsia="en-US" w:bidi="ar-SA"/>
    </w:rPr>
  </w:style>
  <w:style w:type="paragraph" w:customStyle="1" w:styleId="192">
    <w:name w:val="F9FD7013FB15467184AFD741C56D1D63"/>
    <w:uiPriority w:val="0"/>
    <w:pPr>
      <w:spacing w:after="200" w:line="276" w:lineRule="auto"/>
    </w:pPr>
    <w:rPr>
      <w:rFonts w:ascii="Calibri" w:hAnsi="Calibri" w:eastAsia="宋体" w:cs="Times New Roman"/>
      <w:sz w:val="22"/>
      <w:szCs w:val="22"/>
      <w:lang w:val="en-US" w:eastAsia="en-US" w:bidi="ar-SA"/>
    </w:rPr>
  </w:style>
  <w:style w:type="paragraph" w:customStyle="1" w:styleId="193">
    <w:name w:val="43C562AD1F744A8E8AB0A4CF770C3401"/>
    <w:uiPriority w:val="0"/>
    <w:pPr>
      <w:spacing w:after="200" w:line="276" w:lineRule="auto"/>
    </w:pPr>
    <w:rPr>
      <w:rFonts w:ascii="Calibri" w:hAnsi="Calibri" w:eastAsia="宋体" w:cs="Times New Roman"/>
      <w:sz w:val="22"/>
      <w:szCs w:val="22"/>
      <w:lang w:val="en-US" w:eastAsia="en-US" w:bidi="ar-SA"/>
    </w:rPr>
  </w:style>
  <w:style w:type="paragraph" w:customStyle="1" w:styleId="194">
    <w:name w:val="F465B53C0B4F44A3BDF2B8BC376E2F29"/>
    <w:uiPriority w:val="0"/>
    <w:pPr>
      <w:spacing w:after="200" w:line="276" w:lineRule="auto"/>
    </w:pPr>
    <w:rPr>
      <w:rFonts w:ascii="Calibri" w:hAnsi="Calibri" w:eastAsia="宋体" w:cs="Times New Roman"/>
      <w:sz w:val="22"/>
      <w:szCs w:val="22"/>
      <w:lang w:val="en-US" w:eastAsia="en-US" w:bidi="ar-SA"/>
    </w:rPr>
  </w:style>
  <w:style w:type="paragraph" w:customStyle="1" w:styleId="195">
    <w:name w:val="63AB853AD3134C7EA7FD322375028096"/>
    <w:uiPriority w:val="0"/>
    <w:pPr>
      <w:spacing w:after="200" w:line="276" w:lineRule="auto"/>
    </w:pPr>
    <w:rPr>
      <w:rFonts w:ascii="Calibri" w:hAnsi="Calibri" w:eastAsia="宋体" w:cs="Times New Roman"/>
      <w:sz w:val="22"/>
      <w:szCs w:val="22"/>
      <w:lang w:val="en-US" w:eastAsia="en-US" w:bidi="ar-SA"/>
    </w:rPr>
  </w:style>
  <w:style w:type="paragraph" w:customStyle="1" w:styleId="196">
    <w:name w:val="60496288F6784B8B9DE9CF8D7E561D8A"/>
    <w:uiPriority w:val="0"/>
    <w:pPr>
      <w:spacing w:after="200" w:line="276" w:lineRule="auto"/>
    </w:pPr>
    <w:rPr>
      <w:rFonts w:ascii="Calibri" w:hAnsi="Calibri" w:eastAsia="宋体" w:cs="Times New Roman"/>
      <w:sz w:val="22"/>
      <w:szCs w:val="22"/>
      <w:lang w:val="en-US" w:eastAsia="en-US" w:bidi="ar-SA"/>
    </w:rPr>
  </w:style>
  <w:style w:type="paragraph" w:customStyle="1" w:styleId="197">
    <w:name w:val="Area of Circle"/>
    <w:uiPriority w:val="0"/>
    <w:pPr>
      <w:spacing w:after="200" w:line="276" w:lineRule="auto"/>
    </w:pPr>
    <w:rPr>
      <w:rFonts w:ascii="Calibri" w:hAnsi="Calibri" w:eastAsia="宋体" w:cs="Times New Roman"/>
      <w:sz w:val="22"/>
      <w:szCs w:val="22"/>
      <w:lang w:val="en-US" w:eastAsia="en-US" w:bidi="ar-SA"/>
    </w:rPr>
  </w:style>
  <w:style w:type="paragraph" w:customStyle="1" w:styleId="198">
    <w:name w:val="Binomial Theorem"/>
    <w:uiPriority w:val="0"/>
    <w:pPr>
      <w:spacing w:after="200" w:line="276" w:lineRule="auto"/>
    </w:pPr>
    <w:rPr>
      <w:rFonts w:ascii="Calibri" w:hAnsi="Calibri" w:eastAsia="宋体" w:cs="Times New Roman"/>
      <w:sz w:val="22"/>
      <w:szCs w:val="22"/>
      <w:lang w:val="en-US" w:eastAsia="en-US" w:bidi="ar-SA"/>
    </w:rPr>
  </w:style>
  <w:style w:type="paragraph" w:customStyle="1" w:styleId="199">
    <w:name w:val="Expansion of a Sum"/>
    <w:uiPriority w:val="0"/>
    <w:pPr>
      <w:spacing w:after="200" w:line="276" w:lineRule="auto"/>
    </w:pPr>
    <w:rPr>
      <w:rFonts w:ascii="Calibri" w:hAnsi="Calibri" w:eastAsia="宋体" w:cs="Times New Roman"/>
      <w:sz w:val="22"/>
      <w:szCs w:val="22"/>
      <w:lang w:val="en-US" w:eastAsia="en-US" w:bidi="ar-SA"/>
    </w:rPr>
  </w:style>
  <w:style w:type="paragraph" w:customStyle="1" w:styleId="200">
    <w:name w:val="Fourier Series"/>
    <w:uiPriority w:val="0"/>
    <w:pPr>
      <w:spacing w:after="200" w:line="276" w:lineRule="auto"/>
    </w:pPr>
    <w:rPr>
      <w:rFonts w:ascii="Calibri" w:hAnsi="Calibri" w:eastAsia="宋体" w:cs="Times New Roman"/>
      <w:sz w:val="22"/>
      <w:szCs w:val="22"/>
      <w:lang w:val="en-US" w:eastAsia="en-US" w:bidi="ar-SA"/>
    </w:rPr>
  </w:style>
  <w:style w:type="paragraph" w:customStyle="1" w:styleId="201">
    <w:name w:val="Pythagorean Theorem"/>
    <w:uiPriority w:val="0"/>
    <w:pPr>
      <w:spacing w:after="200" w:line="276" w:lineRule="auto"/>
    </w:pPr>
    <w:rPr>
      <w:rFonts w:ascii="Calibri" w:hAnsi="Calibri" w:eastAsia="宋体" w:cs="Times New Roman"/>
      <w:sz w:val="22"/>
      <w:szCs w:val="22"/>
      <w:lang w:val="en-US" w:eastAsia="en-US" w:bidi="ar-SA"/>
    </w:rPr>
  </w:style>
  <w:style w:type="paragraph" w:customStyle="1" w:styleId="202">
    <w:name w:val="Quadratic Formula"/>
    <w:uiPriority w:val="0"/>
    <w:pPr>
      <w:spacing w:after="200" w:line="276" w:lineRule="auto"/>
    </w:pPr>
    <w:rPr>
      <w:rFonts w:ascii="Calibri" w:hAnsi="Calibri" w:eastAsia="宋体" w:cs="Times New Roman"/>
      <w:sz w:val="22"/>
      <w:szCs w:val="22"/>
      <w:lang w:val="en-US" w:eastAsia="en-US" w:bidi="ar-SA"/>
    </w:rPr>
  </w:style>
  <w:style w:type="paragraph" w:customStyle="1" w:styleId="203">
    <w:name w:val="Taylor Expansion"/>
    <w:uiPriority w:val="0"/>
    <w:pPr>
      <w:spacing w:after="200" w:line="276" w:lineRule="auto"/>
    </w:pPr>
    <w:rPr>
      <w:rFonts w:ascii="Calibri" w:hAnsi="Calibri" w:eastAsia="宋体" w:cs="Times New Roman"/>
      <w:sz w:val="22"/>
      <w:szCs w:val="22"/>
      <w:lang w:val="en-US" w:eastAsia="en-US" w:bidi="ar-SA"/>
    </w:rPr>
  </w:style>
  <w:style w:type="paragraph" w:customStyle="1" w:styleId="204">
    <w:name w:val="Trig Identity 1"/>
    <w:uiPriority w:val="0"/>
    <w:pPr>
      <w:spacing w:after="200" w:line="276" w:lineRule="auto"/>
    </w:pPr>
    <w:rPr>
      <w:rFonts w:ascii="Calibri" w:hAnsi="Calibri" w:eastAsia="宋体" w:cs="Times New Roman"/>
      <w:sz w:val="22"/>
      <w:szCs w:val="22"/>
      <w:lang w:val="en-US" w:eastAsia="en-US" w:bidi="ar-SA"/>
    </w:rPr>
  </w:style>
  <w:style w:type="paragraph" w:customStyle="1" w:styleId="205">
    <w:name w:val="Trig Identity 2"/>
    <w:uiPriority w:val="0"/>
    <w:pPr>
      <w:spacing w:after="200" w:line="276" w:lineRule="auto"/>
    </w:pPr>
    <w:rPr>
      <w:rFonts w:ascii="Calibri" w:hAnsi="Calibri" w:eastAsia="宋体" w:cs="Times New Roman"/>
      <w:sz w:val="22"/>
      <w:szCs w:val="22"/>
      <w:lang w:val="en-US" w:eastAsia="en-US" w:bidi="ar-SA"/>
    </w:rPr>
  </w:style>
  <w:style w:type="paragraph" w:customStyle="1" w:styleId="206">
    <w:name w:val="A64630D7227748E9ABE59535A796BCC7"/>
    <w:uiPriority w:val="0"/>
    <w:pPr>
      <w:spacing w:after="200" w:line="276" w:lineRule="auto"/>
    </w:pPr>
    <w:rPr>
      <w:rFonts w:ascii="Calibri" w:hAnsi="Calibri" w:eastAsia="宋体" w:cs="Times New Roman"/>
      <w:sz w:val="22"/>
      <w:szCs w:val="22"/>
      <w:lang w:val="en-US" w:eastAsia="en-US" w:bidi="ar-SA"/>
    </w:rPr>
  </w:style>
  <w:style w:type="paragraph" w:customStyle="1" w:styleId="207">
    <w:name w:val="A7E0A8A11A284C1DBE2056E927E72701"/>
    <w:uiPriority w:val="0"/>
    <w:pPr>
      <w:spacing w:after="200" w:line="276" w:lineRule="auto"/>
    </w:pPr>
    <w:rPr>
      <w:rFonts w:ascii="Calibri" w:hAnsi="Calibri" w:eastAsia="宋体" w:cs="Times New Roman"/>
      <w:sz w:val="22"/>
      <w:szCs w:val="22"/>
      <w:lang w:val="en-US" w:eastAsia="en-US" w:bidi="ar-SA"/>
    </w:rPr>
  </w:style>
  <w:style w:type="paragraph" w:customStyle="1" w:styleId="208">
    <w:name w:val="614283B5715F451DB2ACECB26E67FF84"/>
    <w:uiPriority w:val="0"/>
    <w:pPr>
      <w:spacing w:after="200" w:line="276" w:lineRule="auto"/>
    </w:pPr>
    <w:rPr>
      <w:rFonts w:ascii="Calibri" w:hAnsi="Calibri" w:eastAsia="宋体" w:cs="Times New Roman"/>
      <w:sz w:val="22"/>
      <w:szCs w:val="22"/>
      <w:lang w:val="en-US" w:eastAsia="en-US" w:bidi="ar-SA"/>
    </w:rPr>
  </w:style>
  <w:style w:type="paragraph" w:customStyle="1" w:styleId="209">
    <w:name w:val="9AADCEA03689492285FCB7E49E561BA2"/>
    <w:uiPriority w:val="0"/>
    <w:pPr>
      <w:spacing w:after="200" w:line="276" w:lineRule="auto"/>
    </w:pPr>
    <w:rPr>
      <w:rFonts w:ascii="Calibri" w:hAnsi="Calibri" w:eastAsia="宋体" w:cs="Times New Roman"/>
      <w:sz w:val="22"/>
      <w:szCs w:val="22"/>
      <w:lang w:val="en-US" w:eastAsia="en-US" w:bidi="ar-SA"/>
    </w:rPr>
  </w:style>
  <w:style w:type="paragraph" w:customStyle="1" w:styleId="210">
    <w:name w:val="0369121AA5AA4D5893B90F4E3FDC4987"/>
    <w:uiPriority w:val="0"/>
    <w:pPr>
      <w:spacing w:after="200" w:line="276" w:lineRule="auto"/>
    </w:pPr>
    <w:rPr>
      <w:rFonts w:ascii="Calibri" w:hAnsi="Calibri" w:eastAsia="宋体" w:cs="Times New Roman"/>
      <w:sz w:val="22"/>
      <w:szCs w:val="22"/>
      <w:lang w:val="en-US" w:eastAsia="en-US" w:bidi="ar-SA"/>
    </w:rPr>
  </w:style>
  <w:style w:type="paragraph" w:customStyle="1" w:styleId="211">
    <w:name w:val="2026AF948CB74F4D8A90FE191F859731"/>
    <w:uiPriority w:val="0"/>
    <w:pPr>
      <w:spacing w:after="200" w:line="276" w:lineRule="auto"/>
    </w:pPr>
    <w:rPr>
      <w:rFonts w:ascii="Calibri" w:hAnsi="Calibri" w:eastAsia="宋体" w:cs="Times New Roman"/>
      <w:sz w:val="22"/>
      <w:szCs w:val="22"/>
      <w:lang w:val="en-US" w:eastAsia="en-US" w:bidi="ar-SA"/>
    </w:rPr>
  </w:style>
  <w:style w:type="paragraph" w:customStyle="1" w:styleId="212">
    <w:name w:val="5F5450880A91481CA085F3EA350B5443"/>
    <w:uiPriority w:val="0"/>
    <w:pPr>
      <w:spacing w:after="200" w:line="276" w:lineRule="auto"/>
    </w:pPr>
    <w:rPr>
      <w:rFonts w:ascii="Calibri" w:hAnsi="Calibri" w:eastAsia="宋体" w:cs="Times New Roman"/>
      <w:sz w:val="22"/>
      <w:szCs w:val="22"/>
      <w:lang w:val="en-US" w:eastAsia="en-US" w:bidi="ar-SA"/>
    </w:rPr>
  </w:style>
  <w:style w:type="paragraph" w:customStyle="1" w:styleId="213">
    <w:name w:val="0DC70928AA474214A1022CA8D271BE9B"/>
    <w:uiPriority w:val="0"/>
    <w:pPr>
      <w:spacing w:after="200" w:line="276" w:lineRule="auto"/>
    </w:pPr>
    <w:rPr>
      <w:rFonts w:ascii="Calibri" w:hAnsi="Calibri" w:eastAsia="宋体" w:cs="Times New Roman"/>
      <w:sz w:val="22"/>
      <w:szCs w:val="22"/>
      <w:lang w:val="en-US" w:eastAsia="en-US" w:bidi="ar-SA"/>
    </w:rPr>
  </w:style>
  <w:style w:type="paragraph" w:customStyle="1" w:styleId="214">
    <w:name w:val="Mod (Even Page)"/>
    <w:uiPriority w:val="0"/>
    <w:pPr>
      <w:tabs>
        <w:tab w:val="center" w:pos="4320"/>
        <w:tab w:val="right" w:pos="8640"/>
      </w:tabs>
      <w:spacing w:after="200" w:line="276" w:lineRule="auto"/>
    </w:pPr>
    <w:rPr>
      <w:rFonts w:ascii="Calibri" w:hAnsi="Calibri" w:eastAsia="宋体" w:cs="Times New Roman"/>
      <w:sz w:val="22"/>
      <w:szCs w:val="22"/>
      <w:lang w:val="en-US" w:eastAsia="en-US" w:bidi="ar-SA"/>
    </w:rPr>
  </w:style>
  <w:style w:type="paragraph" w:customStyle="1" w:styleId="215">
    <w:name w:val="Mod (Odd Page)"/>
    <w:uiPriority w:val="0"/>
    <w:pPr>
      <w:tabs>
        <w:tab w:val="center" w:pos="4320"/>
        <w:tab w:val="right" w:pos="8640"/>
      </w:tabs>
      <w:spacing w:after="200" w:line="276" w:lineRule="auto"/>
    </w:pPr>
    <w:rPr>
      <w:rFonts w:ascii="Calibri" w:hAnsi="Calibri" w:eastAsia="宋体" w:cs="Times New Roman"/>
      <w:sz w:val="22"/>
      <w:szCs w:val="22"/>
      <w:lang w:val="en-US" w:eastAsia="en-US" w:bidi="ar-SA"/>
    </w:rPr>
  </w:style>
  <w:style w:type="paragraph" w:customStyle="1" w:styleId="216">
    <w:name w:val="22650ABCD62D442B8015FA966EBA2597"/>
    <w:uiPriority w:val="0"/>
    <w:pPr>
      <w:spacing w:after="200" w:line="276" w:lineRule="auto"/>
    </w:pPr>
    <w:rPr>
      <w:rFonts w:ascii="Calibri" w:hAnsi="Calibri" w:eastAsia="宋体" w:cs="Times New Roman"/>
      <w:sz w:val="22"/>
      <w:szCs w:val="22"/>
      <w:lang w:val="en-US" w:eastAsia="en-US" w:bidi="ar-SA"/>
    </w:rPr>
  </w:style>
  <w:style w:type="paragraph" w:customStyle="1" w:styleId="217">
    <w:name w:val="Pinstripes"/>
    <w:uiPriority w:val="0"/>
    <w:pPr>
      <w:tabs>
        <w:tab w:val="center" w:pos="4680"/>
        <w:tab w:val="right" w:pos="9360"/>
      </w:tabs>
    </w:pPr>
    <w:rPr>
      <w:rFonts w:ascii="Calibri" w:hAnsi="Calibri" w:eastAsia="宋体" w:cs="Times New Roman"/>
      <w:sz w:val="22"/>
      <w:szCs w:val="22"/>
      <w:lang w:val="en-US" w:eastAsia="en-US" w:bidi="ar-SA"/>
    </w:rPr>
  </w:style>
  <w:style w:type="paragraph" w:customStyle="1" w:styleId="218">
    <w:name w:val="3B761ABF057948949B7D483A7062C966"/>
    <w:uiPriority w:val="0"/>
    <w:pPr>
      <w:spacing w:after="200" w:line="276" w:lineRule="auto"/>
    </w:pPr>
    <w:rPr>
      <w:rFonts w:ascii="Calibri" w:hAnsi="Calibri" w:eastAsia="宋体" w:cs="Times New Roman"/>
      <w:sz w:val="22"/>
      <w:szCs w:val="22"/>
      <w:lang w:val="en-US" w:eastAsia="en-US" w:bidi="ar-SA"/>
    </w:rPr>
  </w:style>
  <w:style w:type="paragraph" w:customStyle="1" w:styleId="219">
    <w:name w:val="925355F8C9A14FACBD4275F9606443C8"/>
    <w:uiPriority w:val="0"/>
    <w:pPr>
      <w:spacing w:after="200" w:line="276" w:lineRule="auto"/>
    </w:pPr>
    <w:rPr>
      <w:rFonts w:ascii="Calibri" w:hAnsi="Calibri" w:eastAsia="宋体" w:cs="Times New Roman"/>
      <w:sz w:val="22"/>
      <w:szCs w:val="22"/>
      <w:lang w:val="en-US" w:eastAsia="en-US" w:bidi="ar-SA"/>
    </w:rPr>
  </w:style>
  <w:style w:type="paragraph" w:customStyle="1" w:styleId="220">
    <w:name w:val="C21B207367BF48DB9D650EAB5768AAC8"/>
    <w:uiPriority w:val="0"/>
    <w:pPr>
      <w:spacing w:after="200" w:line="276" w:lineRule="auto"/>
    </w:pPr>
    <w:rPr>
      <w:rFonts w:ascii="Calibri" w:hAnsi="Calibri" w:eastAsia="宋体" w:cs="Times New Roman"/>
      <w:sz w:val="22"/>
      <w:szCs w:val="22"/>
      <w:lang w:val="en-US" w:eastAsia="en-US" w:bidi="ar-SA"/>
    </w:rPr>
  </w:style>
  <w:style w:type="paragraph" w:customStyle="1" w:styleId="221">
    <w:name w:val="Motion (Even Page)"/>
    <w:uiPriority w:val="0"/>
    <w:pPr>
      <w:tabs>
        <w:tab w:val="center" w:pos="4680"/>
        <w:tab w:val="right" w:pos="9360"/>
      </w:tabs>
    </w:pPr>
    <w:rPr>
      <w:rFonts w:ascii="Calibri" w:hAnsi="Calibri" w:eastAsia="宋体" w:cs="Times New Roman"/>
      <w:sz w:val="22"/>
      <w:szCs w:val="22"/>
      <w:lang w:val="en-US" w:eastAsia="en-US" w:bidi="ar-SA"/>
    </w:rPr>
  </w:style>
  <w:style w:type="paragraph" w:customStyle="1" w:styleId="222">
    <w:name w:val="D0E408BF7B4C4C33B9B8C01AE4803343"/>
    <w:uiPriority w:val="0"/>
    <w:pPr>
      <w:spacing w:after="200" w:line="276" w:lineRule="auto"/>
    </w:pPr>
    <w:rPr>
      <w:rFonts w:ascii="Calibri" w:hAnsi="Calibri" w:eastAsia="宋体" w:cs="Times New Roman"/>
      <w:sz w:val="22"/>
      <w:szCs w:val="22"/>
      <w:lang w:val="en-US" w:eastAsia="en-US" w:bidi="ar-SA"/>
    </w:rPr>
  </w:style>
  <w:style w:type="paragraph" w:customStyle="1" w:styleId="223">
    <w:name w:val="Motion (Odd Page)"/>
    <w:uiPriority w:val="0"/>
    <w:pPr>
      <w:tabs>
        <w:tab w:val="center" w:pos="4680"/>
        <w:tab w:val="right" w:pos="9360"/>
      </w:tabs>
    </w:pPr>
    <w:rPr>
      <w:rFonts w:ascii="Calibri" w:hAnsi="Calibri" w:eastAsia="宋体" w:cs="Times New Roman"/>
      <w:sz w:val="22"/>
      <w:szCs w:val="22"/>
      <w:lang w:val="en-US" w:eastAsia="en-US" w:bidi="ar-SA"/>
    </w:rPr>
  </w:style>
  <w:style w:type="paragraph" w:customStyle="1" w:styleId="224">
    <w:name w:val="750074C7DDC2498D88BA3D57C189EC17"/>
    <w:qFormat/>
    <w:uiPriority w:val="0"/>
    <w:pPr>
      <w:spacing w:after="200" w:line="276" w:lineRule="auto"/>
    </w:pPr>
    <w:rPr>
      <w:rFonts w:ascii="Calibri" w:hAnsi="Calibri" w:eastAsia="宋体" w:cs="Times New Roman"/>
      <w:sz w:val="22"/>
      <w:szCs w:val="22"/>
      <w:lang w:val="en-US" w:eastAsia="en-US" w:bidi="ar-SA"/>
    </w:rPr>
  </w:style>
  <w:style w:type="paragraph" w:customStyle="1" w:styleId="225">
    <w:name w:val="Tiles"/>
    <w:uiPriority w:val="0"/>
    <w:pPr>
      <w:tabs>
        <w:tab w:val="center" w:pos="4680"/>
        <w:tab w:val="right" w:pos="9360"/>
      </w:tabs>
    </w:pPr>
    <w:rPr>
      <w:rFonts w:ascii="Calibri" w:hAnsi="Calibri" w:eastAsia="宋体" w:cs="Times New Roman"/>
      <w:sz w:val="22"/>
      <w:szCs w:val="22"/>
      <w:lang w:val="en-US" w:eastAsia="en-US" w:bidi="ar-SA"/>
    </w:rPr>
  </w:style>
  <w:style w:type="paragraph" w:customStyle="1" w:styleId="226">
    <w:name w:val="56EB68B69E2B4730A59E2CA45E06C78C"/>
    <w:uiPriority w:val="0"/>
    <w:pPr>
      <w:spacing w:after="200" w:line="276" w:lineRule="auto"/>
    </w:pPr>
    <w:rPr>
      <w:rFonts w:ascii="Calibri" w:hAnsi="Calibri" w:eastAsia="宋体" w:cs="Times New Roman"/>
      <w:sz w:val="22"/>
      <w:szCs w:val="22"/>
      <w:lang w:val="en-US" w:eastAsia="en-US" w:bidi="ar-SA"/>
    </w:rPr>
  </w:style>
  <w:style w:type="paragraph" w:customStyle="1" w:styleId="227">
    <w:name w:val="Contrast (Even Page)"/>
    <w:uiPriority w:val="0"/>
    <w:pPr>
      <w:tabs>
        <w:tab w:val="center" w:pos="4680"/>
        <w:tab w:val="right" w:pos="9360"/>
      </w:tabs>
    </w:pPr>
    <w:rPr>
      <w:rFonts w:ascii="Calibri" w:hAnsi="Calibri" w:eastAsia="宋体" w:cs="Times New Roman"/>
      <w:sz w:val="22"/>
      <w:szCs w:val="22"/>
      <w:lang w:val="en-US" w:eastAsia="en-US" w:bidi="ar-SA"/>
    </w:rPr>
  </w:style>
  <w:style w:type="paragraph" w:customStyle="1" w:styleId="228">
    <w:name w:val="406EB0B1CBF64EA59B098C9130B89874"/>
    <w:uiPriority w:val="0"/>
    <w:pPr>
      <w:spacing w:after="200" w:line="276" w:lineRule="auto"/>
    </w:pPr>
    <w:rPr>
      <w:rFonts w:ascii="Calibri" w:hAnsi="Calibri" w:eastAsia="宋体" w:cs="Times New Roman"/>
      <w:sz w:val="22"/>
      <w:szCs w:val="22"/>
      <w:lang w:val="en-US" w:eastAsia="en-US" w:bidi="ar-SA"/>
    </w:rPr>
  </w:style>
  <w:style w:type="paragraph" w:customStyle="1" w:styleId="229">
    <w:name w:val="Contrast (Odd Page)"/>
    <w:uiPriority w:val="0"/>
    <w:pPr>
      <w:tabs>
        <w:tab w:val="center" w:pos="4680"/>
        <w:tab w:val="right" w:pos="9360"/>
      </w:tabs>
    </w:pPr>
    <w:rPr>
      <w:rFonts w:ascii="Calibri" w:hAnsi="Calibri" w:eastAsia="宋体" w:cs="Times New Roman"/>
      <w:sz w:val="22"/>
      <w:szCs w:val="22"/>
      <w:lang w:val="en-US" w:eastAsia="en-US" w:bidi="ar-SA"/>
    </w:rPr>
  </w:style>
  <w:style w:type="paragraph" w:customStyle="1" w:styleId="230">
    <w:name w:val="64E368320FB34B72BB1D2A067E11F0DD"/>
    <w:uiPriority w:val="0"/>
    <w:pPr>
      <w:spacing w:after="200" w:line="276" w:lineRule="auto"/>
    </w:pPr>
    <w:rPr>
      <w:rFonts w:ascii="Calibri" w:hAnsi="Calibri" w:eastAsia="宋体" w:cs="Times New Roman"/>
      <w:sz w:val="22"/>
      <w:szCs w:val="22"/>
      <w:lang w:val="en-US" w:eastAsia="en-US" w:bidi="ar-SA"/>
    </w:rPr>
  </w:style>
  <w:style w:type="paragraph" w:customStyle="1" w:styleId="231">
    <w:name w:val="72F83D75E369455B8900613E672EE950"/>
    <w:uiPriority w:val="0"/>
    <w:pPr>
      <w:spacing w:after="200" w:line="276" w:lineRule="auto"/>
    </w:pPr>
    <w:rPr>
      <w:rFonts w:ascii="Calibri" w:hAnsi="Calibri" w:eastAsia="宋体" w:cs="Times New Roman"/>
      <w:sz w:val="22"/>
      <w:szCs w:val="22"/>
      <w:lang w:val="en-US" w:eastAsia="en-US" w:bidi="ar-SA"/>
    </w:rPr>
  </w:style>
  <w:style w:type="paragraph" w:customStyle="1" w:styleId="232">
    <w:name w:val="31D40AE22A2145B89638B999786AC1FB"/>
    <w:uiPriority w:val="0"/>
    <w:pPr>
      <w:spacing w:after="200" w:line="276" w:lineRule="auto"/>
    </w:pPr>
    <w:rPr>
      <w:rFonts w:ascii="Calibri" w:hAnsi="Calibri" w:eastAsia="宋体" w:cs="Times New Roman"/>
      <w:sz w:val="22"/>
      <w:szCs w:val="22"/>
      <w:lang w:val="en-US" w:eastAsia="en-US" w:bidi="ar-SA"/>
    </w:rPr>
  </w:style>
  <w:style w:type="paragraph" w:customStyle="1" w:styleId="233">
    <w:name w:val="B2FC34B466A240419FA6CB4C8C70932B"/>
    <w:uiPriority w:val="0"/>
    <w:pPr>
      <w:spacing w:after="200" w:line="276" w:lineRule="auto"/>
    </w:pPr>
    <w:rPr>
      <w:rFonts w:ascii="Calibri" w:hAnsi="Calibri" w:eastAsia="宋体" w:cs="Times New Roman"/>
      <w:sz w:val="22"/>
      <w:szCs w:val="22"/>
      <w:lang w:val="en-US" w:eastAsia="en-US" w:bidi="ar-SA"/>
    </w:rPr>
  </w:style>
  <w:style w:type="paragraph" w:customStyle="1" w:styleId="234">
    <w:name w:val="Blank (Three Columns)"/>
    <w:uiPriority w:val="0"/>
    <w:pPr>
      <w:tabs>
        <w:tab w:val="center" w:pos="4680"/>
        <w:tab w:val="right" w:pos="9360"/>
      </w:tabs>
    </w:pPr>
    <w:rPr>
      <w:rFonts w:ascii="Calibri" w:hAnsi="Calibri" w:eastAsia="宋体" w:cs="Times New Roman"/>
      <w:sz w:val="22"/>
      <w:szCs w:val="22"/>
      <w:lang w:val="en-US" w:eastAsia="en-US" w:bidi="ar-SA"/>
    </w:rPr>
  </w:style>
  <w:style w:type="paragraph" w:customStyle="1" w:styleId="235">
    <w:name w:val="64904062802E47AC8B9F4A985F079069"/>
    <w:uiPriority w:val="0"/>
    <w:pPr>
      <w:spacing w:after="200" w:line="276" w:lineRule="auto"/>
    </w:pPr>
    <w:rPr>
      <w:rFonts w:ascii="Calibri" w:hAnsi="Calibri" w:eastAsia="宋体" w:cs="Times New Roman"/>
      <w:sz w:val="22"/>
      <w:szCs w:val="22"/>
      <w:lang w:val="en-US" w:eastAsia="en-US" w:bidi="ar-SA"/>
    </w:rPr>
  </w:style>
  <w:style w:type="paragraph" w:customStyle="1" w:styleId="236">
    <w:name w:val="611D7D5216BD4B0E8EA0036BD6051D39"/>
    <w:uiPriority w:val="0"/>
    <w:pPr>
      <w:spacing w:after="200" w:line="276" w:lineRule="auto"/>
    </w:pPr>
    <w:rPr>
      <w:rFonts w:ascii="Calibri" w:hAnsi="Calibri" w:eastAsia="宋体" w:cs="Times New Roman"/>
      <w:sz w:val="22"/>
      <w:szCs w:val="22"/>
      <w:lang w:val="en-US" w:eastAsia="en-US" w:bidi="ar-SA"/>
    </w:rPr>
  </w:style>
  <w:style w:type="paragraph" w:customStyle="1" w:styleId="237">
    <w:name w:val="0E6B9D7B9C0643B69126255AD2B3A01B"/>
    <w:uiPriority w:val="0"/>
    <w:pPr>
      <w:spacing w:after="200" w:line="276" w:lineRule="auto"/>
    </w:pPr>
    <w:rPr>
      <w:rFonts w:ascii="Calibri" w:hAnsi="Calibri" w:eastAsia="宋体" w:cs="Times New Roman"/>
      <w:sz w:val="22"/>
      <w:szCs w:val="22"/>
      <w:lang w:val="en-US" w:eastAsia="en-US" w:bidi="ar-SA"/>
    </w:rPr>
  </w:style>
  <w:style w:type="paragraph" w:customStyle="1" w:styleId="238">
    <w:name w:val="9D23E17D11204AA09828AF359DF0B1EE"/>
    <w:uiPriority w:val="0"/>
    <w:pPr>
      <w:spacing w:after="200" w:line="276" w:lineRule="auto"/>
    </w:pPr>
    <w:rPr>
      <w:rFonts w:ascii="Calibri" w:hAnsi="Calibri" w:eastAsia="宋体" w:cs="Times New Roman"/>
      <w:sz w:val="22"/>
      <w:szCs w:val="22"/>
      <w:lang w:val="en-US" w:eastAsia="en-US" w:bidi="ar-SA"/>
    </w:rPr>
  </w:style>
  <w:style w:type="paragraph" w:customStyle="1" w:styleId="239">
    <w:name w:val="E9C89C6AE20749F79A12E91952F3203C"/>
    <w:uiPriority w:val="0"/>
    <w:pPr>
      <w:spacing w:after="200" w:line="276" w:lineRule="auto"/>
    </w:pPr>
    <w:rPr>
      <w:rFonts w:ascii="Calibri" w:hAnsi="Calibri" w:eastAsia="宋体" w:cs="Times New Roman"/>
      <w:sz w:val="22"/>
      <w:szCs w:val="22"/>
      <w:lang w:val="en-US" w:eastAsia="en-US" w:bidi="ar-SA"/>
    </w:rPr>
  </w:style>
  <w:style w:type="paragraph" w:customStyle="1" w:styleId="240">
    <w:name w:val="B5EE2473DC924B7292379E551205E9A8"/>
    <w:uiPriority w:val="0"/>
    <w:pPr>
      <w:spacing w:after="200" w:line="276" w:lineRule="auto"/>
    </w:pPr>
    <w:rPr>
      <w:rFonts w:ascii="Calibri" w:hAnsi="Calibri" w:eastAsia="宋体" w:cs="Times New Roman"/>
      <w:sz w:val="22"/>
      <w:szCs w:val="22"/>
      <w:lang w:val="en-US" w:eastAsia="en-US" w:bidi="ar-SA"/>
    </w:rPr>
  </w:style>
  <w:style w:type="paragraph" w:customStyle="1" w:styleId="241">
    <w:name w:val="D556E93DD1FB419ABC3991420D1F73BB"/>
    <w:uiPriority w:val="0"/>
    <w:pPr>
      <w:spacing w:after="200" w:line="276" w:lineRule="auto"/>
    </w:pPr>
    <w:rPr>
      <w:rFonts w:ascii="Calibri" w:hAnsi="Calibri" w:eastAsia="宋体" w:cs="Times New Roman"/>
      <w:sz w:val="22"/>
      <w:szCs w:val="22"/>
      <w:lang w:val="en-US" w:eastAsia="en-US" w:bidi="ar-SA"/>
    </w:rPr>
  </w:style>
  <w:style w:type="paragraph" w:customStyle="1" w:styleId="242">
    <w:name w:val="3CD3280970FF4BAC93D8D1DD32D0C3A2"/>
    <w:uiPriority w:val="0"/>
    <w:pPr>
      <w:spacing w:after="200" w:line="276" w:lineRule="auto"/>
    </w:pPr>
    <w:rPr>
      <w:rFonts w:ascii="Calibri" w:hAnsi="Calibri" w:eastAsia="宋体" w:cs="Times New Roman"/>
      <w:sz w:val="22"/>
      <w:szCs w:val="22"/>
      <w:lang w:val="en-US" w:eastAsia="en-US" w:bidi="ar-SA"/>
    </w:rPr>
  </w:style>
  <w:style w:type="paragraph" w:customStyle="1" w:styleId="243">
    <w:name w:val="694C2DF6365B4A8C8347CE8A6C1F5CBC"/>
    <w:uiPriority w:val="0"/>
    <w:pPr>
      <w:spacing w:after="200" w:line="276" w:lineRule="auto"/>
    </w:pPr>
    <w:rPr>
      <w:rFonts w:ascii="Calibri" w:hAnsi="Calibri" w:eastAsia="宋体" w:cs="Times New Roman"/>
      <w:sz w:val="22"/>
      <w:szCs w:val="22"/>
      <w:lang w:val="en-US" w:eastAsia="en-US" w:bidi="ar-SA"/>
    </w:rPr>
  </w:style>
  <w:style w:type="paragraph" w:customStyle="1" w:styleId="244">
    <w:name w:val="9BEF8F6F7FF646E0B4969D048E5B9261"/>
    <w:uiPriority w:val="0"/>
    <w:pPr>
      <w:spacing w:after="200" w:line="276" w:lineRule="auto"/>
    </w:pPr>
    <w:rPr>
      <w:rFonts w:ascii="Calibri" w:hAnsi="Calibri" w:eastAsia="宋体" w:cs="Times New Roman"/>
      <w:sz w:val="22"/>
      <w:szCs w:val="22"/>
      <w:lang w:val="en-US" w:eastAsia="en-US" w:bidi="ar-SA"/>
    </w:rPr>
  </w:style>
  <w:style w:type="paragraph" w:customStyle="1" w:styleId="245">
    <w:name w:val="8A9DB4931B254644955B05CA2FE7BD67"/>
    <w:uiPriority w:val="0"/>
    <w:pPr>
      <w:spacing w:after="200" w:line="276" w:lineRule="auto"/>
    </w:pPr>
    <w:rPr>
      <w:rFonts w:ascii="Calibri" w:hAnsi="Calibri" w:eastAsia="宋体" w:cs="Times New Roman"/>
      <w:sz w:val="22"/>
      <w:szCs w:val="22"/>
      <w:lang w:val="en-US" w:eastAsia="en-US" w:bidi="ar-SA"/>
    </w:rPr>
  </w:style>
  <w:style w:type="paragraph" w:customStyle="1" w:styleId="246">
    <w:name w:val="FFE0A5334D844E7F8823EC021831C9FA"/>
    <w:uiPriority w:val="0"/>
    <w:pPr>
      <w:spacing w:after="200" w:line="276" w:lineRule="auto"/>
    </w:pPr>
    <w:rPr>
      <w:rFonts w:ascii="Calibri" w:hAnsi="Calibri" w:eastAsia="宋体" w:cs="Times New Roman"/>
      <w:sz w:val="22"/>
      <w:szCs w:val="22"/>
      <w:lang w:val="en-US" w:eastAsia="en-US" w:bidi="ar-SA"/>
    </w:rPr>
  </w:style>
  <w:style w:type="paragraph" w:customStyle="1" w:styleId="247">
    <w:name w:val="47CE8AF00A384687A3253E89D7E9311A"/>
    <w:uiPriority w:val="0"/>
    <w:pPr>
      <w:spacing w:after="200" w:line="276" w:lineRule="auto"/>
    </w:pPr>
    <w:rPr>
      <w:rFonts w:ascii="Calibri" w:hAnsi="Calibri" w:eastAsia="宋体" w:cs="Times New Roman"/>
      <w:sz w:val="22"/>
      <w:szCs w:val="22"/>
      <w:lang w:val="en-US" w:eastAsia="en-US" w:bidi="ar-SA"/>
    </w:rPr>
  </w:style>
  <w:style w:type="paragraph" w:customStyle="1" w:styleId="248">
    <w:name w:val="58A01878A695413E87E3E46C304A2B30"/>
    <w:uiPriority w:val="0"/>
    <w:pPr>
      <w:spacing w:after="200" w:line="276" w:lineRule="auto"/>
    </w:pPr>
    <w:rPr>
      <w:rFonts w:ascii="Calibri" w:hAnsi="Calibri" w:eastAsia="宋体" w:cs="Times New Roman"/>
      <w:sz w:val="22"/>
      <w:szCs w:val="22"/>
      <w:lang w:val="en-US" w:eastAsia="en-US" w:bidi="ar-SA"/>
    </w:rPr>
  </w:style>
  <w:style w:type="paragraph" w:customStyle="1" w:styleId="249">
    <w:name w:val="D4DDD9B6FC0A4D659B777B864C872007"/>
    <w:uiPriority w:val="0"/>
    <w:pPr>
      <w:spacing w:after="200" w:line="276" w:lineRule="auto"/>
    </w:pPr>
    <w:rPr>
      <w:rFonts w:ascii="Calibri" w:hAnsi="Calibri" w:eastAsia="宋体" w:cs="Times New Roman"/>
      <w:sz w:val="22"/>
      <w:szCs w:val="22"/>
      <w:lang w:val="en-US" w:eastAsia="en-US" w:bidi="ar-SA"/>
    </w:rPr>
  </w:style>
  <w:style w:type="paragraph" w:customStyle="1" w:styleId="250">
    <w:name w:val="A67BF94777F64451AD131DA60D40F92A"/>
    <w:uiPriority w:val="0"/>
    <w:pPr>
      <w:spacing w:after="200" w:line="276" w:lineRule="auto"/>
    </w:pPr>
    <w:rPr>
      <w:rFonts w:ascii="Calibri" w:hAnsi="Calibri" w:eastAsia="宋体" w:cs="Times New Roman"/>
      <w:sz w:val="22"/>
      <w:szCs w:val="22"/>
      <w:lang w:val="en-US" w:eastAsia="en-US" w:bidi="ar-SA"/>
    </w:rPr>
  </w:style>
  <w:style w:type="paragraph" w:customStyle="1" w:styleId="251">
    <w:name w:val="AA030A9CBEEE4080BF1B21975F207CA2"/>
    <w:uiPriority w:val="0"/>
    <w:pPr>
      <w:spacing w:after="200" w:line="276" w:lineRule="auto"/>
    </w:pPr>
    <w:rPr>
      <w:rFonts w:ascii="Calibri" w:hAnsi="Calibri" w:eastAsia="宋体" w:cs="Times New Roman"/>
      <w:sz w:val="22"/>
      <w:szCs w:val="22"/>
      <w:lang w:val="en-US" w:eastAsia="en-US" w:bidi="ar-SA"/>
    </w:rPr>
  </w:style>
  <w:style w:type="paragraph" w:customStyle="1" w:styleId="252">
    <w:name w:val="E3DB98D313CB41CDA94DD825C6A24A85"/>
    <w:uiPriority w:val="0"/>
    <w:pPr>
      <w:spacing w:after="200" w:line="276" w:lineRule="auto"/>
    </w:pPr>
    <w:rPr>
      <w:rFonts w:ascii="Calibri" w:hAnsi="Calibri" w:eastAsia="宋体" w:cs="Times New Roman"/>
      <w:sz w:val="22"/>
      <w:szCs w:val="22"/>
      <w:lang w:val="en-US" w:eastAsia="en-US" w:bidi="ar-SA"/>
    </w:rPr>
  </w:style>
  <w:style w:type="paragraph" w:customStyle="1" w:styleId="253">
    <w:name w:val="0E919878967645128299D1DC52C98600"/>
    <w:uiPriority w:val="0"/>
    <w:pPr>
      <w:spacing w:after="200" w:line="276" w:lineRule="auto"/>
    </w:pPr>
    <w:rPr>
      <w:rFonts w:ascii="Calibri" w:hAnsi="Calibri" w:eastAsia="宋体" w:cs="Times New Roman"/>
      <w:sz w:val="22"/>
      <w:szCs w:val="22"/>
      <w:lang w:val="en-US" w:eastAsia="en-US" w:bidi="ar-SA"/>
    </w:rPr>
  </w:style>
  <w:style w:type="paragraph" w:customStyle="1" w:styleId="254">
    <w:name w:val="854B69C2A52547AFA2E505F5C6F5B23E"/>
    <w:uiPriority w:val="0"/>
    <w:pPr>
      <w:spacing w:after="200" w:line="276" w:lineRule="auto"/>
    </w:pPr>
    <w:rPr>
      <w:rFonts w:ascii="Calibri" w:hAnsi="Calibri" w:eastAsia="宋体" w:cs="Times New Roman"/>
      <w:sz w:val="22"/>
      <w:szCs w:val="22"/>
      <w:lang w:val="en-US" w:eastAsia="en-US" w:bidi="ar-SA"/>
    </w:rPr>
  </w:style>
  <w:style w:type="paragraph" w:customStyle="1" w:styleId="255">
    <w:name w:val="B776F2C9FB2E42C6B637CB78528F61E3"/>
    <w:uiPriority w:val="0"/>
    <w:pPr>
      <w:spacing w:after="200" w:line="276" w:lineRule="auto"/>
    </w:pPr>
    <w:rPr>
      <w:rFonts w:ascii="Calibri" w:hAnsi="Calibri" w:eastAsia="宋体" w:cs="Times New Roman"/>
      <w:sz w:val="22"/>
      <w:szCs w:val="22"/>
      <w:lang w:val="en-US" w:eastAsia="en-US" w:bidi="ar-SA"/>
    </w:rPr>
  </w:style>
  <w:style w:type="paragraph" w:customStyle="1" w:styleId="256">
    <w:name w:val="9E6E3E87001A4CEE9259D247E55E3BDF"/>
    <w:uiPriority w:val="0"/>
    <w:pPr>
      <w:spacing w:after="200" w:line="276" w:lineRule="auto"/>
    </w:pPr>
    <w:rPr>
      <w:rFonts w:ascii="Calibri" w:hAnsi="Calibri" w:eastAsia="宋体" w:cs="Times New Roman"/>
      <w:sz w:val="22"/>
      <w:szCs w:val="22"/>
      <w:lang w:val="en-US" w:eastAsia="en-US" w:bidi="ar-SA"/>
    </w:rPr>
  </w:style>
  <w:style w:type="paragraph" w:customStyle="1" w:styleId="257">
    <w:name w:val="Pinstripes1"/>
    <w:uiPriority w:val="0"/>
    <w:pPr>
      <w:tabs>
        <w:tab w:val="center" w:pos="4680"/>
        <w:tab w:val="right" w:pos="9360"/>
      </w:tabs>
    </w:pPr>
    <w:rPr>
      <w:rFonts w:ascii="Calibri" w:hAnsi="Calibri" w:eastAsia="宋体" w:cs="Times New Roman"/>
      <w:sz w:val="22"/>
      <w:szCs w:val="22"/>
      <w:lang w:val="en-US" w:eastAsia="en-US" w:bidi="ar-SA"/>
    </w:rPr>
  </w:style>
  <w:style w:type="paragraph" w:customStyle="1" w:styleId="258">
    <w:name w:val="5B73800FF4CB456FBAA64C55547248EC"/>
    <w:uiPriority w:val="0"/>
    <w:pPr>
      <w:spacing w:after="200" w:line="276" w:lineRule="auto"/>
    </w:pPr>
    <w:rPr>
      <w:rFonts w:ascii="Calibri" w:hAnsi="Calibri" w:eastAsia="宋体" w:cs="Times New Roman"/>
      <w:sz w:val="22"/>
      <w:szCs w:val="22"/>
      <w:lang w:val="en-US" w:eastAsia="en-US" w:bidi="ar-SA"/>
    </w:rPr>
  </w:style>
  <w:style w:type="paragraph" w:customStyle="1" w:styleId="259">
    <w:name w:val="B9D907194E0F45C692D2286D32B09417"/>
    <w:uiPriority w:val="0"/>
    <w:pPr>
      <w:spacing w:after="200" w:line="276" w:lineRule="auto"/>
    </w:pPr>
    <w:rPr>
      <w:rFonts w:ascii="Calibri" w:hAnsi="Calibri" w:eastAsia="宋体" w:cs="Times New Roman"/>
      <w:sz w:val="22"/>
      <w:szCs w:val="22"/>
      <w:lang w:val="en-US" w:eastAsia="en-US" w:bidi="ar-SA"/>
    </w:rPr>
  </w:style>
  <w:style w:type="paragraph" w:customStyle="1" w:styleId="260">
    <w:name w:val="A5F4E3CC855342E8BA1C9D71C93149E5"/>
    <w:uiPriority w:val="0"/>
    <w:pPr>
      <w:spacing w:after="200" w:line="276" w:lineRule="auto"/>
    </w:pPr>
    <w:rPr>
      <w:rFonts w:ascii="Calibri" w:hAnsi="Calibri" w:eastAsia="宋体" w:cs="Times New Roman"/>
      <w:sz w:val="22"/>
      <w:szCs w:val="22"/>
      <w:lang w:val="en-US" w:eastAsia="en-US" w:bidi="ar-SA"/>
    </w:rPr>
  </w:style>
  <w:style w:type="paragraph" w:customStyle="1" w:styleId="261">
    <w:name w:val="3C4BCD62D8F442E8B5F3AC90CED94AAF"/>
    <w:uiPriority w:val="0"/>
    <w:pPr>
      <w:spacing w:after="200" w:line="276" w:lineRule="auto"/>
    </w:pPr>
    <w:rPr>
      <w:rFonts w:ascii="Calibri" w:hAnsi="Calibri" w:eastAsia="宋体" w:cs="Times New Roman"/>
      <w:sz w:val="22"/>
      <w:szCs w:val="22"/>
      <w:lang w:val="en-US" w:eastAsia="en-US" w:bidi="ar-SA"/>
    </w:rPr>
  </w:style>
  <w:style w:type="paragraph" w:customStyle="1" w:styleId="262">
    <w:name w:val="0C6A2B7D1DA94F34AAF1504460C4A964"/>
    <w:uiPriority w:val="0"/>
    <w:pPr>
      <w:spacing w:after="200" w:line="276" w:lineRule="auto"/>
    </w:pPr>
    <w:rPr>
      <w:rFonts w:ascii="Calibri" w:hAnsi="Calibri" w:eastAsia="宋体" w:cs="Times New Roman"/>
      <w:sz w:val="22"/>
      <w:szCs w:val="22"/>
      <w:lang w:val="en-US" w:eastAsia="en-US" w:bidi="ar-SA"/>
    </w:rPr>
  </w:style>
  <w:style w:type="paragraph" w:customStyle="1" w:styleId="263">
    <w:name w:val="78E1440146A84B54A4C73FEF06CA4F87"/>
    <w:uiPriority w:val="0"/>
    <w:pPr>
      <w:spacing w:after="200" w:line="276" w:lineRule="auto"/>
    </w:pPr>
    <w:rPr>
      <w:rFonts w:ascii="Calibri" w:hAnsi="Calibri" w:eastAsia="宋体" w:cs="Times New Roman"/>
      <w:sz w:val="22"/>
      <w:szCs w:val="22"/>
      <w:lang w:val="en-US" w:eastAsia="en-US" w:bidi="ar-SA"/>
    </w:rPr>
  </w:style>
  <w:style w:type="paragraph" w:customStyle="1" w:styleId="264">
    <w:name w:val="Exposure"/>
    <w:uiPriority w:val="0"/>
    <w:pPr>
      <w:tabs>
        <w:tab w:val="center" w:pos="4680"/>
        <w:tab w:val="right" w:pos="9360"/>
      </w:tabs>
    </w:pPr>
    <w:rPr>
      <w:rFonts w:ascii="Calibri" w:hAnsi="Calibri" w:eastAsia="宋体" w:cs="Times New Roman"/>
      <w:sz w:val="22"/>
      <w:szCs w:val="22"/>
      <w:lang w:val="en-US" w:eastAsia="en-US" w:bidi="ar-SA"/>
    </w:rPr>
  </w:style>
  <w:style w:type="paragraph" w:customStyle="1" w:styleId="265">
    <w:name w:val="8D0E51696E534EF785AF394FDDFCCB48"/>
    <w:uiPriority w:val="0"/>
    <w:pPr>
      <w:spacing w:after="200" w:line="276" w:lineRule="auto"/>
    </w:pPr>
    <w:rPr>
      <w:rFonts w:ascii="Calibri" w:hAnsi="Calibri" w:eastAsia="宋体" w:cs="Times New Roman"/>
      <w:sz w:val="22"/>
      <w:szCs w:val="22"/>
      <w:lang w:val="en-US" w:eastAsia="en-US" w:bidi="ar-SA"/>
    </w:rPr>
  </w:style>
  <w:style w:type="paragraph" w:customStyle="1" w:styleId="266">
    <w:name w:val="358D1C053B2B4A77B182967D691B8071"/>
    <w:uiPriority w:val="0"/>
    <w:pPr>
      <w:spacing w:after="200" w:line="276" w:lineRule="auto"/>
    </w:pPr>
    <w:rPr>
      <w:rFonts w:ascii="Calibri" w:hAnsi="Calibri" w:eastAsia="宋体" w:cs="Times New Roman"/>
      <w:sz w:val="22"/>
      <w:szCs w:val="22"/>
      <w:lang w:val="en-US" w:eastAsia="en-US" w:bidi="ar-SA"/>
    </w:rPr>
  </w:style>
  <w:style w:type="paragraph" w:customStyle="1" w:styleId="267">
    <w:name w:val="FCA6419ABC59454EB1DE5BB55B1D4F31"/>
    <w:uiPriority w:val="0"/>
    <w:pPr>
      <w:spacing w:after="200" w:line="276" w:lineRule="auto"/>
    </w:pPr>
    <w:rPr>
      <w:rFonts w:ascii="Calibri" w:hAnsi="Calibri" w:eastAsia="宋体" w:cs="Times New Roman"/>
      <w:sz w:val="22"/>
      <w:szCs w:val="22"/>
      <w:lang w:val="en-US" w:eastAsia="en-US" w:bidi="ar-SA"/>
    </w:rPr>
  </w:style>
  <w:style w:type="paragraph" w:customStyle="1" w:styleId="268">
    <w:name w:val="Motion (Even Page)1"/>
    <w:uiPriority w:val="0"/>
    <w:pPr>
      <w:tabs>
        <w:tab w:val="center" w:pos="4680"/>
        <w:tab w:val="right" w:pos="9360"/>
      </w:tabs>
    </w:pPr>
    <w:rPr>
      <w:rFonts w:ascii="Calibri" w:hAnsi="Calibri" w:eastAsia="宋体" w:cs="Times New Roman"/>
      <w:sz w:val="22"/>
      <w:szCs w:val="22"/>
      <w:lang w:val="en-US" w:eastAsia="en-US" w:bidi="ar-SA"/>
    </w:rPr>
  </w:style>
  <w:style w:type="paragraph" w:customStyle="1" w:styleId="269">
    <w:name w:val="Motion (Odd Page)1"/>
    <w:uiPriority w:val="0"/>
    <w:pPr>
      <w:tabs>
        <w:tab w:val="center" w:pos="4680"/>
        <w:tab w:val="right" w:pos="9360"/>
      </w:tabs>
    </w:pPr>
    <w:rPr>
      <w:rFonts w:ascii="Calibri" w:hAnsi="Calibri" w:eastAsia="宋体" w:cs="Times New Roman"/>
      <w:sz w:val="22"/>
      <w:szCs w:val="22"/>
      <w:lang w:val="en-US" w:eastAsia="en-US" w:bidi="ar-SA"/>
    </w:rPr>
  </w:style>
  <w:style w:type="paragraph" w:customStyle="1" w:styleId="270">
    <w:name w:val="D182CC2023AC4EA084F4620205256BA7"/>
    <w:uiPriority w:val="0"/>
    <w:pPr>
      <w:spacing w:after="200" w:line="276" w:lineRule="auto"/>
    </w:pPr>
    <w:rPr>
      <w:rFonts w:ascii="Calibri" w:hAnsi="Calibri" w:eastAsia="宋体" w:cs="Times New Roman"/>
      <w:sz w:val="22"/>
      <w:szCs w:val="22"/>
      <w:lang w:val="en-US" w:eastAsia="en-US" w:bidi="ar-SA"/>
    </w:rPr>
  </w:style>
  <w:style w:type="paragraph" w:customStyle="1" w:styleId="271">
    <w:name w:val="6B1EE9B27B9947CD8B8998772489E383"/>
    <w:uiPriority w:val="0"/>
    <w:pPr>
      <w:spacing w:after="200" w:line="276" w:lineRule="auto"/>
    </w:pPr>
    <w:rPr>
      <w:rFonts w:ascii="Calibri" w:hAnsi="Calibri" w:eastAsia="宋体" w:cs="Times New Roman"/>
      <w:sz w:val="22"/>
      <w:szCs w:val="22"/>
      <w:lang w:val="en-US" w:eastAsia="en-US" w:bidi="ar-SA"/>
    </w:rPr>
  </w:style>
  <w:style w:type="paragraph" w:customStyle="1" w:styleId="272">
    <w:name w:val="Tiles1"/>
    <w:uiPriority w:val="0"/>
    <w:pPr>
      <w:tabs>
        <w:tab w:val="center" w:pos="4680"/>
        <w:tab w:val="right" w:pos="9360"/>
      </w:tabs>
    </w:pPr>
    <w:rPr>
      <w:rFonts w:ascii="Calibri" w:hAnsi="Calibri" w:eastAsia="宋体" w:cs="Times New Roman"/>
      <w:sz w:val="22"/>
      <w:szCs w:val="22"/>
      <w:lang w:val="en-US" w:eastAsia="en-US" w:bidi="ar-SA"/>
    </w:rPr>
  </w:style>
  <w:style w:type="paragraph" w:customStyle="1" w:styleId="273">
    <w:name w:val="28D4086315764CF9A1EF45579F0B3DF5"/>
    <w:uiPriority w:val="0"/>
    <w:pPr>
      <w:spacing w:after="200" w:line="276" w:lineRule="auto"/>
    </w:pPr>
    <w:rPr>
      <w:rFonts w:ascii="Calibri" w:hAnsi="Calibri" w:eastAsia="宋体" w:cs="Times New Roman"/>
      <w:sz w:val="22"/>
      <w:szCs w:val="22"/>
      <w:lang w:val="en-US" w:eastAsia="en-US" w:bidi="ar-SA"/>
    </w:rPr>
  </w:style>
  <w:style w:type="paragraph" w:customStyle="1" w:styleId="274">
    <w:name w:val="0FCC92D5AA204409B7081FDDE9097DD6"/>
    <w:uiPriority w:val="0"/>
    <w:pPr>
      <w:spacing w:after="200" w:line="276" w:lineRule="auto"/>
    </w:pPr>
    <w:rPr>
      <w:rFonts w:ascii="Calibri" w:hAnsi="Calibri" w:eastAsia="宋体" w:cs="Times New Roman"/>
      <w:sz w:val="22"/>
      <w:szCs w:val="22"/>
      <w:lang w:val="en-US" w:eastAsia="en-US" w:bidi="ar-SA"/>
    </w:rPr>
  </w:style>
  <w:style w:type="paragraph" w:customStyle="1" w:styleId="275">
    <w:name w:val="21902217873B4AD3A9EE76CC7C5395BB"/>
    <w:uiPriority w:val="0"/>
    <w:pPr>
      <w:spacing w:after="200" w:line="276" w:lineRule="auto"/>
    </w:pPr>
    <w:rPr>
      <w:rFonts w:ascii="Calibri" w:hAnsi="Calibri" w:eastAsia="宋体" w:cs="Times New Roman"/>
      <w:sz w:val="22"/>
      <w:szCs w:val="22"/>
      <w:lang w:val="en-US" w:eastAsia="en-US" w:bidi="ar-SA"/>
    </w:rPr>
  </w:style>
  <w:style w:type="paragraph" w:customStyle="1" w:styleId="276">
    <w:name w:val="4D1D5222009349CFB885A133301BDF35"/>
    <w:uiPriority w:val="0"/>
    <w:pPr>
      <w:spacing w:after="200" w:line="276" w:lineRule="auto"/>
    </w:pPr>
    <w:rPr>
      <w:rFonts w:ascii="Calibri" w:hAnsi="Calibri" w:eastAsia="宋体" w:cs="Times New Roman"/>
      <w:sz w:val="22"/>
      <w:szCs w:val="22"/>
      <w:lang w:val="en-US" w:eastAsia="en-US" w:bidi="ar-SA"/>
    </w:rPr>
  </w:style>
  <w:style w:type="paragraph" w:customStyle="1" w:styleId="277">
    <w:name w:val="9E67DEB82F1B46569D18BB13D6FCE1F4"/>
    <w:uiPriority w:val="0"/>
    <w:pPr>
      <w:spacing w:after="200" w:line="276" w:lineRule="auto"/>
    </w:pPr>
    <w:rPr>
      <w:rFonts w:ascii="Calibri" w:hAnsi="Calibri" w:eastAsia="宋体" w:cs="Times New Roman"/>
      <w:sz w:val="22"/>
      <w:szCs w:val="22"/>
      <w:lang w:val="en-US" w:eastAsia="en-US" w:bidi="ar-SA"/>
    </w:rPr>
  </w:style>
  <w:style w:type="paragraph" w:customStyle="1" w:styleId="278">
    <w:name w:val="1764AD88692B4CF692164C7A4C7B519E"/>
    <w:uiPriority w:val="0"/>
    <w:pPr>
      <w:spacing w:after="200" w:line="276" w:lineRule="auto"/>
    </w:pPr>
    <w:rPr>
      <w:rFonts w:ascii="Calibri" w:hAnsi="Calibri" w:eastAsia="宋体" w:cs="Times New Roman"/>
      <w:sz w:val="22"/>
      <w:szCs w:val="22"/>
      <w:lang w:val="en-US" w:eastAsia="en-US" w:bidi="ar-SA"/>
    </w:rPr>
  </w:style>
  <w:style w:type="paragraph" w:customStyle="1" w:styleId="279">
    <w:name w:val="Blank (Three Columns)1"/>
    <w:uiPriority w:val="0"/>
    <w:pPr>
      <w:tabs>
        <w:tab w:val="center" w:pos="4680"/>
        <w:tab w:val="right" w:pos="9360"/>
      </w:tabs>
    </w:pPr>
    <w:rPr>
      <w:rFonts w:ascii="Calibri" w:hAnsi="Calibri" w:eastAsia="宋体" w:cs="Times New Roman"/>
      <w:sz w:val="22"/>
      <w:szCs w:val="22"/>
      <w:lang w:val="en-US" w:eastAsia="en-US" w:bidi="ar-SA"/>
    </w:rPr>
  </w:style>
  <w:style w:type="paragraph" w:customStyle="1" w:styleId="280">
    <w:name w:val="Accent Bar 1"/>
    <w:uiPriority w:val="0"/>
    <w:pPr>
      <w:spacing w:after="200" w:line="276" w:lineRule="auto"/>
    </w:pPr>
    <w:rPr>
      <w:rFonts w:ascii="Calibri" w:hAnsi="Calibri" w:eastAsia="宋体" w:cs="Times New Roman"/>
      <w:sz w:val="22"/>
      <w:szCs w:val="22"/>
      <w:lang w:val="en-US" w:eastAsia="en-US" w:bidi="ar-SA"/>
    </w:rPr>
  </w:style>
  <w:style w:type="paragraph" w:customStyle="1" w:styleId="281">
    <w:name w:val="Accent Bar 2"/>
    <w:uiPriority w:val="0"/>
    <w:pPr>
      <w:spacing w:after="200" w:line="276" w:lineRule="auto"/>
    </w:pPr>
    <w:rPr>
      <w:rFonts w:ascii="Calibri" w:hAnsi="Calibri" w:eastAsia="宋体" w:cs="Times New Roman"/>
      <w:sz w:val="22"/>
      <w:szCs w:val="22"/>
      <w:lang w:val="en-US" w:eastAsia="en-US" w:bidi="ar-SA"/>
    </w:rPr>
  </w:style>
  <w:style w:type="paragraph" w:customStyle="1" w:styleId="282">
    <w:name w:val="Accent Bar 3"/>
    <w:uiPriority w:val="0"/>
    <w:pPr>
      <w:spacing w:after="200" w:line="276" w:lineRule="auto"/>
    </w:pPr>
    <w:rPr>
      <w:rFonts w:ascii="Calibri" w:hAnsi="Calibri" w:eastAsia="宋体" w:cs="Times New Roman"/>
      <w:sz w:val="22"/>
      <w:szCs w:val="22"/>
      <w:lang w:val="en-US" w:eastAsia="en-US" w:bidi="ar-SA"/>
    </w:rPr>
  </w:style>
  <w:style w:type="paragraph" w:customStyle="1" w:styleId="283">
    <w:name w:val="Brackets"/>
    <w:uiPriority w:val="0"/>
    <w:pPr>
      <w:spacing w:after="200" w:line="276" w:lineRule="auto"/>
    </w:pPr>
    <w:rPr>
      <w:rFonts w:ascii="Calibri" w:hAnsi="Calibri" w:eastAsia="宋体" w:cs="Times New Roman"/>
      <w:sz w:val="22"/>
      <w:szCs w:val="22"/>
      <w:lang w:val="en-US" w:eastAsia="en-US" w:bidi="ar-SA"/>
    </w:rPr>
  </w:style>
  <w:style w:type="paragraph" w:customStyle="1" w:styleId="284">
    <w:name w:val="Dots"/>
    <w:uiPriority w:val="0"/>
    <w:pPr>
      <w:spacing w:after="200" w:line="276" w:lineRule="auto"/>
    </w:pPr>
    <w:rPr>
      <w:rFonts w:ascii="Calibri" w:hAnsi="Calibri" w:eastAsia="宋体" w:cs="Times New Roman"/>
      <w:sz w:val="22"/>
      <w:szCs w:val="22"/>
      <w:lang w:val="en-US" w:eastAsia="en-US" w:bidi="ar-SA"/>
    </w:rPr>
  </w:style>
  <w:style w:type="paragraph" w:customStyle="1" w:styleId="285">
    <w:name w:val="Large Italics"/>
    <w:uiPriority w:val="0"/>
    <w:pPr>
      <w:spacing w:after="200" w:line="276" w:lineRule="auto"/>
    </w:pPr>
    <w:rPr>
      <w:rFonts w:ascii="Calibri" w:hAnsi="Calibri" w:eastAsia="宋体" w:cs="Times New Roman"/>
      <w:sz w:val="22"/>
      <w:szCs w:val="22"/>
      <w:lang w:val="en-US" w:eastAsia="en-US" w:bidi="ar-SA"/>
    </w:rPr>
  </w:style>
  <w:style w:type="paragraph" w:customStyle="1" w:styleId="286">
    <w:name w:val="Large Color"/>
    <w:uiPriority w:val="0"/>
    <w:pPr>
      <w:spacing w:after="200" w:line="276" w:lineRule="auto"/>
    </w:pPr>
    <w:rPr>
      <w:rFonts w:ascii="Calibri" w:hAnsi="Calibri" w:eastAsia="宋体" w:cs="Times New Roman"/>
      <w:sz w:val="22"/>
      <w:szCs w:val="22"/>
      <w:lang w:val="en-US" w:eastAsia="en-US" w:bidi="ar-SA"/>
    </w:rPr>
  </w:style>
  <w:style w:type="paragraph" w:customStyle="1" w:styleId="287">
    <w:name w:val="Mosaic"/>
    <w:qFormat/>
    <w:uiPriority w:val="0"/>
    <w:pPr>
      <w:spacing w:after="200" w:line="276" w:lineRule="auto"/>
    </w:pPr>
    <w:rPr>
      <w:rFonts w:ascii="Calibri" w:hAnsi="Calibri" w:eastAsia="宋体" w:cs="Times New Roman"/>
      <w:sz w:val="22"/>
      <w:szCs w:val="22"/>
      <w:lang w:val="en-US" w:eastAsia="en-US" w:bidi="ar-SA"/>
    </w:rPr>
  </w:style>
  <w:style w:type="paragraph" w:customStyle="1" w:styleId="288">
    <w:name w:val="Pg. Number 1"/>
    <w:uiPriority w:val="0"/>
    <w:pPr>
      <w:spacing w:after="200" w:line="276" w:lineRule="auto"/>
    </w:pPr>
    <w:rPr>
      <w:rFonts w:ascii="Calibri" w:hAnsi="Calibri" w:eastAsia="宋体" w:cs="Times New Roman"/>
      <w:sz w:val="22"/>
      <w:szCs w:val="22"/>
      <w:lang w:val="en-US" w:eastAsia="en-US" w:bidi="ar-SA"/>
    </w:rPr>
  </w:style>
  <w:style w:type="paragraph" w:customStyle="1" w:styleId="289">
    <w:name w:val="Plain Number"/>
    <w:uiPriority w:val="0"/>
    <w:pPr>
      <w:spacing w:after="200" w:line="276" w:lineRule="auto"/>
    </w:pPr>
    <w:rPr>
      <w:rFonts w:ascii="Calibri" w:hAnsi="Calibri" w:eastAsia="宋体" w:cs="Times New Roman"/>
      <w:sz w:val="22"/>
      <w:szCs w:val="22"/>
      <w:lang w:val="en-US" w:eastAsia="en-US" w:bidi="ar-SA"/>
    </w:rPr>
  </w:style>
  <w:style w:type="paragraph" w:customStyle="1" w:styleId="290">
    <w:name w:val="Roman"/>
    <w:uiPriority w:val="0"/>
    <w:pPr>
      <w:spacing w:after="200" w:line="276" w:lineRule="auto"/>
    </w:pPr>
    <w:rPr>
      <w:rFonts w:ascii="Calibri" w:hAnsi="Calibri" w:eastAsia="宋体" w:cs="Times New Roman"/>
      <w:sz w:val="22"/>
      <w:szCs w:val="22"/>
      <w:lang w:val="en-US" w:eastAsia="en-US" w:bidi="ar-SA"/>
    </w:rPr>
  </w:style>
  <w:style w:type="paragraph" w:customStyle="1" w:styleId="291">
    <w:name w:val="Rounded Rectangle"/>
    <w:uiPriority w:val="0"/>
    <w:pPr>
      <w:spacing w:after="200" w:line="276" w:lineRule="auto"/>
    </w:pPr>
    <w:rPr>
      <w:rFonts w:ascii="Calibri" w:hAnsi="Calibri" w:eastAsia="宋体" w:cs="Times New Roman"/>
      <w:sz w:val="22"/>
      <w:szCs w:val="22"/>
      <w:lang w:val="en-US" w:eastAsia="en-US" w:bidi="ar-SA"/>
    </w:rPr>
  </w:style>
  <w:style w:type="paragraph" w:customStyle="1" w:styleId="292">
    <w:name w:val="Tildes"/>
    <w:uiPriority w:val="0"/>
    <w:pPr>
      <w:spacing w:after="200" w:line="276" w:lineRule="auto"/>
    </w:pPr>
    <w:rPr>
      <w:rFonts w:ascii="Calibri" w:hAnsi="Calibri" w:eastAsia="宋体" w:cs="Times New Roman"/>
      <w:sz w:val="22"/>
      <w:szCs w:val="22"/>
      <w:lang w:val="en-US" w:eastAsia="en-US" w:bidi="ar-SA"/>
    </w:rPr>
  </w:style>
  <w:style w:type="paragraph" w:customStyle="1" w:styleId="293">
    <w:name w:val="Top Line"/>
    <w:uiPriority w:val="0"/>
    <w:pPr>
      <w:spacing w:after="200" w:line="276" w:lineRule="auto"/>
    </w:pPr>
    <w:rPr>
      <w:rFonts w:ascii="Calibri" w:hAnsi="Calibri" w:eastAsia="宋体" w:cs="Times New Roman"/>
      <w:sz w:val="22"/>
      <w:szCs w:val="22"/>
      <w:lang w:val="en-US" w:eastAsia="en-US" w:bidi="ar-SA"/>
    </w:rPr>
  </w:style>
  <w:style w:type="paragraph" w:customStyle="1" w:styleId="294">
    <w:name w:val="Two Bars"/>
    <w:uiPriority w:val="0"/>
    <w:pPr>
      <w:spacing w:after="200" w:line="276" w:lineRule="auto"/>
    </w:pPr>
    <w:rPr>
      <w:rFonts w:ascii="Calibri" w:hAnsi="Calibri" w:eastAsia="宋体" w:cs="Times New Roman"/>
      <w:sz w:val="22"/>
      <w:szCs w:val="22"/>
      <w:lang w:val="en-US" w:eastAsia="en-US" w:bidi="ar-SA"/>
    </w:rPr>
  </w:style>
  <w:style w:type="paragraph" w:customStyle="1" w:styleId="295">
    <w:name w:val="Arrow 1"/>
    <w:uiPriority w:val="0"/>
    <w:pPr>
      <w:tabs>
        <w:tab w:val="center" w:pos="4320"/>
        <w:tab w:val="right" w:pos="8640"/>
      </w:tabs>
      <w:spacing w:after="200" w:line="276" w:lineRule="auto"/>
    </w:pPr>
    <w:rPr>
      <w:rFonts w:ascii="Calibri" w:hAnsi="Calibri" w:eastAsia="宋体" w:cs="Times New Roman"/>
      <w:sz w:val="22"/>
      <w:szCs w:val="22"/>
      <w:lang w:val="en-US" w:eastAsia="en-US" w:bidi="ar-SA"/>
    </w:rPr>
  </w:style>
  <w:style w:type="paragraph" w:customStyle="1" w:styleId="296">
    <w:name w:val="Arrow 2"/>
    <w:uiPriority w:val="0"/>
    <w:pPr>
      <w:tabs>
        <w:tab w:val="center" w:pos="4320"/>
        <w:tab w:val="right" w:pos="8640"/>
      </w:tabs>
      <w:spacing w:after="200" w:line="276" w:lineRule="auto"/>
    </w:pPr>
    <w:rPr>
      <w:rFonts w:ascii="Calibri" w:hAnsi="Calibri" w:eastAsia="宋体" w:cs="Times New Roman"/>
      <w:sz w:val="22"/>
      <w:szCs w:val="22"/>
      <w:lang w:val="en-US" w:eastAsia="en-US" w:bidi="ar-SA"/>
    </w:rPr>
  </w:style>
  <w:style w:type="paragraph" w:customStyle="1" w:styleId="297">
    <w:name w:val="Box Italics 1"/>
    <w:uiPriority w:val="0"/>
    <w:pPr>
      <w:tabs>
        <w:tab w:val="center" w:pos="4320"/>
        <w:tab w:val="right" w:pos="8640"/>
      </w:tabs>
    </w:pPr>
    <w:rPr>
      <w:rFonts w:ascii="Calibri" w:hAnsi="Calibri" w:eastAsia="宋体" w:cs="Times New Roman"/>
      <w:sz w:val="22"/>
      <w:szCs w:val="22"/>
      <w:lang w:val="en-US" w:eastAsia="en-US" w:bidi="ar-SA"/>
    </w:rPr>
  </w:style>
  <w:style w:type="paragraph" w:customStyle="1" w:styleId="298">
    <w:name w:val="Box Italics 2"/>
    <w:uiPriority w:val="0"/>
    <w:pPr>
      <w:tabs>
        <w:tab w:val="center" w:pos="4320"/>
        <w:tab w:val="right" w:pos="8640"/>
      </w:tabs>
    </w:pPr>
    <w:rPr>
      <w:rFonts w:ascii="Calibri" w:hAnsi="Calibri" w:eastAsia="宋体" w:cs="Times New Roman"/>
      <w:sz w:val="22"/>
      <w:szCs w:val="22"/>
      <w:lang w:val="en-US" w:eastAsia="en-US" w:bidi="ar-SA"/>
    </w:rPr>
  </w:style>
  <w:style w:type="paragraph" w:customStyle="1" w:styleId="299">
    <w:name w:val="Brackets 2"/>
    <w:uiPriority w:val="0"/>
    <w:pPr>
      <w:tabs>
        <w:tab w:val="center" w:pos="4320"/>
        <w:tab w:val="right" w:pos="8640"/>
      </w:tabs>
    </w:pPr>
    <w:rPr>
      <w:rFonts w:ascii="Calibri" w:hAnsi="Calibri" w:eastAsia="宋体" w:cs="Times New Roman"/>
      <w:sz w:val="22"/>
      <w:szCs w:val="22"/>
      <w:lang w:val="en-US" w:eastAsia="en-US" w:bidi="ar-SA"/>
    </w:rPr>
  </w:style>
  <w:style w:type="paragraph" w:customStyle="1" w:styleId="300">
    <w:name w:val="Dog Ear"/>
    <w:uiPriority w:val="0"/>
    <w:pPr>
      <w:tabs>
        <w:tab w:val="center" w:pos="4680"/>
        <w:tab w:val="right" w:pos="9360"/>
      </w:tabs>
    </w:pPr>
    <w:rPr>
      <w:rFonts w:ascii="Calibri" w:hAnsi="Calibri" w:eastAsia="宋体" w:cs="Times New Roman"/>
      <w:sz w:val="22"/>
      <w:szCs w:val="22"/>
      <w:lang w:val="en-US" w:eastAsia="en-US" w:bidi="ar-SA"/>
    </w:rPr>
  </w:style>
  <w:style w:type="paragraph" w:customStyle="1" w:styleId="301">
    <w:name w:val="Large 1"/>
    <w:uiPriority w:val="0"/>
    <w:pPr>
      <w:tabs>
        <w:tab w:val="center" w:pos="4320"/>
        <w:tab w:val="right" w:pos="8640"/>
      </w:tabs>
      <w:spacing w:after="200" w:line="276" w:lineRule="auto"/>
    </w:pPr>
    <w:rPr>
      <w:rFonts w:ascii="Calibri" w:hAnsi="Calibri" w:eastAsia="宋体" w:cs="Times New Roman"/>
      <w:sz w:val="22"/>
      <w:szCs w:val="22"/>
      <w:lang w:val="en-US" w:eastAsia="en-US" w:bidi="ar-SA"/>
    </w:rPr>
  </w:style>
  <w:style w:type="paragraph" w:customStyle="1" w:styleId="302">
    <w:name w:val="Large 2"/>
    <w:uiPriority w:val="0"/>
    <w:pPr>
      <w:tabs>
        <w:tab w:val="center" w:pos="4320"/>
        <w:tab w:val="right" w:pos="8640"/>
      </w:tabs>
      <w:spacing w:after="200" w:line="276" w:lineRule="auto"/>
    </w:pPr>
    <w:rPr>
      <w:rFonts w:ascii="Calibri" w:hAnsi="Calibri" w:eastAsia="宋体" w:cs="Times New Roman"/>
      <w:sz w:val="22"/>
      <w:szCs w:val="22"/>
      <w:lang w:val="en-US" w:eastAsia="en-US" w:bidi="ar-SA"/>
    </w:rPr>
  </w:style>
  <w:style w:type="paragraph" w:customStyle="1" w:styleId="303">
    <w:name w:val="Mosaic 1"/>
    <w:uiPriority w:val="0"/>
    <w:pPr>
      <w:spacing w:after="200" w:line="276" w:lineRule="auto"/>
    </w:pPr>
    <w:rPr>
      <w:rFonts w:ascii="Calibri" w:hAnsi="Calibri" w:eastAsia="宋体" w:cs="Times New Roman"/>
      <w:sz w:val="22"/>
      <w:szCs w:val="22"/>
      <w:lang w:val="en-US" w:eastAsia="en-US" w:bidi="ar-SA"/>
    </w:rPr>
  </w:style>
  <w:style w:type="paragraph" w:customStyle="1" w:styleId="304">
    <w:name w:val="Mosaic 2"/>
    <w:uiPriority w:val="0"/>
    <w:pPr>
      <w:spacing w:after="200" w:line="276" w:lineRule="auto"/>
    </w:pPr>
    <w:rPr>
      <w:rFonts w:ascii="Calibri" w:hAnsi="Calibri" w:eastAsia="宋体" w:cs="Times New Roman"/>
      <w:sz w:val="22"/>
      <w:szCs w:val="22"/>
      <w:lang w:val="en-US" w:eastAsia="en-US" w:bidi="ar-SA"/>
    </w:rPr>
  </w:style>
  <w:style w:type="paragraph" w:customStyle="1" w:styleId="305">
    <w:name w:val="Mosaic 3"/>
    <w:uiPriority w:val="0"/>
    <w:pPr>
      <w:spacing w:after="200" w:line="276" w:lineRule="auto"/>
    </w:pPr>
    <w:rPr>
      <w:rFonts w:ascii="Calibri" w:hAnsi="Calibri" w:eastAsia="宋体" w:cs="Times New Roman"/>
      <w:sz w:val="22"/>
      <w:szCs w:val="22"/>
      <w:lang w:val="en-US" w:eastAsia="en-US" w:bidi="ar-SA"/>
    </w:rPr>
  </w:style>
  <w:style w:type="paragraph" w:customStyle="1" w:styleId="306">
    <w:name w:val="Outline Circle 1"/>
    <w:uiPriority w:val="0"/>
    <w:pPr>
      <w:tabs>
        <w:tab w:val="center" w:pos="4320"/>
        <w:tab w:val="right" w:pos="8640"/>
      </w:tabs>
    </w:pPr>
    <w:rPr>
      <w:rFonts w:ascii="Calibri" w:hAnsi="Calibri" w:eastAsia="宋体" w:cs="Times New Roman"/>
      <w:sz w:val="22"/>
      <w:szCs w:val="22"/>
      <w:lang w:val="en-US" w:eastAsia="en-US" w:bidi="ar-SA"/>
    </w:rPr>
  </w:style>
  <w:style w:type="paragraph" w:customStyle="1" w:styleId="307">
    <w:name w:val="Outline Circle 2"/>
    <w:uiPriority w:val="0"/>
    <w:pPr>
      <w:tabs>
        <w:tab w:val="center" w:pos="4320"/>
        <w:tab w:val="right" w:pos="8640"/>
      </w:tabs>
    </w:pPr>
    <w:rPr>
      <w:rFonts w:ascii="Calibri" w:hAnsi="Calibri" w:eastAsia="宋体" w:cs="Times New Roman"/>
      <w:sz w:val="22"/>
      <w:szCs w:val="22"/>
      <w:lang w:val="en-US" w:eastAsia="en-US" w:bidi="ar-SA"/>
    </w:rPr>
  </w:style>
  <w:style w:type="paragraph" w:customStyle="1" w:styleId="308">
    <w:name w:val="Outline Circle 3"/>
    <w:uiPriority w:val="0"/>
    <w:pPr>
      <w:tabs>
        <w:tab w:val="center" w:pos="4320"/>
        <w:tab w:val="right" w:pos="8640"/>
      </w:tabs>
    </w:pPr>
    <w:rPr>
      <w:rFonts w:ascii="Calibri" w:hAnsi="Calibri" w:eastAsia="宋体" w:cs="Times New Roman"/>
      <w:sz w:val="22"/>
      <w:szCs w:val="22"/>
      <w:lang w:val="en-US" w:eastAsia="en-US" w:bidi="ar-SA"/>
    </w:rPr>
  </w:style>
  <w:style w:type="paragraph" w:customStyle="1" w:styleId="309">
    <w:name w:val="Ribbon"/>
    <w:uiPriority w:val="0"/>
    <w:pPr>
      <w:tabs>
        <w:tab w:val="center" w:pos="4320"/>
        <w:tab w:val="right" w:pos="8640"/>
      </w:tabs>
      <w:spacing w:after="200" w:line="276" w:lineRule="auto"/>
    </w:pPr>
    <w:rPr>
      <w:rFonts w:ascii="Calibri" w:hAnsi="Calibri" w:eastAsia="宋体" w:cs="Times New Roman"/>
      <w:sz w:val="22"/>
      <w:szCs w:val="22"/>
      <w:lang w:val="en-US" w:eastAsia="en-US" w:bidi="ar-SA"/>
    </w:rPr>
  </w:style>
  <w:style w:type="paragraph" w:customStyle="1" w:styleId="310">
    <w:name w:val="Square 1"/>
    <w:uiPriority w:val="0"/>
    <w:pPr>
      <w:spacing w:after="200" w:line="276" w:lineRule="auto"/>
    </w:pPr>
    <w:rPr>
      <w:rFonts w:ascii="Calibri" w:hAnsi="Calibri" w:eastAsia="宋体" w:cs="Times New Roman"/>
      <w:sz w:val="22"/>
      <w:szCs w:val="22"/>
      <w:lang w:val="en-US" w:eastAsia="en-US" w:bidi="ar-SA"/>
    </w:rPr>
  </w:style>
  <w:style w:type="paragraph" w:customStyle="1" w:styleId="311">
    <w:name w:val="Square 2"/>
    <w:uiPriority w:val="0"/>
    <w:pPr>
      <w:tabs>
        <w:tab w:val="center" w:pos="4320"/>
        <w:tab w:val="right" w:pos="8640"/>
      </w:tabs>
    </w:pPr>
    <w:rPr>
      <w:rFonts w:ascii="Calibri" w:hAnsi="Calibri" w:eastAsia="宋体" w:cs="Times New Roman"/>
      <w:sz w:val="22"/>
      <w:szCs w:val="22"/>
      <w:lang w:val="en-US" w:eastAsia="en-US" w:bidi="ar-SA"/>
    </w:rPr>
  </w:style>
  <w:style w:type="paragraph" w:customStyle="1" w:styleId="312">
    <w:name w:val="Square 3"/>
    <w:uiPriority w:val="0"/>
    <w:pPr>
      <w:spacing w:after="200" w:line="276" w:lineRule="auto"/>
    </w:pPr>
    <w:rPr>
      <w:rFonts w:ascii="Calibri" w:hAnsi="Calibri" w:eastAsia="宋体" w:cs="Times New Roman"/>
      <w:sz w:val="22"/>
      <w:szCs w:val="22"/>
      <w:lang w:val="en-US" w:eastAsia="en-US" w:bidi="ar-SA"/>
    </w:rPr>
  </w:style>
  <w:style w:type="paragraph" w:customStyle="1" w:styleId="313">
    <w:name w:val="Stacked Pages 1"/>
    <w:uiPriority w:val="0"/>
    <w:pPr>
      <w:tabs>
        <w:tab w:val="center" w:pos="4320"/>
        <w:tab w:val="right" w:pos="8640"/>
      </w:tabs>
      <w:spacing w:after="200" w:line="276" w:lineRule="auto"/>
    </w:pPr>
    <w:rPr>
      <w:rFonts w:ascii="Calibri" w:hAnsi="Calibri" w:eastAsia="宋体" w:cs="Times New Roman"/>
      <w:sz w:val="22"/>
      <w:szCs w:val="22"/>
      <w:lang w:val="en-US" w:eastAsia="en-US" w:bidi="ar-SA"/>
    </w:rPr>
  </w:style>
  <w:style w:type="paragraph" w:customStyle="1" w:styleId="314">
    <w:name w:val="Stacked Pages 2"/>
    <w:uiPriority w:val="0"/>
    <w:pPr>
      <w:tabs>
        <w:tab w:val="center" w:pos="4320"/>
        <w:tab w:val="right" w:pos="8640"/>
      </w:tabs>
      <w:spacing w:after="200" w:line="276" w:lineRule="auto"/>
    </w:pPr>
    <w:rPr>
      <w:rFonts w:ascii="Calibri" w:hAnsi="Calibri" w:eastAsia="宋体" w:cs="Times New Roman"/>
      <w:sz w:val="22"/>
      <w:szCs w:val="22"/>
      <w:lang w:val="en-US" w:eastAsia="en-US" w:bidi="ar-SA"/>
    </w:rPr>
  </w:style>
  <w:style w:type="paragraph" w:customStyle="1" w:styleId="315">
    <w:name w:val="Star"/>
    <w:uiPriority w:val="0"/>
    <w:pPr>
      <w:tabs>
        <w:tab w:val="center" w:pos="4320"/>
        <w:tab w:val="right" w:pos="8640"/>
      </w:tabs>
      <w:spacing w:after="200" w:line="276" w:lineRule="auto"/>
    </w:pPr>
    <w:rPr>
      <w:rFonts w:ascii="Calibri" w:hAnsi="Calibri" w:eastAsia="宋体" w:cs="Times New Roman"/>
      <w:sz w:val="22"/>
      <w:szCs w:val="22"/>
      <w:lang w:val="en-US" w:eastAsia="en-US" w:bidi="ar-SA"/>
    </w:rPr>
  </w:style>
  <w:style w:type="paragraph" w:customStyle="1" w:styleId="316">
    <w:name w:val="Tab 1"/>
    <w:uiPriority w:val="0"/>
    <w:pPr>
      <w:tabs>
        <w:tab w:val="center" w:pos="4320"/>
        <w:tab w:val="right" w:pos="8640"/>
      </w:tabs>
      <w:spacing w:after="200" w:line="276" w:lineRule="auto"/>
    </w:pPr>
    <w:rPr>
      <w:rFonts w:ascii="Calibri" w:hAnsi="Calibri" w:eastAsia="宋体" w:cs="Times New Roman"/>
      <w:sz w:val="22"/>
      <w:szCs w:val="22"/>
      <w:lang w:val="en-US" w:eastAsia="en-US" w:bidi="ar-SA"/>
    </w:rPr>
  </w:style>
  <w:style w:type="paragraph" w:customStyle="1" w:styleId="317">
    <w:name w:val="Tab 2"/>
    <w:uiPriority w:val="0"/>
    <w:pPr>
      <w:tabs>
        <w:tab w:val="center" w:pos="4320"/>
        <w:tab w:val="right" w:pos="8640"/>
      </w:tabs>
      <w:spacing w:after="200" w:line="276" w:lineRule="auto"/>
    </w:pPr>
    <w:rPr>
      <w:rFonts w:ascii="Calibri" w:hAnsi="Calibri" w:eastAsia="宋体" w:cs="Times New Roman"/>
      <w:sz w:val="22"/>
      <w:szCs w:val="22"/>
      <w:lang w:val="en-US" w:eastAsia="en-US" w:bidi="ar-SA"/>
    </w:rPr>
  </w:style>
  <w:style w:type="paragraph" w:customStyle="1" w:styleId="318">
    <w:name w:val="Top Line 1"/>
    <w:uiPriority w:val="0"/>
    <w:pPr>
      <w:tabs>
        <w:tab w:val="center" w:pos="4680"/>
        <w:tab w:val="right" w:pos="9360"/>
      </w:tabs>
    </w:pPr>
    <w:rPr>
      <w:rFonts w:ascii="Calibri" w:hAnsi="Calibri" w:eastAsia="宋体" w:cs="Times New Roman"/>
      <w:sz w:val="22"/>
      <w:szCs w:val="22"/>
      <w:lang w:val="en-US" w:eastAsia="en-US" w:bidi="ar-SA"/>
    </w:rPr>
  </w:style>
  <w:style w:type="paragraph" w:customStyle="1" w:styleId="319">
    <w:name w:val="Top Line 2"/>
    <w:uiPriority w:val="0"/>
    <w:pPr>
      <w:spacing w:after="200" w:line="276" w:lineRule="auto"/>
    </w:pPr>
    <w:rPr>
      <w:rFonts w:ascii="Calibri" w:hAnsi="Calibri" w:eastAsia="宋体" w:cs="Times New Roman"/>
      <w:sz w:val="22"/>
      <w:szCs w:val="22"/>
      <w:lang w:val="en-US" w:eastAsia="en-US" w:bidi="ar-SA"/>
    </w:rPr>
  </w:style>
  <w:style w:type="paragraph" w:customStyle="1" w:styleId="320">
    <w:name w:val="Oval"/>
    <w:uiPriority w:val="0"/>
    <w:pPr>
      <w:tabs>
        <w:tab w:val="center" w:pos="4320"/>
        <w:tab w:val="right" w:pos="8640"/>
      </w:tabs>
      <w:spacing w:after="200" w:line="276" w:lineRule="auto"/>
    </w:pPr>
    <w:rPr>
      <w:rFonts w:ascii="Calibri" w:hAnsi="Calibri" w:eastAsia="宋体" w:cs="Times New Roman"/>
      <w:sz w:val="22"/>
      <w:szCs w:val="22"/>
      <w:lang w:val="en-US" w:eastAsia="en-US" w:bidi="ar-SA"/>
    </w:rPr>
  </w:style>
  <w:style w:type="paragraph" w:customStyle="1" w:styleId="321">
    <w:name w:val="Scroll"/>
    <w:uiPriority w:val="0"/>
    <w:pPr>
      <w:tabs>
        <w:tab w:val="center" w:pos="4320"/>
        <w:tab w:val="right" w:pos="8640"/>
      </w:tabs>
      <w:spacing w:after="200" w:line="276" w:lineRule="auto"/>
    </w:pPr>
    <w:rPr>
      <w:rFonts w:ascii="Calibri" w:hAnsi="Calibri" w:eastAsia="宋体" w:cs="Times New Roman"/>
      <w:sz w:val="22"/>
      <w:szCs w:val="22"/>
      <w:lang w:val="en-US" w:eastAsia="en-US" w:bidi="ar-SA"/>
    </w:rPr>
  </w:style>
  <w:style w:type="paragraph" w:customStyle="1" w:styleId="322">
    <w:name w:val="Triangle 1"/>
    <w:uiPriority w:val="0"/>
    <w:pPr>
      <w:tabs>
        <w:tab w:val="center" w:pos="4320"/>
        <w:tab w:val="right" w:pos="8640"/>
      </w:tabs>
      <w:spacing w:after="200" w:line="276" w:lineRule="auto"/>
    </w:pPr>
    <w:rPr>
      <w:rFonts w:ascii="Calibri" w:hAnsi="Calibri" w:eastAsia="宋体" w:cs="Times New Roman"/>
      <w:sz w:val="22"/>
      <w:szCs w:val="22"/>
      <w:lang w:val="en-US" w:eastAsia="en-US" w:bidi="ar-SA"/>
    </w:rPr>
  </w:style>
  <w:style w:type="paragraph" w:customStyle="1" w:styleId="323">
    <w:name w:val="Triangle 2"/>
    <w:uiPriority w:val="0"/>
    <w:pPr>
      <w:tabs>
        <w:tab w:val="center" w:pos="4320"/>
        <w:tab w:val="right" w:pos="8640"/>
      </w:tabs>
      <w:spacing w:after="200" w:line="276" w:lineRule="auto"/>
    </w:pPr>
    <w:rPr>
      <w:rFonts w:ascii="Calibri" w:hAnsi="Calibri" w:eastAsia="宋体" w:cs="Times New Roman"/>
      <w:sz w:val="22"/>
      <w:szCs w:val="22"/>
      <w:lang w:val="en-US" w:eastAsia="en-US" w:bidi="ar-SA"/>
    </w:rPr>
  </w:style>
  <w:style w:type="paragraph" w:customStyle="1" w:styleId="324">
    <w:name w:val="Two Bars 1"/>
    <w:uiPriority w:val="0"/>
    <w:pPr>
      <w:tabs>
        <w:tab w:val="center" w:pos="4320"/>
        <w:tab w:val="right" w:pos="8640"/>
      </w:tabs>
    </w:pPr>
    <w:rPr>
      <w:rFonts w:ascii="Calibri" w:hAnsi="Calibri" w:eastAsia="宋体" w:cs="Times New Roman"/>
      <w:sz w:val="22"/>
      <w:szCs w:val="22"/>
      <w:lang w:val="en-US" w:eastAsia="en-US" w:bidi="ar-SA"/>
    </w:rPr>
  </w:style>
  <w:style w:type="paragraph" w:customStyle="1" w:styleId="325">
    <w:name w:val="Two Bars 2"/>
    <w:uiPriority w:val="0"/>
    <w:pPr>
      <w:tabs>
        <w:tab w:val="center" w:pos="4320"/>
        <w:tab w:val="right" w:pos="8640"/>
      </w:tabs>
    </w:pPr>
    <w:rPr>
      <w:rFonts w:ascii="Calibri" w:hAnsi="Calibri" w:eastAsia="宋体" w:cs="Times New Roman"/>
      <w:sz w:val="22"/>
      <w:szCs w:val="22"/>
      <w:lang w:val="en-US" w:eastAsia="en-US" w:bidi="ar-SA"/>
    </w:rPr>
  </w:style>
  <w:style w:type="paragraph" w:customStyle="1" w:styleId="326">
    <w:name w:val="Vertical Outline 1"/>
    <w:uiPriority w:val="0"/>
    <w:pPr>
      <w:tabs>
        <w:tab w:val="center" w:pos="4680"/>
        <w:tab w:val="right" w:pos="9360"/>
      </w:tabs>
    </w:pPr>
    <w:rPr>
      <w:rFonts w:ascii="Calibri" w:hAnsi="Calibri" w:eastAsia="宋体" w:cs="Times New Roman"/>
      <w:sz w:val="22"/>
      <w:szCs w:val="22"/>
      <w:lang w:val="en-US" w:eastAsia="en-US" w:bidi="ar-SA"/>
    </w:rPr>
  </w:style>
  <w:style w:type="paragraph" w:customStyle="1" w:styleId="327">
    <w:name w:val="Vertical Outline 2"/>
    <w:uiPriority w:val="0"/>
    <w:pPr>
      <w:tabs>
        <w:tab w:val="center" w:pos="4680"/>
        <w:tab w:val="right" w:pos="9360"/>
      </w:tabs>
    </w:pPr>
    <w:rPr>
      <w:rFonts w:ascii="Calibri" w:hAnsi="Calibri" w:eastAsia="宋体" w:cs="Times New Roman"/>
      <w:sz w:val="22"/>
      <w:szCs w:val="22"/>
      <w:lang w:val="en-US" w:eastAsia="en-US" w:bidi="ar-SA"/>
    </w:rPr>
  </w:style>
  <w:style w:type="paragraph" w:customStyle="1" w:styleId="328">
    <w:name w:val="Accent Bar  Left"/>
    <w:uiPriority w:val="0"/>
    <w:pPr>
      <w:spacing w:after="200" w:line="276" w:lineRule="auto"/>
    </w:pPr>
    <w:rPr>
      <w:rFonts w:ascii="Calibri" w:hAnsi="Calibri" w:eastAsia="宋体" w:cs="Times New Roman"/>
      <w:sz w:val="22"/>
      <w:szCs w:val="22"/>
      <w:lang w:val="en-US" w:eastAsia="en-US" w:bidi="ar-SA"/>
    </w:rPr>
  </w:style>
  <w:style w:type="paragraph" w:customStyle="1" w:styleId="329">
    <w:name w:val="Accent Bar  Right"/>
    <w:uiPriority w:val="0"/>
    <w:pPr>
      <w:spacing w:after="200" w:line="276" w:lineRule="auto"/>
    </w:pPr>
    <w:rPr>
      <w:rFonts w:ascii="Calibri" w:hAnsi="Calibri" w:eastAsia="宋体" w:cs="Times New Roman"/>
      <w:sz w:val="22"/>
      <w:szCs w:val="22"/>
      <w:lang w:val="en-US" w:eastAsia="en-US" w:bidi="ar-SA"/>
    </w:rPr>
  </w:style>
  <w:style w:type="paragraph" w:customStyle="1" w:styleId="330">
    <w:name w:val="Arrow  Left"/>
    <w:uiPriority w:val="0"/>
    <w:pPr>
      <w:tabs>
        <w:tab w:val="center" w:pos="4320"/>
        <w:tab w:val="right" w:pos="8640"/>
      </w:tabs>
      <w:spacing w:after="200" w:line="276" w:lineRule="auto"/>
    </w:pPr>
    <w:rPr>
      <w:rFonts w:ascii="Calibri" w:hAnsi="Calibri" w:eastAsia="宋体" w:cs="Times New Roman"/>
      <w:sz w:val="22"/>
      <w:szCs w:val="22"/>
      <w:lang w:val="en-US" w:eastAsia="en-US" w:bidi="ar-SA"/>
    </w:rPr>
  </w:style>
  <w:style w:type="paragraph" w:customStyle="1" w:styleId="331">
    <w:name w:val="Arrow  Right"/>
    <w:uiPriority w:val="0"/>
    <w:pPr>
      <w:tabs>
        <w:tab w:val="center" w:pos="4320"/>
        <w:tab w:val="right" w:pos="8640"/>
      </w:tabs>
      <w:spacing w:after="200" w:line="276" w:lineRule="auto"/>
    </w:pPr>
    <w:rPr>
      <w:rFonts w:ascii="Calibri" w:hAnsi="Calibri" w:eastAsia="宋体" w:cs="Times New Roman"/>
      <w:sz w:val="22"/>
      <w:szCs w:val="22"/>
      <w:lang w:val="en-US" w:eastAsia="en-US" w:bidi="ar-SA"/>
    </w:rPr>
  </w:style>
  <w:style w:type="paragraph" w:customStyle="1" w:styleId="332">
    <w:name w:val="Border  Left"/>
    <w:uiPriority w:val="0"/>
    <w:pPr>
      <w:spacing w:after="200" w:line="276" w:lineRule="auto"/>
    </w:pPr>
    <w:rPr>
      <w:rFonts w:ascii="Calibri" w:hAnsi="Calibri" w:eastAsia="宋体" w:cs="Times New Roman"/>
      <w:sz w:val="22"/>
      <w:szCs w:val="22"/>
      <w:lang w:val="en-US" w:eastAsia="en-US" w:bidi="ar-SA"/>
    </w:rPr>
  </w:style>
  <w:style w:type="paragraph" w:customStyle="1" w:styleId="333">
    <w:name w:val="Border  Right"/>
    <w:uiPriority w:val="0"/>
    <w:pPr>
      <w:spacing w:after="200" w:line="276" w:lineRule="auto"/>
    </w:pPr>
    <w:rPr>
      <w:rFonts w:ascii="Calibri" w:hAnsi="Calibri" w:eastAsia="宋体" w:cs="Times New Roman"/>
      <w:sz w:val="22"/>
      <w:szCs w:val="22"/>
      <w:lang w:val="en-US" w:eastAsia="en-US" w:bidi="ar-SA"/>
    </w:rPr>
  </w:style>
  <w:style w:type="paragraph" w:customStyle="1" w:styleId="334">
    <w:name w:val="Circle  Left"/>
    <w:uiPriority w:val="0"/>
    <w:pPr>
      <w:tabs>
        <w:tab w:val="center" w:pos="4320"/>
        <w:tab w:val="right" w:pos="8640"/>
      </w:tabs>
      <w:spacing w:after="200" w:line="276" w:lineRule="auto"/>
    </w:pPr>
    <w:rPr>
      <w:rFonts w:ascii="Calibri" w:hAnsi="Calibri" w:eastAsia="宋体" w:cs="Times New Roman"/>
      <w:sz w:val="22"/>
      <w:szCs w:val="22"/>
      <w:lang w:val="en-US" w:eastAsia="en-US" w:bidi="ar-SA"/>
    </w:rPr>
  </w:style>
  <w:style w:type="paragraph" w:customStyle="1" w:styleId="335">
    <w:name w:val="Circle  Right"/>
    <w:uiPriority w:val="0"/>
    <w:pPr>
      <w:spacing w:after="200" w:line="276" w:lineRule="auto"/>
    </w:pPr>
    <w:rPr>
      <w:rFonts w:ascii="Calibri" w:hAnsi="Calibri" w:eastAsia="宋体" w:cs="Times New Roman"/>
      <w:sz w:val="22"/>
      <w:szCs w:val="22"/>
      <w:lang w:val="en-US" w:eastAsia="en-US" w:bidi="ar-SA"/>
    </w:rPr>
  </w:style>
  <w:style w:type="paragraph" w:customStyle="1" w:styleId="336">
    <w:name w:val="Large  Left"/>
    <w:uiPriority w:val="0"/>
    <w:pPr>
      <w:tabs>
        <w:tab w:val="center" w:pos="4320"/>
        <w:tab w:val="right" w:pos="8640"/>
      </w:tabs>
      <w:spacing w:after="200" w:line="276" w:lineRule="auto"/>
    </w:pPr>
    <w:rPr>
      <w:rFonts w:ascii="Calibri" w:hAnsi="Calibri" w:eastAsia="宋体" w:cs="Times New Roman"/>
      <w:sz w:val="22"/>
      <w:szCs w:val="22"/>
      <w:lang w:val="en-US" w:eastAsia="en-US" w:bidi="ar-SA"/>
    </w:rPr>
  </w:style>
  <w:style w:type="paragraph" w:customStyle="1" w:styleId="337">
    <w:name w:val="Large  Right"/>
    <w:uiPriority w:val="0"/>
    <w:pPr>
      <w:tabs>
        <w:tab w:val="center" w:pos="4320"/>
        <w:tab w:val="right" w:pos="8640"/>
      </w:tabs>
      <w:spacing w:after="200" w:line="276" w:lineRule="auto"/>
    </w:pPr>
    <w:rPr>
      <w:rFonts w:ascii="Calibri" w:hAnsi="Calibri" w:eastAsia="宋体" w:cs="Times New Roman"/>
      <w:sz w:val="22"/>
      <w:szCs w:val="22"/>
      <w:lang w:val="en-US" w:eastAsia="en-US" w:bidi="ar-SA"/>
    </w:rPr>
  </w:style>
  <w:style w:type="paragraph" w:customStyle="1" w:styleId="338">
    <w:name w:val="Orbit  Left"/>
    <w:uiPriority w:val="0"/>
    <w:pPr>
      <w:tabs>
        <w:tab w:val="center" w:pos="4320"/>
        <w:tab w:val="right" w:pos="8640"/>
      </w:tabs>
    </w:pPr>
    <w:rPr>
      <w:rFonts w:ascii="Calibri" w:hAnsi="Calibri" w:eastAsia="宋体" w:cs="Times New Roman"/>
      <w:sz w:val="22"/>
      <w:szCs w:val="22"/>
      <w:lang w:val="en-US" w:eastAsia="en-US" w:bidi="ar-SA"/>
    </w:rPr>
  </w:style>
  <w:style w:type="paragraph" w:customStyle="1" w:styleId="339">
    <w:name w:val="Orbit  Right"/>
    <w:uiPriority w:val="0"/>
    <w:pPr>
      <w:tabs>
        <w:tab w:val="center" w:pos="4320"/>
        <w:tab w:val="right" w:pos="8640"/>
      </w:tabs>
    </w:pPr>
    <w:rPr>
      <w:rFonts w:ascii="Calibri" w:hAnsi="Calibri" w:eastAsia="宋体" w:cs="Times New Roman"/>
      <w:sz w:val="22"/>
      <w:szCs w:val="22"/>
      <w:lang w:val="en-US" w:eastAsia="en-US" w:bidi="ar-SA"/>
    </w:rPr>
  </w:style>
  <w:style w:type="paragraph" w:customStyle="1" w:styleId="340">
    <w:name w:val="Vertical  Left"/>
    <w:uiPriority w:val="0"/>
    <w:pPr>
      <w:tabs>
        <w:tab w:val="center" w:pos="4320"/>
        <w:tab w:val="right" w:pos="8640"/>
      </w:tabs>
      <w:spacing w:after="200" w:line="276" w:lineRule="auto"/>
    </w:pPr>
    <w:rPr>
      <w:rFonts w:ascii="Calibri" w:hAnsi="Calibri" w:eastAsia="宋体" w:cs="Times New Roman"/>
      <w:sz w:val="22"/>
      <w:szCs w:val="22"/>
      <w:lang w:val="en-US" w:eastAsia="en-US" w:bidi="ar-SA"/>
    </w:rPr>
  </w:style>
  <w:style w:type="paragraph" w:customStyle="1" w:styleId="341">
    <w:name w:val="Vertical  Right"/>
    <w:uiPriority w:val="0"/>
    <w:pPr>
      <w:tabs>
        <w:tab w:val="center" w:pos="4320"/>
        <w:tab w:val="right" w:pos="8640"/>
      </w:tabs>
      <w:spacing w:after="200" w:line="276" w:lineRule="auto"/>
    </w:pPr>
    <w:rPr>
      <w:rFonts w:ascii="Calibri" w:hAnsi="Calibri" w:eastAsia="宋体" w:cs="Times New Roman"/>
      <w:sz w:val="22"/>
      <w:szCs w:val="22"/>
      <w:lang w:val="en-US" w:eastAsia="en-US" w:bidi="ar-SA"/>
    </w:rPr>
  </w:style>
  <w:style w:type="paragraph" w:customStyle="1" w:styleId="342">
    <w:name w:val="Brackets 21"/>
    <w:uiPriority w:val="0"/>
    <w:pPr>
      <w:tabs>
        <w:tab w:val="center" w:pos="4320"/>
        <w:tab w:val="right" w:pos="8640"/>
      </w:tabs>
      <w:spacing w:after="200" w:line="276" w:lineRule="auto"/>
    </w:pPr>
    <w:rPr>
      <w:rFonts w:ascii="Calibri" w:hAnsi="Calibri" w:eastAsia="宋体" w:cs="Times New Roman"/>
      <w:sz w:val="22"/>
      <w:szCs w:val="22"/>
      <w:lang w:val="en-US" w:eastAsia="en-US" w:bidi="ar-SA"/>
    </w:rPr>
  </w:style>
  <w:style w:type="paragraph" w:customStyle="1" w:styleId="343">
    <w:name w:val="Circle"/>
    <w:uiPriority w:val="0"/>
    <w:pPr>
      <w:tabs>
        <w:tab w:val="center" w:pos="4320"/>
        <w:tab w:val="right" w:pos="8640"/>
      </w:tabs>
      <w:spacing w:after="200" w:line="276" w:lineRule="auto"/>
    </w:pPr>
    <w:rPr>
      <w:rFonts w:ascii="Calibri" w:hAnsi="Calibri" w:eastAsia="宋体" w:cs="Times New Roman"/>
      <w:sz w:val="22"/>
      <w:szCs w:val="22"/>
      <w:lang w:val="en-US" w:eastAsia="en-US" w:bidi="ar-SA"/>
    </w:rPr>
  </w:style>
  <w:style w:type="paragraph" w:customStyle="1" w:styleId="344">
    <w:name w:val="Large Italics 1"/>
    <w:uiPriority w:val="0"/>
    <w:pPr>
      <w:tabs>
        <w:tab w:val="center" w:pos="4680"/>
        <w:tab w:val="right" w:pos="9360"/>
      </w:tabs>
    </w:pPr>
    <w:rPr>
      <w:rFonts w:ascii="Calibri" w:hAnsi="Calibri" w:eastAsia="宋体" w:cs="Times New Roman"/>
      <w:sz w:val="22"/>
      <w:szCs w:val="22"/>
      <w:lang w:val="en-US" w:eastAsia="en-US" w:bidi="ar-SA"/>
    </w:rPr>
  </w:style>
  <w:style w:type="paragraph" w:customStyle="1" w:styleId="345">
    <w:name w:val="Vertical Outline 11"/>
    <w:uiPriority w:val="0"/>
    <w:pPr>
      <w:tabs>
        <w:tab w:val="center" w:pos="4680"/>
        <w:tab w:val="right" w:pos="9360"/>
      </w:tabs>
    </w:pPr>
    <w:rPr>
      <w:rFonts w:ascii="Calibri" w:hAnsi="Calibri" w:eastAsia="宋体" w:cs="Times New Roman"/>
      <w:sz w:val="22"/>
      <w:szCs w:val="22"/>
      <w:lang w:val="en-US" w:eastAsia="en-US" w:bidi="ar-SA"/>
    </w:rPr>
  </w:style>
  <w:style w:type="paragraph" w:customStyle="1" w:styleId="346">
    <w:name w:val="Vertical Outline 21"/>
    <w:uiPriority w:val="0"/>
    <w:pPr>
      <w:tabs>
        <w:tab w:val="center" w:pos="4680"/>
        <w:tab w:val="right" w:pos="9360"/>
      </w:tabs>
    </w:pPr>
    <w:rPr>
      <w:rFonts w:ascii="Calibri" w:hAnsi="Calibri" w:eastAsia="宋体" w:cs="Times New Roman"/>
      <w:sz w:val="22"/>
      <w:szCs w:val="22"/>
      <w:lang w:val="en-US" w:eastAsia="en-US" w:bidi="ar-SA"/>
    </w:rPr>
  </w:style>
  <w:style w:type="paragraph" w:customStyle="1" w:styleId="347">
    <w:name w:val="Very Large"/>
    <w:uiPriority w:val="0"/>
    <w:pPr>
      <w:spacing w:after="200" w:line="276" w:lineRule="auto"/>
    </w:pPr>
    <w:rPr>
      <w:rFonts w:ascii="Calibri" w:hAnsi="Calibri" w:eastAsia="宋体" w:cs="Times New Roman"/>
      <w:sz w:val="22"/>
      <w:szCs w:val="22"/>
      <w:lang w:val="en-US" w:eastAsia="en-US" w:bidi="ar-SA"/>
    </w:rPr>
  </w:style>
  <w:style w:type="table" w:customStyle="1" w:styleId="348">
    <w:name w:val="Light List1"/>
    <w:basedOn w:val="39"/>
    <w:qFormat/>
    <w:uiPriority w:val="0"/>
    <w:rPr>
      <w:sz w:val="22"/>
      <w:szCs w:val="22"/>
      <w:lang w:eastAsia="en-US" w:bidi="en-US"/>
    </w:rPr>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349">
    <w:name w:val="Light List - Accent 31"/>
    <w:basedOn w:val="39"/>
    <w:uiPriority w:val="0"/>
    <w:rPr>
      <w:sz w:val="22"/>
      <w:szCs w:val="22"/>
      <w:lang w:eastAsia="en-US" w:bidi="en-US"/>
    </w:rPr>
    <w:tblPr>
      <w:tblBorders>
        <w:top w:val="single" w:color="9BBB59" w:sz="8" w:space="0"/>
        <w:left w:val="single" w:color="9BBB59" w:sz="8" w:space="0"/>
        <w:bottom w:val="single" w:color="9BBB59" w:sz="8" w:space="0"/>
        <w:right w:val="single" w:color="9BBB59"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9BBB59"/>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cPr>
        <w:tcBorders>
          <w:top w:val="single" w:color="9BBB59" w:sz="8" w:space="0"/>
          <w:left w:val="single" w:color="9BBB59" w:sz="8" w:space="0"/>
          <w:bottom w:val="single" w:color="9BBB59" w:sz="8" w:space="0"/>
          <w:right w:val="single" w:color="9BBB59" w:sz="8" w:space="0"/>
        </w:tcBorders>
      </w:tcPr>
    </w:tblStylePr>
    <w:tblStylePr w:type="band1Horz">
      <w:tcPr>
        <w:tcBorders>
          <w:top w:val="single" w:color="9BBB59" w:sz="8" w:space="0"/>
          <w:left w:val="single" w:color="9BBB59" w:sz="8" w:space="0"/>
          <w:bottom w:val="single" w:color="9BBB59" w:sz="8" w:space="0"/>
          <w:right w:val="single" w:color="9BBB59" w:sz="8" w:space="0"/>
        </w:tcBorders>
      </w:tcPr>
    </w:tblStylePr>
  </w:style>
  <w:style w:type="table" w:customStyle="1" w:styleId="350">
    <w:name w:val="Medium List 2 - Accent 11"/>
    <w:basedOn w:val="39"/>
    <w:uiPriority w:val="0"/>
    <w:rPr>
      <w:rFonts w:ascii="Cambria" w:hAnsi="Cambria"/>
      <w:color w:val="000000"/>
      <w:sz w:val="22"/>
      <w:szCs w:val="22"/>
      <w:lang w:eastAsia="en-US" w:bidi="en-US"/>
    </w:rPr>
    <w:tblPr>
      <w:tblBorders>
        <w:top w:val="single" w:color="4F81BD" w:sz="8" w:space="0"/>
        <w:left w:val="single" w:color="4F81BD" w:sz="8" w:space="0"/>
        <w:bottom w:val="single" w:color="4F81BD" w:sz="8" w:space="0"/>
        <w:right w:val="single" w:color="4F81BD" w:sz="8" w:space="0"/>
      </w:tblBorders>
      <w:tblCellMar>
        <w:top w:w="0" w:type="dxa"/>
        <w:left w:w="108" w:type="dxa"/>
        <w:bottom w:w="0" w:type="dxa"/>
        <w:right w:w="108" w:type="dxa"/>
      </w:tblCellMar>
    </w:tblPr>
    <w:tblStylePr w:type="firstRow">
      <w:rPr>
        <w:sz w:val="24"/>
        <w:szCs w:val="24"/>
      </w:rPr>
      <w:tcPr>
        <w:tcBorders>
          <w:top w:val="nil"/>
          <w:left w:val="nil"/>
          <w:bottom w:val="single" w:color="4F81BD" w:sz="24" w:space="0"/>
          <w:right w:val="nil"/>
          <w:insideH w:val="nil"/>
          <w:insideV w:val="nil"/>
        </w:tcBorders>
        <w:shd w:val="clear" w:color="auto" w:fill="FFFFFF"/>
      </w:tcPr>
    </w:tblStylePr>
    <w:tblStylePr w:type="lastRow">
      <w:tcPr>
        <w:tcBorders>
          <w:top w:val="single" w:color="4F81BD" w:sz="8" w:space="0"/>
          <w:left w:val="nil"/>
          <w:bottom w:val="nil"/>
          <w:right w:val="nil"/>
          <w:insideH w:val="nil"/>
          <w:insideV w:val="nil"/>
        </w:tcBorders>
        <w:shd w:val="clear" w:color="auto" w:fill="FFFFFF"/>
      </w:tcPr>
    </w:tblStylePr>
    <w:tblStylePr w:type="firstCol">
      <w:tcPr>
        <w:tcBorders>
          <w:top w:val="nil"/>
          <w:left w:val="nil"/>
          <w:bottom w:val="nil"/>
          <w:right w:val="single" w:color="4F81BD" w:sz="8" w:space="0"/>
          <w:insideH w:val="nil"/>
          <w:insideV w:val="nil"/>
        </w:tcBorders>
        <w:shd w:val="clear" w:color="auto" w:fill="FFFFFF"/>
      </w:tcPr>
    </w:tblStylePr>
    <w:tblStylePr w:type="lastCol">
      <w:tcPr>
        <w:tcBorders>
          <w:top w:val="nil"/>
          <w:left w:val="single" w:color="4F81BD" w:sz="8" w:space="0"/>
          <w:bottom w:val="nil"/>
          <w:right w:val="nil"/>
          <w:insideH w:val="nil"/>
          <w:insideV w:val="nil"/>
        </w:tcBorders>
        <w:shd w:val="clear" w:color="auto" w:fill="FFFFFF"/>
      </w:tcPr>
    </w:tblStylePr>
    <w:tblStylePr w:type="band1Vert">
      <w:tcPr>
        <w:tcBorders>
          <w:left w:val="nil"/>
          <w:right w:val="nil"/>
          <w:insideH w:val="nil"/>
          <w:insideV w:val="nil"/>
        </w:tcBorders>
        <w:shd w:val="clear" w:color="auto" w:fill="D3DFEE"/>
      </w:tcPr>
    </w:tblStylePr>
    <w:tblStylePr w:type="band1Horz">
      <w:tcPr>
        <w:tcBorders>
          <w:top w:val="nil"/>
          <w:bottom w:val="nil"/>
          <w:insideH w:val="nil"/>
          <w:insideV w:val="nil"/>
        </w:tcBorders>
        <w:shd w:val="clear" w:color="auto" w:fill="D3DFEE"/>
      </w:tcPr>
    </w:tblStylePr>
    <w:tblStylePr w:type="nwCell">
      <w:tcPr>
        <w:shd w:val="clear" w:color="auto" w:fill="FFFFFF"/>
      </w:tcPr>
    </w:tblStylePr>
    <w:tblStylePr w:type="swCell">
      <w:tcPr>
        <w:tcBorders>
          <w:top w:val="nil"/>
        </w:tcBorders>
      </w:tcPr>
    </w:tblStylePr>
  </w:style>
  <w:style w:type="paragraph" w:customStyle="1" w:styleId="351">
    <w:name w:val="Decimal Aligned"/>
    <w:basedOn w:val="1"/>
    <w:uiPriority w:val="0"/>
    <w:pPr>
      <w:widowControl/>
      <w:tabs>
        <w:tab w:val="decimal" w:pos="360"/>
      </w:tabs>
      <w:spacing w:after="200" w:line="276" w:lineRule="auto"/>
      <w:jc w:val="left"/>
    </w:pPr>
    <w:rPr>
      <w:kern w:val="0"/>
      <w:sz w:val="22"/>
      <w:lang w:eastAsia="en-US"/>
    </w:rPr>
  </w:style>
  <w:style w:type="character" w:customStyle="1" w:styleId="352">
    <w:name w:val="Subtle Emphasis1"/>
    <w:uiPriority w:val="0"/>
    <w:rPr>
      <w:rFonts w:eastAsia="Times New Roman" w:cs="Times New Roman"/>
      <w:i/>
      <w:iCs/>
      <w:color w:val="808080"/>
      <w:szCs w:val="22"/>
      <w:lang w:val="en-US"/>
    </w:rPr>
  </w:style>
  <w:style w:type="table" w:customStyle="1" w:styleId="353">
    <w:name w:val="Light Shading - Accent 11"/>
    <w:basedOn w:val="39"/>
    <w:uiPriority w:val="0"/>
    <w:rPr>
      <w:color w:val="365F91"/>
      <w:sz w:val="22"/>
      <w:szCs w:val="22"/>
      <w:lang w:eastAsia="en-US" w:bidi="en-US"/>
    </w:rPr>
    <w:tblPr>
      <w:tblBorders>
        <w:top w:val="single" w:color="4F81BD" w:sz="8" w:space="0"/>
        <w:bottom w:val="single" w:color="4F81BD"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cPr>
    </w:tblStylePr>
    <w:tblStylePr w:type="band1Horz">
      <w:tcPr>
        <w:tcBorders>
          <w:left w:val="nil"/>
          <w:right w:val="nil"/>
          <w:insideH w:val="nil"/>
          <w:insideV w:val="nil"/>
        </w:tcBorders>
        <w:shd w:val="clear" w:color="auto" w:fill="D3DFEE"/>
      </w:tcPr>
    </w:tblStylePr>
  </w:style>
  <w:style w:type="table" w:customStyle="1" w:styleId="354">
    <w:name w:val="Medium Shading 2 - Accent 51"/>
    <w:basedOn w:val="39"/>
    <w:uiPriority w:val="0"/>
    <w:rPr>
      <w:sz w:val="22"/>
      <w:szCs w:val="22"/>
      <w:lang w:eastAsia="en-US" w:bidi="en-US"/>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4BACC6"/>
      </w:tcPr>
    </w:tblStylePr>
    <w:tblStylePr w:type="lastCol">
      <w:rPr>
        <w:b/>
        <w:bCs/>
        <w:color w:val="FFFFFF"/>
      </w:rPr>
      <w:tcPr>
        <w:tcBorders>
          <w:left w:val="nil"/>
          <w:right w:val="nil"/>
          <w:insideH w:val="nil"/>
          <w:insideV w:val="nil"/>
        </w:tcBorders>
        <w:shd w:val="clear" w:color="auto" w:fill="4BACC6"/>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355">
    <w:name w:val="Calendar 1"/>
    <w:basedOn w:val="39"/>
    <w:qFormat/>
    <w:uiPriority w:val="0"/>
    <w:rPr>
      <w:sz w:val="22"/>
      <w:szCs w:val="22"/>
      <w:lang w:eastAsia="en-US" w:bidi="en-US"/>
    </w:rPr>
    <w:tblPr>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cPr>
        <w:vAlign w:val="bottom"/>
      </w:tcPr>
    </w:tblStylePr>
    <w:tblStylePr w:type="lastRow">
      <w:tcPr>
        <w:tcBorders>
          <w:top w:val="nil"/>
          <w:left w:val="nil"/>
          <w:bottom w:val="nil"/>
          <w:right w:val="nil"/>
          <w:insideH w:val="nil"/>
          <w:insideV w:val="nil"/>
          <w:tl2br w:val="nil"/>
          <w:tr2bl w:val="nil"/>
        </w:tcBorders>
        <w:shd w:val="clear" w:color="auto" w:fill="auto"/>
      </w:tcPr>
    </w:tblStylePr>
    <w:tblStylePr w:type="band1Horz">
      <w:tcPr>
        <w:tcBorders>
          <w:top w:val="nil"/>
          <w:left w:val="nil"/>
          <w:bottom w:val="nil"/>
          <w:right w:val="nil"/>
          <w:insideH w:val="nil"/>
          <w:insideV w:val="nil"/>
          <w:tl2br w:val="nil"/>
          <w:tr2bl w:val="nil"/>
        </w:tcBorders>
        <w:shd w:val="clear" w:color="auto" w:fill="auto"/>
      </w:tcPr>
    </w:tblStylePr>
    <w:tblStylePr w:type="band2Horz">
      <w:tcPr>
        <w:tcBorders>
          <w:top w:val="single" w:color="000000" w:sz="24" w:space="0"/>
          <w:left w:val="nil"/>
          <w:bottom w:val="single" w:color="000000" w:sz="24" w:space="0"/>
          <w:right w:val="nil"/>
          <w:insideH w:val="nil"/>
          <w:insideV w:val="nil"/>
          <w:tl2br w:val="nil"/>
          <w:tr2bl w:val="nil"/>
        </w:tcBorders>
        <w:shd w:val="clear" w:color="auto" w:fill="auto"/>
      </w:tcPr>
    </w:tblStylePr>
  </w:style>
  <w:style w:type="table" w:customStyle="1" w:styleId="356">
    <w:name w:val="Calendar 2"/>
    <w:basedOn w:val="39"/>
    <w:qFormat/>
    <w:uiPriority w:val="0"/>
    <w:pPr>
      <w:jc w:val="center"/>
    </w:pPr>
    <w:rPr>
      <w:sz w:val="28"/>
      <w:szCs w:val="28"/>
      <w:lang w:eastAsia="en-US" w:bidi="en-US"/>
    </w:rPr>
    <w:tblPr>
      <w:tblBorders>
        <w:insideV w:val="single" w:color="95B3D7" w:sz="4" w:space="0"/>
      </w:tblBorders>
      <w:tblCellMar>
        <w:top w:w="0" w:type="dxa"/>
        <w:left w:w="108" w:type="dxa"/>
        <w:bottom w:w="0" w:type="dxa"/>
        <w:right w:w="108" w:type="dxa"/>
      </w:tblCellMar>
    </w:tblPr>
    <w:tblStylePr w:type="firstRow">
      <w:rPr>
        <w:rFonts w:ascii="Cambria" w:hAnsi="Cambria" w:eastAsia="Times New Roman" w:cs="Times New Roman"/>
        <w:caps/>
        <w:color w:val="4F81BD"/>
        <w:spacing w:val="20"/>
        <w:sz w:val="32"/>
        <w:szCs w:val="32"/>
      </w:rPr>
      <w:tcPr>
        <w:tcBorders>
          <w:top w:val="nil"/>
          <w:left w:val="nil"/>
          <w:bottom w:val="nil"/>
          <w:right w:val="nil"/>
          <w:insideH w:val="nil"/>
          <w:insideV w:val="nil"/>
          <w:tl2br w:val="nil"/>
          <w:tr2bl w:val="nil"/>
        </w:tcBorders>
      </w:tcPr>
    </w:tblStylePr>
  </w:style>
  <w:style w:type="table" w:customStyle="1" w:styleId="357">
    <w:name w:val="Calendar 3"/>
    <w:basedOn w:val="39"/>
    <w:qFormat/>
    <w:uiPriority w:val="0"/>
    <w:pPr>
      <w:jc w:val="right"/>
    </w:pPr>
    <w:rPr>
      <w:rFonts w:ascii="Cambria" w:hAnsi="Cambria"/>
      <w:color w:val="7F7F7F"/>
      <w:sz w:val="22"/>
      <w:szCs w:val="22"/>
      <w:lang w:eastAsia="en-US" w:bidi="en-US"/>
    </w:rPr>
    <w:tblPr>
      <w:tblCellMar>
        <w:top w:w="0" w:type="dxa"/>
        <w:left w:w="108" w:type="dxa"/>
        <w:bottom w:w="0" w:type="dxa"/>
        <w:right w:w="108" w:type="dxa"/>
      </w:tblCellMa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table" w:customStyle="1" w:styleId="358">
    <w:name w:val="Calendar 4"/>
    <w:basedOn w:val="39"/>
    <w:qFormat/>
    <w:uiPriority w:val="0"/>
    <w:pPr>
      <w:snapToGrid w:val="0"/>
    </w:pPr>
    <w:rPr>
      <w:b/>
      <w:bCs/>
      <w:color w:val="D9D9D9"/>
      <w:sz w:val="16"/>
      <w:szCs w:val="16"/>
      <w:lang w:eastAsia="en-US" w:bidi="en-US"/>
    </w:rPr>
    <w:tblPr>
      <w:tblBorders>
        <w:top w:val="single" w:color="C0504D" w:sz="4" w:space="0"/>
        <w:left w:val="single" w:color="C0504D" w:sz="4" w:space="0"/>
        <w:bottom w:val="single" w:color="C0504D" w:sz="4" w:space="0"/>
        <w:right w:val="single" w:color="C0504D" w:sz="4" w:space="0"/>
      </w:tblBorders>
      <w:tblCellMar>
        <w:top w:w="0" w:type="dxa"/>
        <w:left w:w="108" w:type="dxa"/>
        <w:bottom w:w="0" w:type="dxa"/>
        <w:right w:w="108" w:type="dxa"/>
      </w:tblCellMar>
    </w:tblPr>
    <w:tcPr>
      <w:shd w:val="clear" w:color="auto" w:fill="244061"/>
    </w:tcPr>
    <w:tblStylePr w:type="firstRow">
      <w:rPr>
        <w:sz w:val="8"/>
        <w:szCs w:val="8"/>
      </w:rPr>
    </w:tblStylePr>
    <w:tblStylePr w:type="firstCol">
      <w:pPr>
        <w:wordWrap/>
        <w:ind w:right="144" w:rightChars="0"/>
        <w:jc w:val="right"/>
      </w:pPr>
      <w:rPr>
        <w:sz w:val="72"/>
        <w:szCs w:val="72"/>
      </w:rPr>
    </w:tblStylePr>
    <w:tblStylePr w:type="band2Horz">
      <w:rPr>
        <w:sz w:val="40"/>
        <w:szCs w:val="40"/>
      </w:rPr>
      <w:tcPr>
        <w:tcMar>
          <w:top w:w="0" w:type="dxa"/>
          <w:left w:w="115" w:type="dxa"/>
          <w:bottom w:w="86" w:type="dxa"/>
          <w:right w:w="115" w:type="dxa"/>
        </w:tcMar>
      </w:tcPr>
    </w:tblStylePr>
    <w:tblStylePr w:type="nwCell">
      <w:rPr>
        <w:sz w:val="8"/>
        <w:szCs w:val="8"/>
      </w:rPr>
    </w:tblStylePr>
  </w:style>
  <w:style w:type="paragraph" w:customStyle="1" w:styleId="359">
    <w:name w:val="0BCBDF0B42524EAF8A7133ABC80730E8"/>
    <w:uiPriority w:val="0"/>
    <w:pPr>
      <w:spacing w:after="200" w:line="276" w:lineRule="auto"/>
    </w:pPr>
    <w:rPr>
      <w:rFonts w:ascii="Calibri" w:hAnsi="Calibri" w:eastAsia="宋体" w:cs="Times New Roman"/>
      <w:sz w:val="22"/>
      <w:szCs w:val="22"/>
      <w:lang w:val="en-US" w:eastAsia="en-US" w:bidi="ar-SA"/>
    </w:rPr>
  </w:style>
  <w:style w:type="paragraph" w:customStyle="1" w:styleId="360">
    <w:name w:val="Conservative Quote"/>
    <w:uiPriority w:val="0"/>
    <w:pPr>
      <w:spacing w:after="200" w:line="276" w:lineRule="auto"/>
    </w:pPr>
    <w:rPr>
      <w:rFonts w:ascii="Calibri" w:hAnsi="Calibri" w:eastAsia="宋体" w:cs="Times New Roman"/>
      <w:sz w:val="22"/>
      <w:szCs w:val="22"/>
      <w:lang w:val="en-US" w:eastAsia="en-US" w:bidi="ar-SA"/>
    </w:rPr>
  </w:style>
  <w:style w:type="paragraph" w:customStyle="1" w:styleId="361">
    <w:name w:val="3315D618B2954D0B8D75EFA1176DC868"/>
    <w:uiPriority w:val="0"/>
    <w:pPr>
      <w:spacing w:after="200" w:line="276" w:lineRule="auto"/>
    </w:pPr>
    <w:rPr>
      <w:rFonts w:ascii="Calibri" w:hAnsi="Calibri" w:eastAsia="宋体" w:cs="Times New Roman"/>
      <w:sz w:val="22"/>
      <w:szCs w:val="22"/>
      <w:lang w:val="en-US" w:eastAsia="en-US" w:bidi="ar-SA"/>
    </w:rPr>
  </w:style>
  <w:style w:type="paragraph" w:customStyle="1" w:styleId="362">
    <w:name w:val="Conservative Sidebar"/>
    <w:uiPriority w:val="0"/>
    <w:pPr>
      <w:spacing w:after="200" w:line="276" w:lineRule="auto"/>
    </w:pPr>
    <w:rPr>
      <w:rFonts w:ascii="Calibri" w:hAnsi="Calibri" w:eastAsia="宋体" w:cs="Times New Roman"/>
      <w:sz w:val="22"/>
      <w:szCs w:val="22"/>
      <w:lang w:val="en-US" w:eastAsia="en-US" w:bidi="ar-SA"/>
    </w:rPr>
  </w:style>
  <w:style w:type="paragraph" w:customStyle="1" w:styleId="363">
    <w:name w:val="AA62C53A72E94C66BA6D4FBCB0D84264"/>
    <w:uiPriority w:val="0"/>
    <w:pPr>
      <w:spacing w:after="200" w:line="276" w:lineRule="auto"/>
    </w:pPr>
    <w:rPr>
      <w:rFonts w:ascii="Calibri" w:hAnsi="Calibri" w:eastAsia="宋体" w:cs="Times New Roman"/>
      <w:sz w:val="22"/>
      <w:szCs w:val="22"/>
      <w:lang w:val="en-US" w:eastAsia="en-US" w:bidi="ar-SA"/>
    </w:rPr>
  </w:style>
  <w:style w:type="paragraph" w:customStyle="1" w:styleId="364">
    <w:name w:val="Sideline Quote"/>
    <w:uiPriority w:val="0"/>
    <w:pPr>
      <w:spacing w:after="200" w:line="276" w:lineRule="auto"/>
    </w:pPr>
    <w:rPr>
      <w:rFonts w:ascii="Calibri" w:hAnsi="Calibri" w:eastAsia="宋体" w:cs="Times New Roman"/>
      <w:sz w:val="22"/>
      <w:szCs w:val="22"/>
      <w:lang w:val="en-US" w:eastAsia="en-US" w:bidi="ar-SA"/>
    </w:rPr>
  </w:style>
  <w:style w:type="paragraph" w:customStyle="1" w:styleId="365">
    <w:name w:val="9D7BF44912544262A673F97E0A136E34"/>
    <w:uiPriority w:val="0"/>
    <w:pPr>
      <w:spacing w:after="200" w:line="276" w:lineRule="auto"/>
    </w:pPr>
    <w:rPr>
      <w:rFonts w:ascii="Calibri" w:hAnsi="Calibri" w:eastAsia="宋体" w:cs="Times New Roman"/>
      <w:sz w:val="22"/>
      <w:szCs w:val="22"/>
      <w:lang w:val="en-US" w:eastAsia="en-US" w:bidi="ar-SA"/>
    </w:rPr>
  </w:style>
  <w:style w:type="paragraph" w:customStyle="1" w:styleId="366">
    <w:name w:val="Sideline Sidebar"/>
    <w:uiPriority w:val="0"/>
    <w:pPr>
      <w:spacing w:after="200" w:line="276" w:lineRule="auto"/>
    </w:pPr>
    <w:rPr>
      <w:rFonts w:ascii="Calibri" w:hAnsi="Calibri" w:eastAsia="宋体" w:cs="Times New Roman"/>
      <w:sz w:val="22"/>
      <w:szCs w:val="22"/>
      <w:lang w:val="en-US" w:eastAsia="en-US" w:bidi="ar-SA"/>
    </w:rPr>
  </w:style>
  <w:style w:type="paragraph" w:customStyle="1" w:styleId="367">
    <w:name w:val="FDB8B1CB7C7548A5983A2D98399E3113"/>
    <w:uiPriority w:val="0"/>
    <w:pPr>
      <w:spacing w:after="200" w:line="276" w:lineRule="auto"/>
    </w:pPr>
    <w:rPr>
      <w:rFonts w:ascii="Calibri" w:hAnsi="Calibri" w:eastAsia="宋体" w:cs="Times New Roman"/>
      <w:sz w:val="22"/>
      <w:szCs w:val="22"/>
      <w:lang w:val="en-US" w:eastAsia="en-US" w:bidi="ar-SA"/>
    </w:rPr>
  </w:style>
  <w:style w:type="paragraph" w:customStyle="1" w:styleId="368">
    <w:name w:val="Stacks Quote"/>
    <w:uiPriority w:val="0"/>
    <w:pPr>
      <w:spacing w:after="200" w:line="276" w:lineRule="auto"/>
    </w:pPr>
    <w:rPr>
      <w:rFonts w:ascii="Calibri" w:hAnsi="Calibri" w:eastAsia="宋体" w:cs="Times New Roman"/>
      <w:sz w:val="22"/>
      <w:szCs w:val="22"/>
      <w:lang w:val="en-US" w:eastAsia="en-US" w:bidi="ar-SA"/>
    </w:rPr>
  </w:style>
  <w:style w:type="paragraph" w:customStyle="1" w:styleId="369">
    <w:name w:val="72C5E72105D44AA1AEA91497868A64AF"/>
    <w:uiPriority w:val="0"/>
    <w:pPr>
      <w:spacing w:after="200" w:line="276" w:lineRule="auto"/>
    </w:pPr>
    <w:rPr>
      <w:rFonts w:ascii="Calibri" w:hAnsi="Calibri" w:eastAsia="宋体" w:cs="Times New Roman"/>
      <w:sz w:val="22"/>
      <w:szCs w:val="22"/>
      <w:lang w:val="en-US" w:eastAsia="en-US" w:bidi="ar-SA"/>
    </w:rPr>
  </w:style>
  <w:style w:type="paragraph" w:customStyle="1" w:styleId="370">
    <w:name w:val="Stacks Sidebar"/>
    <w:uiPriority w:val="0"/>
    <w:pPr>
      <w:spacing w:after="200" w:line="276" w:lineRule="auto"/>
    </w:pPr>
    <w:rPr>
      <w:rFonts w:ascii="Calibri" w:hAnsi="Calibri" w:eastAsia="宋体" w:cs="Times New Roman"/>
      <w:sz w:val="22"/>
      <w:szCs w:val="22"/>
      <w:lang w:val="en-US" w:eastAsia="en-US" w:bidi="ar-SA"/>
    </w:rPr>
  </w:style>
  <w:style w:type="paragraph" w:customStyle="1" w:styleId="371">
    <w:name w:val="536EF36785ED467794330A387AA61CC2"/>
    <w:uiPriority w:val="0"/>
    <w:pPr>
      <w:spacing w:after="200" w:line="276" w:lineRule="auto"/>
    </w:pPr>
    <w:rPr>
      <w:rFonts w:ascii="Calibri" w:hAnsi="Calibri" w:eastAsia="宋体" w:cs="Times New Roman"/>
      <w:sz w:val="22"/>
      <w:szCs w:val="22"/>
      <w:lang w:val="en-US" w:eastAsia="en-US" w:bidi="ar-SA"/>
    </w:rPr>
  </w:style>
  <w:style w:type="paragraph" w:customStyle="1" w:styleId="372">
    <w:name w:val="Austere Quote"/>
    <w:uiPriority w:val="0"/>
    <w:pPr>
      <w:spacing w:after="200" w:line="276" w:lineRule="auto"/>
    </w:pPr>
    <w:rPr>
      <w:rFonts w:ascii="Calibri" w:hAnsi="Calibri" w:eastAsia="宋体" w:cs="Times New Roman"/>
      <w:sz w:val="22"/>
      <w:szCs w:val="22"/>
      <w:lang w:val="en-US" w:eastAsia="en-US" w:bidi="ar-SA"/>
    </w:rPr>
  </w:style>
  <w:style w:type="paragraph" w:customStyle="1" w:styleId="373">
    <w:name w:val="32B380DBED844B58A48A53A16BFB75F2"/>
    <w:uiPriority w:val="0"/>
    <w:pPr>
      <w:spacing w:after="200" w:line="276" w:lineRule="auto"/>
    </w:pPr>
    <w:rPr>
      <w:rFonts w:ascii="Calibri" w:hAnsi="Calibri" w:eastAsia="宋体" w:cs="Times New Roman"/>
      <w:sz w:val="22"/>
      <w:szCs w:val="22"/>
      <w:lang w:val="en-US" w:eastAsia="en-US" w:bidi="ar-SA"/>
    </w:rPr>
  </w:style>
  <w:style w:type="paragraph" w:customStyle="1" w:styleId="374">
    <w:name w:val="Austere Sidebar"/>
    <w:uiPriority w:val="0"/>
    <w:pPr>
      <w:spacing w:after="200" w:line="276" w:lineRule="auto"/>
    </w:pPr>
    <w:rPr>
      <w:rFonts w:ascii="Calibri" w:hAnsi="Calibri" w:eastAsia="宋体" w:cs="Times New Roman"/>
      <w:sz w:val="22"/>
      <w:szCs w:val="22"/>
      <w:lang w:val="en-US" w:eastAsia="en-US" w:bidi="ar-SA"/>
    </w:rPr>
  </w:style>
  <w:style w:type="paragraph" w:customStyle="1" w:styleId="375">
    <w:name w:val="77FB586FAB8B4BA5BCA9238D81CE7EA7"/>
    <w:uiPriority w:val="0"/>
    <w:pPr>
      <w:spacing w:after="200" w:line="276" w:lineRule="auto"/>
    </w:pPr>
    <w:rPr>
      <w:rFonts w:ascii="Calibri" w:hAnsi="Calibri" w:eastAsia="宋体" w:cs="Times New Roman"/>
      <w:sz w:val="22"/>
      <w:szCs w:val="22"/>
      <w:lang w:val="en-US" w:eastAsia="en-US" w:bidi="ar-SA"/>
    </w:rPr>
  </w:style>
  <w:style w:type="paragraph" w:customStyle="1" w:styleId="376">
    <w:name w:val="Alphabet Quote"/>
    <w:uiPriority w:val="0"/>
    <w:pPr>
      <w:spacing w:after="200" w:line="276" w:lineRule="auto"/>
    </w:pPr>
    <w:rPr>
      <w:rFonts w:ascii="Calibri" w:hAnsi="Calibri" w:eastAsia="宋体" w:cs="Times New Roman"/>
      <w:sz w:val="22"/>
      <w:szCs w:val="22"/>
      <w:lang w:val="en-US" w:eastAsia="en-US" w:bidi="ar-SA"/>
    </w:rPr>
  </w:style>
  <w:style w:type="paragraph" w:customStyle="1" w:styleId="377">
    <w:name w:val="D20DC929AE59462B96F49F6BAF17168A"/>
    <w:uiPriority w:val="0"/>
    <w:pPr>
      <w:spacing w:after="200" w:line="276" w:lineRule="auto"/>
    </w:pPr>
    <w:rPr>
      <w:rFonts w:ascii="Calibri" w:hAnsi="Calibri" w:eastAsia="宋体" w:cs="Times New Roman"/>
      <w:sz w:val="22"/>
      <w:szCs w:val="22"/>
      <w:lang w:val="en-US" w:eastAsia="en-US" w:bidi="ar-SA"/>
    </w:rPr>
  </w:style>
  <w:style w:type="paragraph" w:customStyle="1" w:styleId="378">
    <w:name w:val="Alphabet Sidebar"/>
    <w:uiPriority w:val="0"/>
    <w:pPr>
      <w:spacing w:after="200" w:line="276" w:lineRule="auto"/>
    </w:pPr>
    <w:rPr>
      <w:rFonts w:ascii="Calibri" w:hAnsi="Calibri" w:eastAsia="宋体" w:cs="Times New Roman"/>
      <w:sz w:val="22"/>
      <w:szCs w:val="22"/>
      <w:lang w:val="en-US" w:eastAsia="en-US" w:bidi="ar-SA"/>
    </w:rPr>
  </w:style>
  <w:style w:type="paragraph" w:customStyle="1" w:styleId="379">
    <w:name w:val="A20F112A2123404FADC525D64D726FAA"/>
    <w:uiPriority w:val="0"/>
    <w:pPr>
      <w:spacing w:after="200" w:line="276" w:lineRule="auto"/>
    </w:pPr>
    <w:rPr>
      <w:rFonts w:ascii="Calibri" w:hAnsi="Calibri" w:eastAsia="宋体" w:cs="Times New Roman"/>
      <w:sz w:val="22"/>
      <w:szCs w:val="22"/>
      <w:lang w:val="en-US" w:eastAsia="en-US" w:bidi="ar-SA"/>
    </w:rPr>
  </w:style>
  <w:style w:type="paragraph" w:customStyle="1" w:styleId="380">
    <w:name w:val="Annual Quote"/>
    <w:uiPriority w:val="0"/>
    <w:pPr>
      <w:spacing w:after="200" w:line="276" w:lineRule="auto"/>
    </w:pPr>
    <w:rPr>
      <w:rFonts w:ascii="Calibri" w:hAnsi="Calibri" w:eastAsia="宋体" w:cs="Times New Roman"/>
      <w:sz w:val="22"/>
      <w:szCs w:val="22"/>
      <w:lang w:val="en-US" w:eastAsia="en-US" w:bidi="ar-SA"/>
    </w:rPr>
  </w:style>
  <w:style w:type="paragraph" w:customStyle="1" w:styleId="381">
    <w:name w:val="79627E53018A4688A9877B1D5A5195E4"/>
    <w:uiPriority w:val="0"/>
    <w:pPr>
      <w:spacing w:after="200" w:line="276" w:lineRule="auto"/>
    </w:pPr>
    <w:rPr>
      <w:rFonts w:ascii="Calibri" w:hAnsi="Calibri" w:eastAsia="宋体" w:cs="Times New Roman"/>
      <w:sz w:val="22"/>
      <w:szCs w:val="22"/>
      <w:lang w:val="en-US" w:eastAsia="en-US" w:bidi="ar-SA"/>
    </w:rPr>
  </w:style>
  <w:style w:type="paragraph" w:customStyle="1" w:styleId="382">
    <w:name w:val="Annual Sidebar"/>
    <w:uiPriority w:val="0"/>
    <w:pPr>
      <w:spacing w:after="200" w:line="276" w:lineRule="auto"/>
    </w:pPr>
    <w:rPr>
      <w:rFonts w:ascii="Calibri" w:hAnsi="Calibri" w:eastAsia="宋体" w:cs="Times New Roman"/>
      <w:sz w:val="22"/>
      <w:szCs w:val="22"/>
      <w:lang w:val="en-US" w:eastAsia="en-US" w:bidi="ar-SA"/>
    </w:rPr>
  </w:style>
  <w:style w:type="paragraph" w:customStyle="1" w:styleId="383">
    <w:name w:val="2F4D7DF0C2C84241A8F0F53860D89229"/>
    <w:uiPriority w:val="0"/>
    <w:pPr>
      <w:spacing w:after="200" w:line="276" w:lineRule="auto"/>
    </w:pPr>
    <w:rPr>
      <w:rFonts w:ascii="Calibri" w:hAnsi="Calibri" w:eastAsia="宋体" w:cs="Times New Roman"/>
      <w:sz w:val="22"/>
      <w:szCs w:val="22"/>
      <w:lang w:val="en-US" w:eastAsia="en-US" w:bidi="ar-SA"/>
    </w:rPr>
  </w:style>
  <w:style w:type="paragraph" w:customStyle="1" w:styleId="384">
    <w:name w:val="Cubicles Quote"/>
    <w:uiPriority w:val="0"/>
    <w:pPr>
      <w:spacing w:after="200" w:line="276" w:lineRule="auto"/>
    </w:pPr>
    <w:rPr>
      <w:rFonts w:ascii="Calibri" w:hAnsi="Calibri" w:eastAsia="宋体" w:cs="Times New Roman"/>
      <w:sz w:val="22"/>
      <w:szCs w:val="22"/>
      <w:lang w:val="en-US" w:eastAsia="en-US" w:bidi="ar-SA"/>
    </w:rPr>
  </w:style>
  <w:style w:type="paragraph" w:customStyle="1" w:styleId="385">
    <w:name w:val="0EC5104CB9F44563B3B44B4957F3F0E6"/>
    <w:uiPriority w:val="0"/>
    <w:pPr>
      <w:spacing w:after="200" w:line="276" w:lineRule="auto"/>
    </w:pPr>
    <w:rPr>
      <w:rFonts w:ascii="Calibri" w:hAnsi="Calibri" w:eastAsia="宋体" w:cs="Times New Roman"/>
      <w:sz w:val="22"/>
      <w:szCs w:val="22"/>
      <w:lang w:val="en-US" w:eastAsia="en-US" w:bidi="ar-SA"/>
    </w:rPr>
  </w:style>
  <w:style w:type="paragraph" w:customStyle="1" w:styleId="386">
    <w:name w:val="Cubicles Sidebar"/>
    <w:uiPriority w:val="0"/>
    <w:pPr>
      <w:spacing w:after="200" w:line="276" w:lineRule="auto"/>
    </w:pPr>
    <w:rPr>
      <w:rFonts w:ascii="Calibri" w:hAnsi="Calibri" w:eastAsia="宋体" w:cs="Times New Roman"/>
      <w:sz w:val="22"/>
      <w:szCs w:val="22"/>
      <w:lang w:val="en-US" w:eastAsia="en-US" w:bidi="ar-SA"/>
    </w:rPr>
  </w:style>
  <w:style w:type="paragraph" w:customStyle="1" w:styleId="387">
    <w:name w:val="2A57F34D00404AAC8DC53AB23626E890"/>
    <w:uiPriority w:val="0"/>
    <w:pPr>
      <w:spacing w:after="200" w:line="276" w:lineRule="auto"/>
    </w:pPr>
    <w:rPr>
      <w:rFonts w:ascii="Calibri" w:hAnsi="Calibri" w:eastAsia="宋体" w:cs="Times New Roman"/>
      <w:sz w:val="22"/>
      <w:szCs w:val="22"/>
      <w:lang w:val="en-US" w:eastAsia="en-US" w:bidi="ar-SA"/>
    </w:rPr>
  </w:style>
  <w:style w:type="paragraph" w:customStyle="1" w:styleId="388">
    <w:name w:val="Mod Quote"/>
    <w:uiPriority w:val="0"/>
    <w:pPr>
      <w:spacing w:after="200" w:line="276" w:lineRule="auto"/>
    </w:pPr>
    <w:rPr>
      <w:rFonts w:ascii="Calibri" w:hAnsi="Calibri" w:eastAsia="宋体" w:cs="Times New Roman"/>
      <w:sz w:val="22"/>
      <w:szCs w:val="22"/>
      <w:lang w:val="en-US" w:eastAsia="en-US" w:bidi="ar-SA"/>
    </w:rPr>
  </w:style>
  <w:style w:type="paragraph" w:customStyle="1" w:styleId="389">
    <w:name w:val="1AFDB1AC8E5E4E458B6898CFBBB05A7B"/>
    <w:uiPriority w:val="0"/>
    <w:pPr>
      <w:spacing w:after="200" w:line="276" w:lineRule="auto"/>
    </w:pPr>
    <w:rPr>
      <w:rFonts w:ascii="Calibri" w:hAnsi="Calibri" w:eastAsia="宋体" w:cs="Times New Roman"/>
      <w:sz w:val="22"/>
      <w:szCs w:val="22"/>
      <w:lang w:val="en-US" w:eastAsia="en-US" w:bidi="ar-SA"/>
    </w:rPr>
  </w:style>
  <w:style w:type="paragraph" w:customStyle="1" w:styleId="390">
    <w:name w:val="Mod Sidebar"/>
    <w:uiPriority w:val="0"/>
    <w:pPr>
      <w:spacing w:after="200" w:line="276" w:lineRule="auto"/>
    </w:pPr>
    <w:rPr>
      <w:rFonts w:ascii="Calibri" w:hAnsi="Calibri" w:eastAsia="宋体" w:cs="Times New Roman"/>
      <w:sz w:val="22"/>
      <w:szCs w:val="22"/>
      <w:lang w:val="en-US" w:eastAsia="en-US" w:bidi="ar-SA"/>
    </w:rPr>
  </w:style>
  <w:style w:type="paragraph" w:customStyle="1" w:styleId="391">
    <w:name w:val="8B0C022D54174CBE9D94C95D7C6D96FE"/>
    <w:uiPriority w:val="0"/>
    <w:pPr>
      <w:spacing w:after="200" w:line="276" w:lineRule="auto"/>
    </w:pPr>
    <w:rPr>
      <w:rFonts w:ascii="Calibri" w:hAnsi="Calibri" w:eastAsia="宋体" w:cs="Times New Roman"/>
      <w:sz w:val="22"/>
      <w:szCs w:val="22"/>
      <w:lang w:val="en-US" w:eastAsia="en-US" w:bidi="ar-SA"/>
    </w:rPr>
  </w:style>
  <w:style w:type="paragraph" w:customStyle="1" w:styleId="392">
    <w:name w:val="Pinstripes Quote"/>
    <w:uiPriority w:val="0"/>
    <w:pPr>
      <w:spacing w:after="200" w:line="276" w:lineRule="auto"/>
    </w:pPr>
    <w:rPr>
      <w:rFonts w:ascii="Calibri" w:hAnsi="Calibri" w:eastAsia="宋体" w:cs="Times New Roman"/>
      <w:sz w:val="22"/>
      <w:szCs w:val="22"/>
      <w:lang w:val="en-US" w:eastAsia="en-US" w:bidi="ar-SA"/>
    </w:rPr>
  </w:style>
  <w:style w:type="paragraph" w:customStyle="1" w:styleId="393">
    <w:name w:val="7FAE909BCA374AE6A87629A8E487DD89"/>
    <w:uiPriority w:val="0"/>
    <w:pPr>
      <w:spacing w:after="200" w:line="276" w:lineRule="auto"/>
    </w:pPr>
    <w:rPr>
      <w:rFonts w:ascii="Calibri" w:hAnsi="Calibri" w:eastAsia="宋体" w:cs="Times New Roman"/>
      <w:sz w:val="22"/>
      <w:szCs w:val="22"/>
      <w:lang w:val="en-US" w:eastAsia="en-US" w:bidi="ar-SA"/>
    </w:rPr>
  </w:style>
  <w:style w:type="paragraph" w:customStyle="1" w:styleId="394">
    <w:name w:val="Pinstripes Sidebar"/>
    <w:uiPriority w:val="0"/>
    <w:pPr>
      <w:spacing w:after="200" w:line="276" w:lineRule="auto"/>
    </w:pPr>
    <w:rPr>
      <w:rFonts w:ascii="Calibri" w:hAnsi="Calibri" w:eastAsia="宋体" w:cs="Times New Roman"/>
      <w:sz w:val="22"/>
      <w:szCs w:val="22"/>
      <w:lang w:val="en-US" w:eastAsia="en-US" w:bidi="ar-SA"/>
    </w:rPr>
  </w:style>
  <w:style w:type="paragraph" w:customStyle="1" w:styleId="395">
    <w:name w:val="D482643A475644CFA40407D0635BB7E6"/>
    <w:uiPriority w:val="0"/>
    <w:pPr>
      <w:spacing w:after="200" w:line="276" w:lineRule="auto"/>
    </w:pPr>
    <w:rPr>
      <w:rFonts w:ascii="Calibri" w:hAnsi="Calibri" w:eastAsia="宋体" w:cs="Times New Roman"/>
      <w:sz w:val="22"/>
      <w:szCs w:val="22"/>
      <w:lang w:val="en-US" w:eastAsia="en-US" w:bidi="ar-SA"/>
    </w:rPr>
  </w:style>
  <w:style w:type="paragraph" w:customStyle="1" w:styleId="396">
    <w:name w:val="Transcend Quote"/>
    <w:uiPriority w:val="0"/>
    <w:pPr>
      <w:spacing w:after="200" w:line="276" w:lineRule="auto"/>
    </w:pPr>
    <w:rPr>
      <w:rFonts w:ascii="Calibri" w:hAnsi="Calibri" w:eastAsia="宋体" w:cs="Times New Roman"/>
      <w:sz w:val="22"/>
      <w:szCs w:val="22"/>
      <w:lang w:val="en-US" w:eastAsia="en-US" w:bidi="ar-SA"/>
    </w:rPr>
  </w:style>
  <w:style w:type="paragraph" w:customStyle="1" w:styleId="397">
    <w:name w:val="638AC0F502094AFB8AFE269C9B241078"/>
    <w:uiPriority w:val="0"/>
    <w:pPr>
      <w:spacing w:after="200" w:line="276" w:lineRule="auto"/>
    </w:pPr>
    <w:rPr>
      <w:rFonts w:ascii="Calibri" w:hAnsi="Calibri" w:eastAsia="宋体" w:cs="Times New Roman"/>
      <w:sz w:val="22"/>
      <w:szCs w:val="22"/>
      <w:lang w:val="en-US" w:eastAsia="en-US" w:bidi="ar-SA"/>
    </w:rPr>
  </w:style>
  <w:style w:type="paragraph" w:customStyle="1" w:styleId="398">
    <w:name w:val="Transcend Sidebar"/>
    <w:uiPriority w:val="0"/>
    <w:pPr>
      <w:spacing w:after="200" w:line="276" w:lineRule="auto"/>
    </w:pPr>
    <w:rPr>
      <w:rFonts w:ascii="Calibri" w:hAnsi="Calibri" w:eastAsia="宋体" w:cs="Times New Roman"/>
      <w:sz w:val="22"/>
      <w:szCs w:val="22"/>
      <w:lang w:val="en-US" w:eastAsia="en-US" w:bidi="ar-SA"/>
    </w:rPr>
  </w:style>
  <w:style w:type="paragraph" w:customStyle="1" w:styleId="399">
    <w:name w:val="D69C220DF9514A80A0900DA15B84F6DA"/>
    <w:uiPriority w:val="0"/>
    <w:pPr>
      <w:spacing w:after="200" w:line="276" w:lineRule="auto"/>
    </w:pPr>
    <w:rPr>
      <w:rFonts w:ascii="Calibri" w:hAnsi="Calibri" w:eastAsia="宋体" w:cs="Times New Roman"/>
      <w:sz w:val="22"/>
      <w:szCs w:val="22"/>
      <w:lang w:val="en-US" w:eastAsia="en-US" w:bidi="ar-SA"/>
    </w:rPr>
  </w:style>
  <w:style w:type="paragraph" w:customStyle="1" w:styleId="400">
    <w:name w:val="Exposure Quote"/>
    <w:uiPriority w:val="0"/>
    <w:pPr>
      <w:spacing w:after="200" w:line="276" w:lineRule="auto"/>
    </w:pPr>
    <w:rPr>
      <w:rFonts w:ascii="Calibri" w:hAnsi="Calibri" w:eastAsia="宋体" w:cs="Times New Roman"/>
      <w:sz w:val="22"/>
      <w:szCs w:val="22"/>
      <w:lang w:val="en-US" w:eastAsia="en-US" w:bidi="ar-SA"/>
    </w:rPr>
  </w:style>
  <w:style w:type="paragraph" w:customStyle="1" w:styleId="401">
    <w:name w:val="5C0E238DE69642219906CD6194DECCA2"/>
    <w:uiPriority w:val="0"/>
    <w:pPr>
      <w:spacing w:after="200" w:line="276" w:lineRule="auto"/>
    </w:pPr>
    <w:rPr>
      <w:rFonts w:ascii="Calibri" w:hAnsi="Calibri" w:eastAsia="宋体" w:cs="Times New Roman"/>
      <w:sz w:val="22"/>
      <w:szCs w:val="22"/>
      <w:lang w:val="en-US" w:eastAsia="en-US" w:bidi="ar-SA"/>
    </w:rPr>
  </w:style>
  <w:style w:type="paragraph" w:customStyle="1" w:styleId="402">
    <w:name w:val="Exposure Sidebar"/>
    <w:uiPriority w:val="0"/>
    <w:pPr>
      <w:spacing w:after="200" w:line="276" w:lineRule="auto"/>
    </w:pPr>
    <w:rPr>
      <w:rFonts w:ascii="Calibri" w:hAnsi="Calibri" w:eastAsia="宋体" w:cs="Times New Roman"/>
      <w:sz w:val="22"/>
      <w:szCs w:val="22"/>
      <w:lang w:val="en-US" w:eastAsia="en-US" w:bidi="ar-SA"/>
    </w:rPr>
  </w:style>
  <w:style w:type="paragraph" w:customStyle="1" w:styleId="403">
    <w:name w:val="E3DEEDF6C71F4D61BB5CD01CFB90ECCD"/>
    <w:uiPriority w:val="0"/>
    <w:pPr>
      <w:spacing w:after="200" w:line="276" w:lineRule="auto"/>
    </w:pPr>
    <w:rPr>
      <w:rFonts w:ascii="Calibri" w:hAnsi="Calibri" w:eastAsia="宋体" w:cs="Times New Roman"/>
      <w:sz w:val="22"/>
      <w:szCs w:val="22"/>
      <w:lang w:val="en-US" w:eastAsia="en-US" w:bidi="ar-SA"/>
    </w:rPr>
  </w:style>
  <w:style w:type="paragraph" w:customStyle="1" w:styleId="404">
    <w:name w:val="Puzzle Quote"/>
    <w:uiPriority w:val="0"/>
    <w:pPr>
      <w:spacing w:after="200" w:line="276" w:lineRule="auto"/>
    </w:pPr>
    <w:rPr>
      <w:rFonts w:ascii="Calibri" w:hAnsi="Calibri" w:eastAsia="宋体" w:cs="Times New Roman"/>
      <w:sz w:val="22"/>
      <w:szCs w:val="22"/>
      <w:lang w:val="en-US" w:eastAsia="en-US" w:bidi="ar-SA"/>
    </w:rPr>
  </w:style>
  <w:style w:type="paragraph" w:customStyle="1" w:styleId="405">
    <w:name w:val="A8205AC8454A4414BD58AB52B84FED5D"/>
    <w:uiPriority w:val="0"/>
    <w:pPr>
      <w:spacing w:after="200" w:line="276" w:lineRule="auto"/>
    </w:pPr>
    <w:rPr>
      <w:rFonts w:ascii="Calibri" w:hAnsi="Calibri" w:eastAsia="宋体" w:cs="Times New Roman"/>
      <w:sz w:val="22"/>
      <w:szCs w:val="22"/>
      <w:lang w:val="en-US" w:eastAsia="en-US" w:bidi="ar-SA"/>
    </w:rPr>
  </w:style>
  <w:style w:type="paragraph" w:customStyle="1" w:styleId="406">
    <w:name w:val="Puzzle Sidebar"/>
    <w:uiPriority w:val="0"/>
    <w:pPr>
      <w:spacing w:after="200" w:line="276" w:lineRule="auto"/>
    </w:pPr>
    <w:rPr>
      <w:rFonts w:ascii="Calibri" w:hAnsi="Calibri" w:eastAsia="宋体" w:cs="Times New Roman"/>
      <w:sz w:val="22"/>
      <w:szCs w:val="22"/>
      <w:lang w:val="en-US" w:eastAsia="en-US" w:bidi="ar-SA"/>
    </w:rPr>
  </w:style>
  <w:style w:type="paragraph" w:customStyle="1" w:styleId="407">
    <w:name w:val="6C3048A9632E4002BB51B1CD65517A26"/>
    <w:uiPriority w:val="0"/>
    <w:pPr>
      <w:spacing w:after="200" w:line="276" w:lineRule="auto"/>
    </w:pPr>
    <w:rPr>
      <w:rFonts w:ascii="Calibri" w:hAnsi="Calibri" w:eastAsia="宋体" w:cs="Times New Roman"/>
      <w:sz w:val="22"/>
      <w:szCs w:val="22"/>
      <w:lang w:val="en-US" w:eastAsia="en-US" w:bidi="ar-SA"/>
    </w:rPr>
  </w:style>
  <w:style w:type="paragraph" w:customStyle="1" w:styleId="408">
    <w:name w:val="Motion Quote"/>
    <w:uiPriority w:val="0"/>
    <w:pPr>
      <w:spacing w:after="200" w:line="276" w:lineRule="auto"/>
    </w:pPr>
    <w:rPr>
      <w:rFonts w:ascii="Calibri" w:hAnsi="Calibri" w:eastAsia="宋体" w:cs="Times New Roman"/>
      <w:sz w:val="22"/>
      <w:szCs w:val="22"/>
      <w:lang w:val="en-US" w:eastAsia="en-US" w:bidi="ar-SA"/>
    </w:rPr>
  </w:style>
  <w:style w:type="paragraph" w:customStyle="1" w:styleId="409">
    <w:name w:val="8F2D8A8A6AD14913866E81D5A11F8624"/>
    <w:uiPriority w:val="0"/>
    <w:pPr>
      <w:spacing w:after="200" w:line="276" w:lineRule="auto"/>
    </w:pPr>
    <w:rPr>
      <w:rFonts w:ascii="Calibri" w:hAnsi="Calibri" w:eastAsia="宋体" w:cs="Times New Roman"/>
      <w:sz w:val="22"/>
      <w:szCs w:val="22"/>
      <w:lang w:val="en-US" w:eastAsia="en-US" w:bidi="ar-SA"/>
    </w:rPr>
  </w:style>
  <w:style w:type="paragraph" w:customStyle="1" w:styleId="410">
    <w:name w:val="Motion Sidebar"/>
    <w:uiPriority w:val="0"/>
    <w:pPr>
      <w:spacing w:after="200" w:line="276" w:lineRule="auto"/>
    </w:pPr>
    <w:rPr>
      <w:rFonts w:ascii="Calibri" w:hAnsi="Calibri" w:eastAsia="宋体" w:cs="Times New Roman"/>
      <w:sz w:val="22"/>
      <w:szCs w:val="22"/>
      <w:lang w:val="en-US" w:eastAsia="en-US" w:bidi="ar-SA"/>
    </w:rPr>
  </w:style>
  <w:style w:type="paragraph" w:customStyle="1" w:styleId="411">
    <w:name w:val="125CBC3509CA48219778F8C8A8A12ACE"/>
    <w:uiPriority w:val="0"/>
    <w:pPr>
      <w:spacing w:after="200" w:line="276" w:lineRule="auto"/>
    </w:pPr>
    <w:rPr>
      <w:rFonts w:ascii="Calibri" w:hAnsi="Calibri" w:eastAsia="宋体" w:cs="Times New Roman"/>
      <w:sz w:val="22"/>
      <w:szCs w:val="22"/>
      <w:lang w:val="en-US" w:eastAsia="en-US" w:bidi="ar-SA"/>
    </w:rPr>
  </w:style>
  <w:style w:type="paragraph" w:customStyle="1" w:styleId="412">
    <w:name w:val="Tiles Quote"/>
    <w:uiPriority w:val="0"/>
    <w:pPr>
      <w:spacing w:after="200" w:line="276" w:lineRule="auto"/>
    </w:pPr>
    <w:rPr>
      <w:rFonts w:ascii="Calibri" w:hAnsi="Calibri" w:eastAsia="宋体" w:cs="Times New Roman"/>
      <w:sz w:val="22"/>
      <w:szCs w:val="22"/>
      <w:lang w:val="en-US" w:eastAsia="en-US" w:bidi="ar-SA"/>
    </w:rPr>
  </w:style>
  <w:style w:type="paragraph" w:customStyle="1" w:styleId="413">
    <w:name w:val="BCACE56027B84688A54931CC2CB56046"/>
    <w:uiPriority w:val="0"/>
    <w:pPr>
      <w:spacing w:after="200" w:line="276" w:lineRule="auto"/>
    </w:pPr>
    <w:rPr>
      <w:rFonts w:ascii="Calibri" w:hAnsi="Calibri" w:eastAsia="宋体" w:cs="Times New Roman"/>
      <w:sz w:val="22"/>
      <w:szCs w:val="22"/>
      <w:lang w:val="en-US" w:eastAsia="en-US" w:bidi="ar-SA"/>
    </w:rPr>
  </w:style>
  <w:style w:type="paragraph" w:customStyle="1" w:styleId="414">
    <w:name w:val="Tiles Sidebar"/>
    <w:uiPriority w:val="0"/>
    <w:pPr>
      <w:spacing w:after="200" w:line="276" w:lineRule="auto"/>
    </w:pPr>
    <w:rPr>
      <w:rFonts w:ascii="Calibri" w:hAnsi="Calibri" w:eastAsia="宋体" w:cs="Times New Roman"/>
      <w:sz w:val="22"/>
      <w:szCs w:val="22"/>
      <w:lang w:val="en-US" w:eastAsia="en-US" w:bidi="ar-SA"/>
    </w:rPr>
  </w:style>
  <w:style w:type="paragraph" w:customStyle="1" w:styleId="415">
    <w:name w:val="D363E79BBA38418888D2BE92F43072C8"/>
    <w:uiPriority w:val="0"/>
    <w:pPr>
      <w:spacing w:after="200" w:line="276" w:lineRule="auto"/>
    </w:pPr>
    <w:rPr>
      <w:rFonts w:ascii="Calibri" w:hAnsi="Calibri" w:eastAsia="宋体" w:cs="Times New Roman"/>
      <w:sz w:val="22"/>
      <w:szCs w:val="22"/>
      <w:lang w:val="en-US" w:eastAsia="en-US" w:bidi="ar-SA"/>
    </w:rPr>
  </w:style>
  <w:style w:type="paragraph" w:customStyle="1" w:styleId="416">
    <w:name w:val="Contrast Quote"/>
    <w:uiPriority w:val="0"/>
    <w:pPr>
      <w:spacing w:after="200" w:line="276" w:lineRule="auto"/>
    </w:pPr>
    <w:rPr>
      <w:rFonts w:ascii="Calibri" w:hAnsi="Calibri" w:eastAsia="宋体" w:cs="Times New Roman"/>
      <w:sz w:val="22"/>
      <w:szCs w:val="22"/>
      <w:lang w:val="en-US" w:eastAsia="en-US" w:bidi="ar-SA"/>
    </w:rPr>
  </w:style>
  <w:style w:type="paragraph" w:customStyle="1" w:styleId="417">
    <w:name w:val="B24D37152E5144E380C5780A36891D23"/>
    <w:uiPriority w:val="0"/>
    <w:pPr>
      <w:spacing w:after="200" w:line="276" w:lineRule="auto"/>
    </w:pPr>
    <w:rPr>
      <w:rFonts w:ascii="Calibri" w:hAnsi="Calibri" w:eastAsia="宋体" w:cs="Times New Roman"/>
      <w:sz w:val="22"/>
      <w:szCs w:val="22"/>
      <w:lang w:val="en-US" w:eastAsia="en-US" w:bidi="ar-SA"/>
    </w:rPr>
  </w:style>
  <w:style w:type="paragraph" w:customStyle="1" w:styleId="418">
    <w:name w:val="Contrast Sidebar"/>
    <w:uiPriority w:val="0"/>
    <w:pPr>
      <w:spacing w:after="200" w:line="276" w:lineRule="auto"/>
    </w:pPr>
    <w:rPr>
      <w:rFonts w:ascii="Calibri" w:hAnsi="Calibri" w:eastAsia="宋体" w:cs="Times New Roman"/>
      <w:sz w:val="22"/>
      <w:szCs w:val="22"/>
      <w:lang w:val="en-US" w:eastAsia="en-US" w:bidi="ar-SA"/>
    </w:rPr>
  </w:style>
  <w:style w:type="paragraph" w:customStyle="1" w:styleId="419">
    <w:name w:val="B863C7EC8D89444F9A0D90D575C71385"/>
    <w:uiPriority w:val="0"/>
    <w:pPr>
      <w:spacing w:after="200" w:line="276" w:lineRule="auto"/>
    </w:pPr>
    <w:rPr>
      <w:rFonts w:ascii="Calibri" w:hAnsi="Calibri" w:eastAsia="宋体" w:cs="Times New Roman"/>
      <w:sz w:val="22"/>
      <w:szCs w:val="22"/>
      <w:lang w:val="en-US" w:eastAsia="en-US" w:bidi="ar-SA"/>
    </w:rPr>
  </w:style>
  <w:style w:type="paragraph" w:customStyle="1" w:styleId="420">
    <w:name w:val="Decorative Quote"/>
    <w:uiPriority w:val="0"/>
    <w:pPr>
      <w:spacing w:after="200" w:line="276" w:lineRule="auto"/>
    </w:pPr>
    <w:rPr>
      <w:rFonts w:ascii="Calibri" w:hAnsi="Calibri" w:eastAsia="宋体" w:cs="Times New Roman"/>
      <w:sz w:val="22"/>
      <w:szCs w:val="22"/>
      <w:lang w:val="en-US" w:eastAsia="en-US" w:bidi="ar-SA"/>
    </w:rPr>
  </w:style>
  <w:style w:type="paragraph" w:customStyle="1" w:styleId="421">
    <w:name w:val="E956CC34ACE9460480EEF4FA7216F6E7"/>
    <w:uiPriority w:val="0"/>
    <w:pPr>
      <w:spacing w:after="200" w:line="276" w:lineRule="auto"/>
    </w:pPr>
    <w:rPr>
      <w:rFonts w:ascii="Calibri" w:hAnsi="Calibri" w:eastAsia="宋体" w:cs="Times New Roman"/>
      <w:sz w:val="22"/>
      <w:szCs w:val="22"/>
      <w:lang w:val="en-US" w:eastAsia="en-US" w:bidi="ar-SA"/>
    </w:rPr>
  </w:style>
  <w:style w:type="paragraph" w:customStyle="1" w:styleId="422">
    <w:name w:val="Stars Quote"/>
    <w:uiPriority w:val="0"/>
    <w:pPr>
      <w:spacing w:after="200" w:line="276" w:lineRule="auto"/>
    </w:pPr>
    <w:rPr>
      <w:rFonts w:ascii="Calibri" w:hAnsi="Calibri" w:eastAsia="宋体" w:cs="Times New Roman"/>
      <w:sz w:val="22"/>
      <w:szCs w:val="22"/>
      <w:lang w:val="en-US" w:eastAsia="en-US" w:bidi="ar-SA"/>
    </w:rPr>
  </w:style>
  <w:style w:type="paragraph" w:customStyle="1" w:styleId="423">
    <w:name w:val="4805F690701443A3B8A5B1E31AB98507"/>
    <w:uiPriority w:val="0"/>
    <w:pPr>
      <w:spacing w:after="200" w:line="276" w:lineRule="auto"/>
    </w:pPr>
    <w:rPr>
      <w:rFonts w:ascii="Calibri" w:hAnsi="Calibri" w:eastAsia="宋体" w:cs="Times New Roman"/>
      <w:sz w:val="22"/>
      <w:szCs w:val="22"/>
      <w:lang w:val="en-US" w:eastAsia="en-US" w:bidi="ar-SA"/>
    </w:rPr>
  </w:style>
  <w:style w:type="paragraph" w:customStyle="1" w:styleId="424">
    <w:name w:val="Sticky Quote"/>
    <w:uiPriority w:val="0"/>
    <w:pPr>
      <w:spacing w:after="200" w:line="276" w:lineRule="auto"/>
    </w:pPr>
    <w:rPr>
      <w:rFonts w:ascii="Calibri" w:hAnsi="Calibri" w:eastAsia="宋体" w:cs="Times New Roman"/>
      <w:sz w:val="22"/>
      <w:szCs w:val="22"/>
      <w:lang w:val="en-US" w:eastAsia="en-US" w:bidi="ar-SA"/>
    </w:rPr>
  </w:style>
  <w:style w:type="paragraph" w:customStyle="1" w:styleId="425">
    <w:name w:val="DF14BFB5A1EB4CD9AD0444483AF07A1C"/>
    <w:uiPriority w:val="0"/>
    <w:pPr>
      <w:spacing w:after="200" w:line="276" w:lineRule="auto"/>
    </w:pPr>
    <w:rPr>
      <w:rFonts w:ascii="Calibri" w:hAnsi="Calibri" w:eastAsia="宋体" w:cs="Times New Roman"/>
      <w:sz w:val="22"/>
      <w:szCs w:val="22"/>
      <w:lang w:val="en-US" w:eastAsia="en-US" w:bidi="ar-SA"/>
    </w:rPr>
  </w:style>
  <w:style w:type="paragraph" w:customStyle="1" w:styleId="426">
    <w:name w:val="Braces Quote"/>
    <w:uiPriority w:val="0"/>
    <w:pPr>
      <w:spacing w:after="200" w:line="276" w:lineRule="auto"/>
    </w:pPr>
    <w:rPr>
      <w:rFonts w:ascii="Calibri" w:hAnsi="Calibri" w:eastAsia="宋体" w:cs="Times New Roman"/>
      <w:sz w:val="22"/>
      <w:szCs w:val="22"/>
      <w:lang w:val="en-US" w:eastAsia="en-US" w:bidi="ar-SA"/>
    </w:rPr>
  </w:style>
  <w:style w:type="paragraph" w:customStyle="1" w:styleId="427">
    <w:name w:val="1CE9E3F2C9794462B899745177C66AE9"/>
    <w:uiPriority w:val="0"/>
    <w:pPr>
      <w:spacing w:after="200" w:line="276" w:lineRule="auto"/>
    </w:pPr>
    <w:rPr>
      <w:rFonts w:ascii="Calibri" w:hAnsi="Calibri" w:eastAsia="宋体" w:cs="Times New Roman"/>
      <w:sz w:val="22"/>
      <w:szCs w:val="22"/>
      <w:lang w:val="en-US" w:eastAsia="en-US" w:bidi="ar-SA"/>
    </w:rPr>
  </w:style>
  <w:style w:type="paragraph" w:customStyle="1" w:styleId="428">
    <w:name w:val="Braces Quote 2"/>
    <w:uiPriority w:val="0"/>
    <w:pPr>
      <w:spacing w:after="200" w:line="276" w:lineRule="auto"/>
    </w:pPr>
    <w:rPr>
      <w:rFonts w:ascii="Calibri" w:hAnsi="Calibri" w:eastAsia="宋体" w:cs="Times New Roman"/>
      <w:sz w:val="22"/>
      <w:szCs w:val="22"/>
      <w:lang w:val="en-US" w:eastAsia="en-US" w:bidi="ar-SA"/>
    </w:rPr>
  </w:style>
  <w:style w:type="paragraph" w:customStyle="1" w:styleId="429">
    <w:name w:val="9B4A34D3963D49F5948ED4D74716C491"/>
    <w:uiPriority w:val="0"/>
    <w:pPr>
      <w:spacing w:after="200" w:line="276" w:lineRule="auto"/>
    </w:pPr>
    <w:rPr>
      <w:rFonts w:ascii="Calibri" w:hAnsi="Calibri" w:eastAsia="宋体" w:cs="Times New Roman"/>
      <w:sz w:val="22"/>
      <w:szCs w:val="22"/>
      <w:lang w:val="en-US" w:eastAsia="en-US" w:bidi="ar-SA"/>
    </w:rPr>
  </w:style>
  <w:style w:type="paragraph" w:customStyle="1" w:styleId="430">
    <w:name w:val="Simple Text Box"/>
    <w:uiPriority w:val="0"/>
    <w:pPr>
      <w:spacing w:after="200" w:line="276" w:lineRule="auto"/>
    </w:pPr>
    <w:rPr>
      <w:rFonts w:ascii="Calibri" w:hAnsi="Calibri" w:eastAsia="宋体" w:cs="Times New Roman"/>
      <w:sz w:val="22"/>
      <w:szCs w:val="22"/>
      <w:lang w:val="en-US" w:eastAsia="en-US" w:bidi="ar-SA"/>
    </w:rPr>
  </w:style>
  <w:style w:type="paragraph" w:customStyle="1" w:styleId="431">
    <w:name w:val="FE8B4A45B17042D7A0560408F5172FD1"/>
    <w:uiPriority w:val="0"/>
    <w:pPr>
      <w:spacing w:after="200" w:line="276" w:lineRule="auto"/>
    </w:pPr>
    <w:rPr>
      <w:rFonts w:ascii="Calibri" w:hAnsi="Calibri" w:eastAsia="宋体" w:cs="Times New Roman"/>
      <w:sz w:val="22"/>
      <w:szCs w:val="22"/>
      <w:lang w:val="en-US" w:eastAsia="en-US" w:bidi="ar-SA"/>
    </w:rPr>
  </w:style>
  <w:style w:type="paragraph" w:customStyle="1" w:styleId="432">
    <w:name w:val="1FEE62407F324D2F86B865615B91D7A2"/>
    <w:uiPriority w:val="0"/>
    <w:pPr>
      <w:spacing w:after="200" w:line="276" w:lineRule="auto"/>
    </w:pPr>
    <w:rPr>
      <w:rFonts w:ascii="Calibri" w:hAnsi="Calibri" w:eastAsia="宋体" w:cs="Times New Roman"/>
      <w:sz w:val="22"/>
      <w:szCs w:val="22"/>
      <w:lang w:val="en-US" w:eastAsia="en-US" w:bidi="ar-SA"/>
    </w:rPr>
  </w:style>
  <w:style w:type="paragraph" w:customStyle="1" w:styleId="433">
    <w:name w:val="847B22E1955B417CA85530CBCDB5D32C"/>
    <w:uiPriority w:val="0"/>
    <w:pPr>
      <w:spacing w:after="200" w:line="276" w:lineRule="auto"/>
    </w:pPr>
    <w:rPr>
      <w:rFonts w:ascii="Calibri" w:hAnsi="Calibri" w:eastAsia="宋体" w:cs="Times New Roman"/>
      <w:sz w:val="22"/>
      <w:szCs w:val="22"/>
      <w:lang w:val="en-US" w:eastAsia="en-US" w:bidi="ar-SA"/>
    </w:rPr>
  </w:style>
  <w:style w:type="paragraph" w:customStyle="1" w:styleId="434">
    <w:name w:val="6FFEFEF8AC6B43A3B375052216E7AA62"/>
    <w:uiPriority w:val="0"/>
    <w:pPr>
      <w:spacing w:after="200" w:line="276" w:lineRule="auto"/>
    </w:pPr>
    <w:rPr>
      <w:rFonts w:ascii="Calibri" w:hAnsi="Calibri" w:eastAsia="宋体" w:cs="Times New Roman"/>
      <w:sz w:val="22"/>
      <w:szCs w:val="22"/>
      <w:lang w:val="en-US" w:eastAsia="en-US" w:bidi="ar-SA"/>
    </w:rPr>
  </w:style>
  <w:style w:type="paragraph" w:customStyle="1" w:styleId="435">
    <w:name w:val="F43EC779A4094BB6BEE9F5BC31C13C12"/>
    <w:uiPriority w:val="0"/>
    <w:pPr>
      <w:spacing w:after="200" w:line="276" w:lineRule="auto"/>
    </w:pPr>
    <w:rPr>
      <w:rFonts w:ascii="Calibri" w:hAnsi="Calibri" w:eastAsia="宋体" w:cs="Times New Roman"/>
      <w:sz w:val="22"/>
      <w:szCs w:val="22"/>
      <w:lang w:val="en-US" w:eastAsia="en-US" w:bidi="ar-SA"/>
    </w:rPr>
  </w:style>
  <w:style w:type="paragraph" w:customStyle="1" w:styleId="436">
    <w:name w:val="3C503A30DA574B288DC1AFE92D3123B6"/>
    <w:uiPriority w:val="0"/>
    <w:pPr>
      <w:spacing w:after="200" w:line="276" w:lineRule="auto"/>
    </w:pPr>
    <w:rPr>
      <w:rFonts w:ascii="Calibri" w:hAnsi="Calibri" w:eastAsia="宋体" w:cs="Times New Roman"/>
      <w:sz w:val="22"/>
      <w:szCs w:val="22"/>
      <w:lang w:val="en-US" w:eastAsia="en-US" w:bidi="ar-SA"/>
    </w:rPr>
  </w:style>
  <w:style w:type="paragraph" w:customStyle="1" w:styleId="437">
    <w:name w:val="ASAP 1"/>
    <w:uiPriority w:val="0"/>
    <w:pPr>
      <w:tabs>
        <w:tab w:val="center" w:pos="4680"/>
        <w:tab w:val="right" w:pos="9360"/>
      </w:tabs>
    </w:pPr>
    <w:rPr>
      <w:rFonts w:ascii="Calibri" w:hAnsi="Calibri" w:eastAsia="宋体" w:cs="Times New Roman"/>
      <w:sz w:val="22"/>
      <w:szCs w:val="22"/>
      <w:lang w:val="en-US" w:eastAsia="en-US" w:bidi="ar-SA"/>
    </w:rPr>
  </w:style>
  <w:style w:type="paragraph" w:customStyle="1" w:styleId="438">
    <w:name w:val="ASAP 2"/>
    <w:uiPriority w:val="0"/>
    <w:pPr>
      <w:tabs>
        <w:tab w:val="center" w:pos="4680"/>
        <w:tab w:val="right" w:pos="9360"/>
      </w:tabs>
    </w:pPr>
    <w:rPr>
      <w:rFonts w:ascii="Calibri" w:hAnsi="Calibri" w:eastAsia="宋体" w:cs="Times New Roman"/>
      <w:sz w:val="22"/>
      <w:szCs w:val="22"/>
      <w:lang w:val="en-US" w:eastAsia="en-US" w:bidi="ar-SA"/>
    </w:rPr>
  </w:style>
  <w:style w:type="paragraph" w:customStyle="1" w:styleId="439">
    <w:name w:val="CONFIDENTIAL 1"/>
    <w:uiPriority w:val="0"/>
    <w:pPr>
      <w:tabs>
        <w:tab w:val="center" w:pos="4680"/>
        <w:tab w:val="right" w:pos="9360"/>
      </w:tabs>
    </w:pPr>
    <w:rPr>
      <w:rFonts w:ascii="Calibri" w:hAnsi="Calibri" w:eastAsia="宋体" w:cs="Times New Roman"/>
      <w:sz w:val="22"/>
      <w:szCs w:val="22"/>
      <w:lang w:val="en-US" w:eastAsia="en-US" w:bidi="ar-SA"/>
    </w:rPr>
  </w:style>
  <w:style w:type="paragraph" w:customStyle="1" w:styleId="440">
    <w:name w:val="CONFIDENTIAL 2"/>
    <w:uiPriority w:val="0"/>
    <w:pPr>
      <w:tabs>
        <w:tab w:val="center" w:pos="4680"/>
        <w:tab w:val="right" w:pos="9360"/>
      </w:tabs>
    </w:pPr>
    <w:rPr>
      <w:rFonts w:ascii="Calibri" w:hAnsi="Calibri" w:eastAsia="宋体" w:cs="Times New Roman"/>
      <w:sz w:val="22"/>
      <w:szCs w:val="22"/>
      <w:lang w:val="en-US" w:eastAsia="en-US" w:bidi="ar-SA"/>
    </w:rPr>
  </w:style>
  <w:style w:type="paragraph" w:customStyle="1" w:styleId="441">
    <w:name w:val="DO NOT COPY 1"/>
    <w:uiPriority w:val="0"/>
    <w:pPr>
      <w:tabs>
        <w:tab w:val="center" w:pos="4680"/>
        <w:tab w:val="right" w:pos="9360"/>
      </w:tabs>
    </w:pPr>
    <w:rPr>
      <w:rFonts w:ascii="Calibri" w:hAnsi="Calibri" w:eastAsia="宋体" w:cs="Times New Roman"/>
      <w:sz w:val="22"/>
      <w:szCs w:val="22"/>
      <w:lang w:val="en-US" w:eastAsia="en-US" w:bidi="ar-SA"/>
    </w:rPr>
  </w:style>
  <w:style w:type="paragraph" w:customStyle="1" w:styleId="442">
    <w:name w:val="DO NOT COPY 2"/>
    <w:uiPriority w:val="0"/>
    <w:pPr>
      <w:tabs>
        <w:tab w:val="center" w:pos="4680"/>
        <w:tab w:val="right" w:pos="9360"/>
      </w:tabs>
    </w:pPr>
    <w:rPr>
      <w:rFonts w:ascii="Calibri" w:hAnsi="Calibri" w:eastAsia="宋体" w:cs="Times New Roman"/>
      <w:sz w:val="22"/>
      <w:szCs w:val="22"/>
      <w:lang w:val="en-US" w:eastAsia="en-US" w:bidi="ar-SA"/>
    </w:rPr>
  </w:style>
  <w:style w:type="paragraph" w:customStyle="1" w:styleId="443">
    <w:name w:val="DRAFT 1"/>
    <w:uiPriority w:val="0"/>
    <w:pPr>
      <w:tabs>
        <w:tab w:val="center" w:pos="4680"/>
        <w:tab w:val="right" w:pos="9360"/>
      </w:tabs>
    </w:pPr>
    <w:rPr>
      <w:rFonts w:ascii="Calibri" w:hAnsi="Calibri" w:eastAsia="宋体" w:cs="Times New Roman"/>
      <w:sz w:val="22"/>
      <w:szCs w:val="22"/>
      <w:lang w:val="en-US" w:eastAsia="en-US" w:bidi="ar-SA"/>
    </w:rPr>
  </w:style>
  <w:style w:type="paragraph" w:customStyle="1" w:styleId="444">
    <w:name w:val="DRAFT 2"/>
    <w:uiPriority w:val="0"/>
    <w:pPr>
      <w:tabs>
        <w:tab w:val="center" w:pos="4680"/>
        <w:tab w:val="right" w:pos="9360"/>
      </w:tabs>
    </w:pPr>
    <w:rPr>
      <w:rFonts w:ascii="Calibri" w:hAnsi="Calibri" w:eastAsia="宋体" w:cs="Times New Roman"/>
      <w:sz w:val="22"/>
      <w:szCs w:val="22"/>
      <w:lang w:val="en-US" w:eastAsia="en-US" w:bidi="ar-SA"/>
    </w:rPr>
  </w:style>
  <w:style w:type="paragraph" w:customStyle="1" w:styleId="445">
    <w:name w:val="SAMPLE 1"/>
    <w:uiPriority w:val="0"/>
    <w:pPr>
      <w:tabs>
        <w:tab w:val="center" w:pos="4680"/>
        <w:tab w:val="right" w:pos="9360"/>
      </w:tabs>
    </w:pPr>
    <w:rPr>
      <w:rFonts w:ascii="Calibri" w:hAnsi="Calibri" w:eastAsia="宋体" w:cs="Times New Roman"/>
      <w:sz w:val="22"/>
      <w:szCs w:val="22"/>
      <w:lang w:val="en-US" w:eastAsia="en-US" w:bidi="ar-SA"/>
    </w:rPr>
  </w:style>
  <w:style w:type="paragraph" w:customStyle="1" w:styleId="446">
    <w:name w:val="SAMPLE 2"/>
    <w:uiPriority w:val="0"/>
    <w:pPr>
      <w:tabs>
        <w:tab w:val="center" w:pos="4680"/>
        <w:tab w:val="right" w:pos="9360"/>
      </w:tabs>
    </w:pPr>
    <w:rPr>
      <w:rFonts w:ascii="Calibri" w:hAnsi="Calibri" w:eastAsia="宋体" w:cs="Times New Roman"/>
      <w:sz w:val="22"/>
      <w:szCs w:val="22"/>
      <w:lang w:val="en-US" w:eastAsia="en-US" w:bidi="ar-SA"/>
    </w:rPr>
  </w:style>
  <w:style w:type="paragraph" w:customStyle="1" w:styleId="447">
    <w:name w:val="URGENT 1"/>
    <w:uiPriority w:val="0"/>
    <w:pPr>
      <w:tabs>
        <w:tab w:val="center" w:pos="4680"/>
        <w:tab w:val="right" w:pos="9360"/>
      </w:tabs>
    </w:pPr>
    <w:rPr>
      <w:rFonts w:ascii="Calibri" w:hAnsi="Calibri" w:eastAsia="宋体" w:cs="Times New Roman"/>
      <w:sz w:val="22"/>
      <w:szCs w:val="22"/>
      <w:lang w:val="en-US" w:eastAsia="en-US" w:bidi="ar-SA"/>
    </w:rPr>
  </w:style>
  <w:style w:type="paragraph" w:customStyle="1" w:styleId="448">
    <w:name w:val="URGENT 2"/>
    <w:uiPriority w:val="0"/>
    <w:pPr>
      <w:tabs>
        <w:tab w:val="center" w:pos="4680"/>
        <w:tab w:val="right" w:pos="9360"/>
      </w:tabs>
    </w:pPr>
    <w:rPr>
      <w:rFonts w:ascii="Calibri" w:hAnsi="Calibri" w:eastAsia="宋体" w:cs="Times New Roman"/>
      <w:sz w:val="22"/>
      <w:szCs w:val="22"/>
      <w:lang w:val="en-US" w:eastAsia="en-US" w:bidi="ar-SA"/>
    </w:rPr>
  </w:style>
  <w:style w:type="paragraph" w:customStyle="1" w:styleId="449">
    <w:name w:val="1*Preamble*5"/>
    <w:uiPriority w:val="0"/>
    <w:pPr>
      <w:tabs>
        <w:tab w:val="left" w:pos="851"/>
      </w:tabs>
      <w:jc w:val="both"/>
    </w:pPr>
    <w:rPr>
      <w:rFonts w:ascii="Arial" w:hAnsi="Arial" w:eastAsia="宋体" w:cs="Times New Roman"/>
      <w:sz w:val="22"/>
      <w:lang w:val="en-GB" w:eastAsia="en-US" w:bidi="ar-SA"/>
    </w:rPr>
  </w:style>
  <w:style w:type="character" w:customStyle="1" w:styleId="450">
    <w:name w:val="Bolditalic"/>
    <w:uiPriority w:val="0"/>
    <w:rPr>
      <w:b/>
      <w:bCs/>
      <w:i/>
      <w:iCs/>
    </w:rPr>
  </w:style>
  <w:style w:type="paragraph" w:customStyle="1" w:styleId="451">
    <w:name w:val="Text"/>
    <w:basedOn w:val="1"/>
    <w:uiPriority w:val="0"/>
    <w:pPr>
      <w:widowControl/>
      <w:ind w:left="851"/>
    </w:pPr>
    <w:rPr>
      <w:rFonts w:ascii="Arial" w:hAnsi="Arial" w:eastAsia="MS Mincho"/>
      <w:kern w:val="0"/>
      <w:sz w:val="22"/>
      <w:szCs w:val="20"/>
      <w:lang w:val="en-GB" w:eastAsia="de-DE"/>
    </w:rPr>
  </w:style>
  <w:style w:type="paragraph" w:customStyle="1" w:styleId="452">
    <w:name w:val="Footnote"/>
    <w:basedOn w:val="1"/>
    <w:next w:val="30"/>
    <w:uiPriority w:val="0"/>
    <w:pPr>
      <w:widowControl/>
      <w:tabs>
        <w:tab w:val="left" w:pos="851"/>
      </w:tabs>
      <w:ind w:left="567" w:hanging="567"/>
    </w:pPr>
    <w:rPr>
      <w:rFonts w:ascii="Arial" w:hAnsi="Arial"/>
      <w:kern w:val="0"/>
      <w:sz w:val="18"/>
      <w:szCs w:val="20"/>
      <w:lang w:val="en-GB" w:eastAsia="en-US"/>
    </w:rPr>
  </w:style>
  <w:style w:type="paragraph" w:styleId="453">
    <w:name w:val="No Spacing"/>
    <w:uiPriority w:val="1"/>
    <w:rPr>
      <w:rFonts w:ascii="Calibri" w:hAnsi="Calibri" w:eastAsia="宋体" w:cs="Times New Roman"/>
      <w:sz w:val="22"/>
      <w:szCs w:val="22"/>
      <w:lang w:val="en-GB" w:eastAsia="en-GB" w:bidi="ar-SA"/>
    </w:rPr>
  </w:style>
  <w:style w:type="paragraph" w:customStyle="1" w:styleId="454">
    <w:name w:val="列出段落1"/>
    <w:basedOn w:val="1"/>
    <w:uiPriority w:val="34"/>
    <w:pPr>
      <w:ind w:firstLine="420" w:firstLineChars="200"/>
    </w:pPr>
    <w:rPr>
      <w:rFonts w:ascii="Times New Roman" w:hAnsi="Times New Roman"/>
      <w:szCs w:val="24"/>
    </w:rPr>
  </w:style>
  <w:style w:type="character" w:customStyle="1" w:styleId="455">
    <w:name w:val="HTML 预设格式 Char"/>
    <w:link w:val="34"/>
    <w:semiHidden/>
    <w:uiPriority w:val="99"/>
    <w:rPr>
      <w:rFonts w:ascii="宋体" w:hAnsi="宋体" w:cs="宋体"/>
      <w:sz w:val="24"/>
      <w:szCs w:val="24"/>
    </w:rPr>
  </w:style>
  <w:style w:type="paragraph" w:customStyle="1" w:styleId="456">
    <w:name w:val="1级标题"/>
    <w:basedOn w:val="58"/>
    <w:qFormat/>
    <w:uiPriority w:val="0"/>
    <w:pPr>
      <w:numPr>
        <w:ilvl w:val="0"/>
        <w:numId w:val="6"/>
      </w:numPr>
      <w:tabs>
        <w:tab w:val="left" w:pos="0"/>
      </w:tabs>
      <w:spacing w:before="340" w:beforeAutospacing="0" w:after="370" w:afterAutospacing="0" w:line="576" w:lineRule="auto"/>
      <w:outlineLvl w:val="0"/>
    </w:pPr>
    <w:rPr>
      <w:rFonts w:ascii="Times New Roman" w:hAnsi="Times New Roman"/>
    </w:rPr>
  </w:style>
  <w:style w:type="paragraph" w:customStyle="1" w:styleId="457">
    <w:name w:val="2级标题"/>
    <w:basedOn w:val="59"/>
    <w:qFormat/>
    <w:uiPriority w:val="0"/>
    <w:pPr>
      <w:numPr>
        <w:ilvl w:val="1"/>
        <w:numId w:val="6"/>
      </w:numPr>
      <w:spacing w:beforeLines="0" w:after="260" w:line="415" w:lineRule="auto"/>
      <w:outlineLvl w:val="1"/>
    </w:pPr>
    <w:rPr>
      <w:rFonts w:eastAsia="楷体"/>
      <w:b w:val="0"/>
      <w:sz w:val="28"/>
    </w:rPr>
  </w:style>
  <w:style w:type="paragraph" w:customStyle="1" w:styleId="458">
    <w:name w:val="3级标题"/>
    <w:basedOn w:val="457"/>
    <w:qFormat/>
    <w:uiPriority w:val="0"/>
    <w:pPr>
      <w:numPr>
        <w:ilvl w:val="2"/>
      </w:numPr>
      <w:spacing w:beforeLines="100" w:after="0" w:line="240" w:lineRule="auto"/>
      <w:ind w:firstLine="422" w:firstLineChars="200"/>
      <w:jc w:val="both"/>
      <w:outlineLvl w:val="2"/>
    </w:pPr>
    <w:rPr>
      <w:rFonts w:hAnsiTheme="minorEastAsia" w:eastAsiaTheme="minorEastAsia"/>
      <w:b/>
      <w:sz w:val="21"/>
    </w:rPr>
  </w:style>
  <w:style w:type="paragraph" w:customStyle="1" w:styleId="459">
    <w:name w:val="N4"/>
    <w:basedOn w:val="51"/>
    <w:link w:val="480"/>
    <w:uiPriority w:val="0"/>
    <w:pPr>
      <w:numPr>
        <w:ilvl w:val="3"/>
        <w:numId w:val="6"/>
      </w:numPr>
      <w:outlineLvl w:val="3"/>
    </w:pPr>
    <w:rPr>
      <w:rFonts w:hAnsi="宋体"/>
      <w:color w:val="auto"/>
      <w:sz w:val="21"/>
      <w:szCs w:val="21"/>
    </w:rPr>
  </w:style>
  <w:style w:type="paragraph" w:customStyle="1" w:styleId="460">
    <w:name w:val="5级标题"/>
    <w:basedOn w:val="459"/>
    <w:link w:val="481"/>
    <w:qFormat/>
    <w:uiPriority w:val="0"/>
    <w:pPr>
      <w:numPr>
        <w:ilvl w:val="4"/>
      </w:numPr>
      <w:ind w:firstLine="420" w:firstLineChars="200"/>
      <w:outlineLvl w:val="4"/>
    </w:pPr>
    <w:rPr>
      <w:rFonts w:hAnsi="Times New Roman"/>
    </w:rPr>
  </w:style>
  <w:style w:type="paragraph" w:customStyle="1" w:styleId="461">
    <w:name w:val="N9正文"/>
    <w:basedOn w:val="460"/>
    <w:uiPriority w:val="0"/>
    <w:pPr>
      <w:numPr>
        <w:ilvl w:val="0"/>
        <w:numId w:val="0"/>
      </w:numPr>
      <w:ind w:firstLine="200" w:firstLineChars="200"/>
      <w:outlineLvl w:val="9"/>
    </w:pPr>
  </w:style>
  <w:style w:type="paragraph" w:customStyle="1" w:styleId="462">
    <w:name w:val="6级标题"/>
    <w:basedOn w:val="460"/>
    <w:link w:val="485"/>
    <w:qFormat/>
    <w:uiPriority w:val="0"/>
    <w:pPr>
      <w:numPr>
        <w:ilvl w:val="5"/>
      </w:numPr>
      <w:ind w:left="840" w:leftChars="400" w:firstLine="0" w:firstLineChars="0"/>
      <w:outlineLvl w:val="5"/>
    </w:pPr>
  </w:style>
  <w:style w:type="paragraph" w:customStyle="1" w:styleId="463">
    <w:name w:val="图表"/>
    <w:basedOn w:val="464"/>
    <w:qFormat/>
    <w:uiPriority w:val="0"/>
    <w:pPr>
      <w:keepNext/>
      <w:ind w:firstLine="0" w:firstLineChars="0"/>
      <w:jc w:val="center"/>
    </w:pPr>
  </w:style>
  <w:style w:type="paragraph" w:customStyle="1" w:styleId="464">
    <w:name w:val="无标题文字"/>
    <w:basedOn w:val="465"/>
    <w:link w:val="506"/>
    <w:qFormat/>
    <w:uiPriority w:val="0"/>
  </w:style>
  <w:style w:type="paragraph" w:customStyle="1" w:styleId="465">
    <w:name w:val="无标题段落"/>
    <w:basedOn w:val="466"/>
    <w:link w:val="503"/>
    <w:uiPriority w:val="0"/>
    <w:pPr>
      <w:numPr>
        <w:ilvl w:val="0"/>
        <w:numId w:val="0"/>
      </w:numPr>
      <w:ind w:firstLine="441" w:firstLineChars="210"/>
    </w:pPr>
  </w:style>
  <w:style w:type="paragraph" w:customStyle="1" w:styleId="466">
    <w:name w:val="4级标题"/>
    <w:basedOn w:val="459"/>
    <w:link w:val="486"/>
    <w:qFormat/>
    <w:uiPriority w:val="0"/>
    <w:pPr>
      <w:ind w:firstLine="420" w:firstLineChars="200"/>
    </w:pPr>
    <w:rPr>
      <w:rFonts w:hAnsi="Times New Roman"/>
    </w:rPr>
  </w:style>
  <w:style w:type="paragraph" w:customStyle="1" w:styleId="467">
    <w:name w:val="N附录"/>
    <w:basedOn w:val="456"/>
    <w:uiPriority w:val="0"/>
    <w:pPr>
      <w:numPr>
        <w:numId w:val="0"/>
      </w:numPr>
      <w:spacing w:after="312"/>
    </w:pPr>
  </w:style>
  <w:style w:type="paragraph" w:customStyle="1" w:styleId="468">
    <w:name w:val="N附录2"/>
    <w:basedOn w:val="457"/>
    <w:uiPriority w:val="0"/>
    <w:pPr>
      <w:numPr>
        <w:ilvl w:val="0"/>
        <w:numId w:val="0"/>
      </w:numPr>
    </w:pPr>
    <w:rPr>
      <w:kern w:val="0"/>
    </w:rPr>
  </w:style>
  <w:style w:type="paragraph" w:customStyle="1" w:styleId="469">
    <w:name w:val="N附录3"/>
    <w:basedOn w:val="458"/>
    <w:uiPriority w:val="0"/>
    <w:pPr>
      <w:numPr>
        <w:ilvl w:val="0"/>
        <w:numId w:val="0"/>
      </w:numPr>
      <w:ind w:firstLine="422" w:firstLineChars="200"/>
    </w:pPr>
  </w:style>
  <w:style w:type="paragraph" w:customStyle="1" w:styleId="470">
    <w:name w:val="N附录4"/>
    <w:basedOn w:val="460"/>
    <w:uiPriority w:val="0"/>
    <w:pPr>
      <w:numPr>
        <w:ilvl w:val="0"/>
        <w:numId w:val="0"/>
      </w:numPr>
      <w:ind w:firstLine="442" w:firstLineChars="200"/>
    </w:pPr>
  </w:style>
  <w:style w:type="paragraph" w:customStyle="1" w:styleId="471">
    <w:name w:val="N附录5"/>
    <w:basedOn w:val="462"/>
    <w:uiPriority w:val="0"/>
    <w:pPr>
      <w:numPr>
        <w:ilvl w:val="0"/>
        <w:numId w:val="0"/>
      </w:numPr>
      <w:ind w:left="400" w:leftChars="400" w:firstLine="442"/>
    </w:pPr>
  </w:style>
  <w:style w:type="paragraph" w:customStyle="1" w:styleId="472">
    <w:name w:val="N附录正文"/>
    <w:basedOn w:val="461"/>
    <w:qFormat/>
    <w:uiPriority w:val="0"/>
    <w:pPr>
      <w:ind w:firstLine="420"/>
    </w:pPr>
  </w:style>
  <w:style w:type="paragraph" w:customStyle="1" w:styleId="473">
    <w:name w:val="N附录6"/>
    <w:basedOn w:val="462"/>
    <w:uiPriority w:val="0"/>
    <w:pPr>
      <w:numPr>
        <w:ilvl w:val="0"/>
        <w:numId w:val="0"/>
      </w:numPr>
      <w:ind w:left="400" w:leftChars="400" w:firstLine="426"/>
    </w:pPr>
  </w:style>
  <w:style w:type="character" w:customStyle="1" w:styleId="474">
    <w:name w:val="纯文本 Char"/>
    <w:basedOn w:val="41"/>
    <w:link w:val="20"/>
    <w:uiPriority w:val="0"/>
    <w:rPr>
      <w:rFonts w:ascii="宋体" w:hAnsi="Courier New"/>
      <w:kern w:val="2"/>
      <w:sz w:val="21"/>
    </w:rPr>
  </w:style>
  <w:style w:type="paragraph" w:customStyle="1" w:styleId="475">
    <w:name w:val="列出段落11"/>
    <w:basedOn w:val="1"/>
    <w:uiPriority w:val="0"/>
    <w:pPr>
      <w:ind w:firstLine="420" w:firstLineChars="200"/>
    </w:pPr>
    <w:rPr>
      <w:rFonts w:cs="黑体"/>
    </w:rPr>
  </w:style>
  <w:style w:type="paragraph" w:customStyle="1" w:styleId="476">
    <w:name w:val="纯文本1"/>
    <w:basedOn w:val="1"/>
    <w:uiPriority w:val="0"/>
    <w:pPr>
      <w:autoSpaceDE w:val="0"/>
      <w:autoSpaceDN w:val="0"/>
      <w:adjustRightInd w:val="0"/>
      <w:jc w:val="left"/>
    </w:pPr>
    <w:rPr>
      <w:rFonts w:ascii="宋体" w:hAnsi="Courier New"/>
      <w:kern w:val="0"/>
      <w:szCs w:val="28"/>
    </w:rPr>
  </w:style>
  <w:style w:type="character" w:styleId="477">
    <w:name w:val="Placeholder Text"/>
    <w:basedOn w:val="41"/>
    <w:semiHidden/>
    <w:uiPriority w:val="99"/>
    <w:rPr>
      <w:color w:val="808080"/>
    </w:rPr>
  </w:style>
  <w:style w:type="paragraph" w:customStyle="1" w:styleId="478">
    <w:name w:val="正文1"/>
    <w:basedOn w:val="460"/>
    <w:link w:val="482"/>
    <w:uiPriority w:val="0"/>
    <w:pPr>
      <w:numPr>
        <w:ilvl w:val="0"/>
        <w:numId w:val="0"/>
      </w:numPr>
      <w:ind w:left="420"/>
    </w:pPr>
  </w:style>
  <w:style w:type="character" w:customStyle="1" w:styleId="479">
    <w:name w:val="Default Char"/>
    <w:basedOn w:val="41"/>
    <w:link w:val="51"/>
    <w:uiPriority w:val="0"/>
    <w:rPr>
      <w:rFonts w:ascii="Times New Roman" w:hAnsi="Times New Roman"/>
      <w:color w:val="000000"/>
      <w:sz w:val="24"/>
      <w:szCs w:val="24"/>
    </w:rPr>
  </w:style>
  <w:style w:type="character" w:customStyle="1" w:styleId="480">
    <w:name w:val="N4 Char"/>
    <w:basedOn w:val="479"/>
    <w:link w:val="459"/>
    <w:uiPriority w:val="0"/>
    <w:rPr>
      <w:rFonts w:ascii="Times New Roman" w:hAnsi="宋体"/>
      <w:color w:val="000000"/>
      <w:sz w:val="21"/>
      <w:szCs w:val="21"/>
    </w:rPr>
  </w:style>
  <w:style w:type="character" w:customStyle="1" w:styleId="481">
    <w:name w:val="5级标题 Char"/>
    <w:basedOn w:val="480"/>
    <w:link w:val="460"/>
    <w:uiPriority w:val="0"/>
    <w:rPr>
      <w:rFonts w:ascii="Times New Roman" w:hAnsi="Times New Roman"/>
      <w:color w:val="000000"/>
      <w:sz w:val="21"/>
      <w:szCs w:val="21"/>
    </w:rPr>
  </w:style>
  <w:style w:type="character" w:customStyle="1" w:styleId="482">
    <w:name w:val="正文 Char"/>
    <w:basedOn w:val="481"/>
    <w:link w:val="478"/>
    <w:uiPriority w:val="0"/>
    <w:rPr>
      <w:rFonts w:ascii="Times New Roman" w:hAnsi="宋体"/>
      <w:color w:val="000000"/>
      <w:sz w:val="21"/>
      <w:szCs w:val="21"/>
    </w:rPr>
  </w:style>
  <w:style w:type="character" w:customStyle="1" w:styleId="483">
    <w:name w:val="签名 Char"/>
    <w:link w:val="27"/>
    <w:uiPriority w:val="0"/>
    <w:rPr>
      <w:rFonts w:ascii="Times New Roman" w:hAnsi="Times New Roman"/>
      <w:szCs w:val="24"/>
    </w:rPr>
  </w:style>
  <w:style w:type="character" w:customStyle="1" w:styleId="484">
    <w:name w:val="签名 Char1"/>
    <w:basedOn w:val="41"/>
    <w:semiHidden/>
    <w:uiPriority w:val="99"/>
    <w:rPr>
      <w:kern w:val="2"/>
      <w:sz w:val="21"/>
      <w:szCs w:val="22"/>
    </w:rPr>
  </w:style>
  <w:style w:type="character" w:customStyle="1" w:styleId="485">
    <w:name w:val="6级标题 Char"/>
    <w:basedOn w:val="481"/>
    <w:link w:val="462"/>
    <w:uiPriority w:val="0"/>
    <w:rPr>
      <w:rFonts w:ascii="Times New Roman" w:hAnsi="Times New Roman"/>
      <w:color w:val="000000"/>
      <w:sz w:val="21"/>
      <w:szCs w:val="21"/>
    </w:rPr>
  </w:style>
  <w:style w:type="character" w:customStyle="1" w:styleId="486">
    <w:name w:val="4级标题 Char"/>
    <w:basedOn w:val="480"/>
    <w:link w:val="466"/>
    <w:qFormat/>
    <w:uiPriority w:val="0"/>
    <w:rPr>
      <w:rFonts w:ascii="Times New Roman" w:hAnsi="Times New Roman"/>
      <w:color w:val="000000"/>
      <w:sz w:val="21"/>
      <w:szCs w:val="21"/>
    </w:rPr>
  </w:style>
  <w:style w:type="character" w:customStyle="1" w:styleId="487">
    <w:name w:val="段 Char"/>
    <w:basedOn w:val="41"/>
    <w:link w:val="488"/>
    <w:uiPriority w:val="0"/>
    <w:rPr>
      <w:rFonts w:ascii="宋体"/>
      <w:sz w:val="21"/>
    </w:rPr>
  </w:style>
  <w:style w:type="paragraph" w:customStyle="1" w:styleId="488">
    <w:name w:val="段"/>
    <w:link w:val="487"/>
    <w:uiPriority w:val="0"/>
    <w:pPr>
      <w:widowControl w:val="0"/>
      <w:autoSpaceDE w:val="0"/>
      <w:autoSpaceDN w:val="0"/>
      <w:adjustRightInd w:val="0"/>
      <w:spacing w:line="360" w:lineRule="atLeast"/>
      <w:ind w:firstLine="200" w:firstLineChars="200"/>
      <w:jc w:val="both"/>
      <w:textAlignment w:val="baseline"/>
    </w:pPr>
    <w:rPr>
      <w:rFonts w:ascii="宋体" w:hAnsi="Calibri" w:eastAsia="宋体" w:cs="Times New Roman"/>
      <w:sz w:val="21"/>
      <w:lang w:val="en-US" w:eastAsia="zh-CN" w:bidi="ar-SA"/>
    </w:rPr>
  </w:style>
  <w:style w:type="paragraph" w:customStyle="1" w:styleId="489">
    <w:name w:val="N3"/>
    <w:basedOn w:val="454"/>
    <w:link w:val="492"/>
    <w:uiPriority w:val="0"/>
    <w:pPr>
      <w:ind w:firstLine="454" w:firstLineChars="0"/>
    </w:pPr>
    <w:rPr>
      <w:rFonts w:ascii="Calibri" w:hAnsi="Calibri" w:cs="黑体"/>
      <w:szCs w:val="22"/>
    </w:rPr>
  </w:style>
  <w:style w:type="paragraph" w:customStyle="1" w:styleId="490">
    <w:name w:val="N5"/>
    <w:basedOn w:val="459"/>
    <w:uiPriority w:val="0"/>
    <w:pPr>
      <w:numPr>
        <w:ilvl w:val="0"/>
        <w:numId w:val="0"/>
      </w:numPr>
      <w:autoSpaceDE/>
      <w:autoSpaceDN/>
      <w:adjustRightInd/>
      <w:ind w:firstLine="442"/>
      <w:jc w:val="both"/>
      <w:outlineLvl w:val="4"/>
    </w:pPr>
    <w:rPr>
      <w:rFonts w:ascii="宋体" w:hAnsi="Cambria"/>
      <w:bCs/>
      <w:color w:val="000000"/>
      <w:kern w:val="2"/>
    </w:rPr>
  </w:style>
  <w:style w:type="paragraph" w:customStyle="1" w:styleId="491">
    <w:name w:val="N6"/>
    <w:basedOn w:val="490"/>
    <w:uiPriority w:val="0"/>
    <w:pPr>
      <w:ind w:left="284" w:firstLine="567"/>
      <w:outlineLvl w:val="5"/>
    </w:pPr>
  </w:style>
  <w:style w:type="character" w:customStyle="1" w:styleId="492">
    <w:name w:val="N3 Char"/>
    <w:link w:val="489"/>
    <w:uiPriority w:val="0"/>
    <w:rPr>
      <w:rFonts w:cs="黑体"/>
      <w:kern w:val="2"/>
      <w:sz w:val="21"/>
      <w:szCs w:val="22"/>
    </w:rPr>
  </w:style>
  <w:style w:type="paragraph" w:customStyle="1" w:styleId="493">
    <w:name w:val="N2"/>
    <w:basedOn w:val="59"/>
    <w:uiPriority w:val="0"/>
    <w:pPr>
      <w:spacing w:before="312" w:afterLines="100"/>
      <w:outlineLvl w:val="1"/>
    </w:pPr>
    <w:rPr>
      <w:rFonts w:ascii="楷体" w:hAnsi="楷体" w:eastAsia="楷体"/>
      <w:sz w:val="28"/>
    </w:rPr>
  </w:style>
  <w:style w:type="paragraph" w:customStyle="1" w:styleId="494">
    <w:name w:val="N1"/>
    <w:basedOn w:val="58"/>
    <w:uiPriority w:val="0"/>
    <w:pPr>
      <w:tabs>
        <w:tab w:val="left" w:pos="0"/>
      </w:tabs>
      <w:spacing w:afterLines="100" w:afterAutospacing="0" w:line="480" w:lineRule="auto"/>
      <w:outlineLvl w:val="0"/>
    </w:pPr>
    <w:rPr>
      <w:b/>
    </w:rPr>
  </w:style>
  <w:style w:type="paragraph" w:customStyle="1" w:styleId="495">
    <w:name w:val="样式6"/>
    <w:basedOn w:val="469"/>
    <w:uiPriority w:val="0"/>
    <w:pPr>
      <w:spacing w:beforeLines="0" w:line="370" w:lineRule="exact"/>
      <w:ind w:firstLine="442" w:firstLineChars="0"/>
    </w:pPr>
    <w:rPr>
      <w:rFonts w:ascii="方正黑体简体" w:hAnsi="方正黑体简体" w:eastAsia="方正黑体简体"/>
      <w:szCs w:val="21"/>
    </w:rPr>
  </w:style>
  <w:style w:type="paragraph" w:customStyle="1" w:styleId="496">
    <w:name w:val="样式9"/>
    <w:basedOn w:val="471"/>
    <w:uiPriority w:val="0"/>
    <w:pPr>
      <w:spacing w:line="370" w:lineRule="exact"/>
      <w:ind w:left="0" w:leftChars="0" w:firstLine="408"/>
      <w:jc w:val="both"/>
    </w:pPr>
    <w:rPr>
      <w:color w:val="000000"/>
    </w:rPr>
  </w:style>
  <w:style w:type="paragraph" w:customStyle="1" w:styleId="497">
    <w:name w:val="样式10"/>
    <w:basedOn w:val="470"/>
    <w:uiPriority w:val="0"/>
    <w:pPr>
      <w:tabs>
        <w:tab w:val="left" w:pos="2880"/>
      </w:tabs>
      <w:spacing w:line="370" w:lineRule="exact"/>
      <w:ind w:left="2880" w:hanging="720" w:firstLineChars="0"/>
      <w:jc w:val="both"/>
    </w:pPr>
    <w:rPr>
      <w:rFonts w:ascii="方正黑体简体" w:hAnsi="方正黑体简体" w:eastAsia="方正黑体简体"/>
    </w:rPr>
  </w:style>
  <w:style w:type="paragraph" w:customStyle="1" w:styleId="498">
    <w:name w:val="样式11"/>
    <w:basedOn w:val="470"/>
    <w:uiPriority w:val="0"/>
    <w:pPr>
      <w:spacing w:line="370" w:lineRule="exact"/>
      <w:ind w:firstLine="0" w:firstLineChars="0"/>
      <w:jc w:val="both"/>
    </w:pPr>
    <w:rPr>
      <w:rFonts w:ascii="方正黑体简体" w:hAnsi="方正黑体简体"/>
    </w:rPr>
  </w:style>
  <w:style w:type="paragraph" w:customStyle="1" w:styleId="499">
    <w:name w:val="样式5"/>
    <w:basedOn w:val="490"/>
    <w:uiPriority w:val="0"/>
    <w:pPr>
      <w:autoSpaceDE w:val="0"/>
      <w:autoSpaceDN w:val="0"/>
      <w:adjustRightInd w:val="0"/>
      <w:spacing w:line="370" w:lineRule="exact"/>
      <w:ind w:firstLine="567"/>
    </w:pPr>
    <w:rPr>
      <w:rFonts w:ascii="Times New Roman" w:hAnsi="Times New Roman"/>
      <w:bCs w:val="0"/>
      <w:spacing w:val="-10"/>
      <w:kern w:val="0"/>
    </w:rPr>
  </w:style>
  <w:style w:type="paragraph" w:customStyle="1" w:styleId="500">
    <w:name w:val="5级标题对齐"/>
    <w:basedOn w:val="491"/>
    <w:uiPriority w:val="0"/>
    <w:pPr>
      <w:ind w:left="794" w:firstLine="0"/>
      <w:outlineLvl w:val="4"/>
    </w:pPr>
  </w:style>
  <w:style w:type="table" w:customStyle="1" w:styleId="501">
    <w:name w:val="Table Normal"/>
    <w:semiHidden/>
    <w:unhideWhenUsed/>
    <w:qFormat/>
    <w:uiPriority w:val="2"/>
    <w:pPr>
      <w:widowControl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502">
    <w:name w:val="Table Paragraph"/>
    <w:basedOn w:val="1"/>
    <w:uiPriority w:val="1"/>
    <w:pPr>
      <w:jc w:val="left"/>
    </w:pPr>
    <w:rPr>
      <w:rFonts w:asciiTheme="minorHAnsi" w:hAnsiTheme="minorHAnsi" w:eastAsiaTheme="minorEastAsia" w:cstheme="minorBidi"/>
      <w:kern w:val="0"/>
      <w:sz w:val="22"/>
      <w:lang w:eastAsia="en-US"/>
    </w:rPr>
  </w:style>
  <w:style w:type="character" w:customStyle="1" w:styleId="503">
    <w:name w:val="无标题段落 Char"/>
    <w:basedOn w:val="486"/>
    <w:link w:val="465"/>
    <w:uiPriority w:val="0"/>
    <w:rPr>
      <w:rFonts w:ascii="Times New Roman" w:hAnsi="宋体"/>
      <w:color w:val="000000"/>
      <w:sz w:val="21"/>
      <w:szCs w:val="21"/>
    </w:rPr>
  </w:style>
  <w:style w:type="paragraph" w:customStyle="1" w:styleId="504">
    <w:name w:val="N编写说明"/>
    <w:basedOn w:val="20"/>
    <w:link w:val="505"/>
    <w:uiPriority w:val="0"/>
    <w:pPr>
      <w:pBdr>
        <w:top w:val="single" w:color="00B050" w:sz="4" w:space="1"/>
        <w:left w:val="single" w:color="00B050" w:sz="4" w:space="4"/>
        <w:bottom w:val="single" w:color="00B050" w:sz="4" w:space="1"/>
        <w:right w:val="single" w:color="00B050" w:sz="4" w:space="4"/>
      </w:pBdr>
    </w:pPr>
    <w:rPr>
      <w:color w:val="00B050"/>
    </w:rPr>
  </w:style>
  <w:style w:type="character" w:customStyle="1" w:styleId="505">
    <w:name w:val="N编写说明 Char"/>
    <w:link w:val="504"/>
    <w:uiPriority w:val="0"/>
    <w:rPr>
      <w:rFonts w:ascii="宋体" w:hAnsi="Courier New"/>
      <w:color w:val="00B050"/>
      <w:kern w:val="2"/>
      <w:sz w:val="21"/>
    </w:rPr>
  </w:style>
  <w:style w:type="character" w:customStyle="1" w:styleId="506">
    <w:name w:val="无标题文字 Char"/>
    <w:basedOn w:val="503"/>
    <w:link w:val="464"/>
    <w:uiPriority w:val="0"/>
    <w:rPr>
      <w:rFonts w:ascii="Times New Roman" w:hAnsi="宋体"/>
      <w:color w:val="000000"/>
      <w:sz w:val="21"/>
      <w:szCs w:val="21"/>
    </w:rPr>
  </w:style>
  <w:style w:type="character" w:customStyle="1" w:styleId="507">
    <w:name w:val="页眉 Char1"/>
    <w:uiPriority w:val="99"/>
    <w:rPr>
      <w:rFonts w:ascii="Calibri" w:hAnsi="Calibri"/>
      <w:kern w:val="2"/>
      <w:sz w:val="18"/>
      <w:szCs w:val="24"/>
    </w:rPr>
  </w:style>
  <w:style w:type="character" w:customStyle="1" w:styleId="508">
    <w:name w:val="页脚 Char2"/>
    <w:uiPriority w:val="99"/>
    <w:rPr>
      <w:rFonts w:ascii="Calibri" w:hAnsi="Calibri"/>
      <w:kern w:val="2"/>
      <w:sz w:val="18"/>
      <w:szCs w:val="24"/>
    </w:rPr>
  </w:style>
  <w:style w:type="paragraph" w:customStyle="1" w:styleId="509">
    <w:name w:val="N7"/>
    <w:basedOn w:val="491"/>
    <w:uiPriority w:val="0"/>
    <w:pPr>
      <w:autoSpaceDE w:val="0"/>
      <w:autoSpaceDN w:val="0"/>
      <w:adjustRightInd w:val="0"/>
      <w:ind w:left="142" w:hanging="360"/>
      <w:jc w:val="left"/>
    </w:pPr>
    <w:rPr>
      <w:rFonts w:ascii="Times New Roman" w:hAnsi="宋体"/>
      <w:bCs w:val="0"/>
      <w:color w:val="auto"/>
      <w:kern w:val="0"/>
    </w:rPr>
  </w:style>
  <w:style w:type="paragraph" w:customStyle="1" w:styleId="510">
    <w:name w:val="7级标题"/>
    <w:basedOn w:val="462"/>
    <w:link w:val="511"/>
    <w:qFormat/>
    <w:uiPriority w:val="0"/>
    <w:pPr>
      <w:numPr>
        <w:ilvl w:val="6"/>
      </w:numPr>
      <w:ind w:left="1260" w:leftChars="600"/>
      <w:outlineLvl w:val="6"/>
    </w:pPr>
  </w:style>
  <w:style w:type="character" w:customStyle="1" w:styleId="511">
    <w:name w:val="7级标题 Char"/>
    <w:basedOn w:val="485"/>
    <w:link w:val="510"/>
    <w:uiPriority w:val="0"/>
    <w:rPr>
      <w:rFonts w:ascii="Times New Roman" w:hAnsi="Times New Roman"/>
      <w:color w:val="000000"/>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9457AE-6923-48C6-8665-B74F72EE3CC5}">
  <ds:schemaRefs/>
</ds:datastoreItem>
</file>

<file path=docProps/app.xml><?xml version="1.0" encoding="utf-8"?>
<Properties xmlns="http://schemas.openxmlformats.org/officeDocument/2006/extended-properties" xmlns:vt="http://schemas.openxmlformats.org/officeDocument/2006/docPropsVTypes">
  <Template>Normal.dotm</Template>
  <Pages>1</Pages>
  <Words>4433</Words>
  <Characters>25272</Characters>
  <Lines>210</Lines>
  <Paragraphs>59</Paragraphs>
  <TotalTime>12</TotalTime>
  <ScaleCrop>false</ScaleCrop>
  <LinksUpToDate>false</LinksUpToDate>
  <CharactersWithSpaces>29646</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2021-07-06T13:11:00Z</dcterms:created>
  <dc:creator>ganshaowei</dc:creator>
  <cp:lastModifiedBy>聪聪</cp:lastModifiedBy>
  <cp:lastPrinted>2021-04-12T03:27:00Z</cp:lastPrinted>
  <dcterms:modified xsi:type="dcterms:W3CDTF">2021-07-07T04:35:24Z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8F738E398E954A8080458AD130236CC2</vt:lpwstr>
  </property>
</Properties>
</file>