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A4" w:rsidRPr="008F3B12" w:rsidRDefault="003851D8">
      <w:pPr>
        <w:tabs>
          <w:tab w:val="left" w:pos="4320"/>
          <w:tab w:val="left" w:pos="4500"/>
          <w:tab w:val="left" w:pos="4680"/>
        </w:tabs>
        <w:adjustRightInd w:val="0"/>
        <w:snapToGrid w:val="0"/>
        <w:jc w:val="center"/>
        <w:rPr>
          <w:rFonts w:ascii="Times New Roman" w:eastAsia="宋体" w:hAnsi="Times New Roman" w:cs="Times New Roman"/>
          <w:color w:val="000000"/>
          <w:szCs w:val="24"/>
        </w:rPr>
      </w:pPr>
      <w:r w:rsidRPr="008F3B12">
        <w:rPr>
          <w:rFonts w:ascii="Times New Roman" w:eastAsia="宋体" w:hAnsi="Times New Roman" w:cs="Times New Roman"/>
          <w:noProof/>
          <w:color w:val="000000"/>
          <w:kern w:val="0"/>
          <w:sz w:val="36"/>
          <w:szCs w:val="36"/>
        </w:rPr>
        <w:drawing>
          <wp:anchor distT="0" distB="0" distL="113665" distR="113665" simplePos="0" relativeHeight="251659264" behindDoc="0" locked="0" layoutInCell="1" allowOverlap="0" wp14:anchorId="1509B664" wp14:editId="30A6CF61">
            <wp:simplePos x="0" y="0"/>
            <wp:positionH relativeFrom="column">
              <wp:posOffset>1943100</wp:posOffset>
            </wp:positionH>
            <wp:positionV relativeFrom="paragraph">
              <wp:posOffset>693420</wp:posOffset>
            </wp:positionV>
            <wp:extent cx="1482090" cy="1488440"/>
            <wp:effectExtent l="0" t="0" r="3810" b="0"/>
            <wp:wrapTopAndBottom/>
            <wp:docPr id="1" name="图片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uto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2090" cy="1488440"/>
                    </a:xfrm>
                    <a:prstGeom prst="rect">
                      <a:avLst/>
                    </a:prstGeom>
                    <a:noFill/>
                    <a:ln>
                      <a:noFill/>
                    </a:ln>
                  </pic:spPr>
                </pic:pic>
              </a:graphicData>
            </a:graphic>
          </wp:anchor>
        </w:drawing>
      </w:r>
    </w:p>
    <w:p w:rsidR="00707BA4" w:rsidRPr="008F3B12" w:rsidRDefault="00707BA4">
      <w:pPr>
        <w:adjustRightInd w:val="0"/>
        <w:snapToGrid w:val="0"/>
        <w:jc w:val="center"/>
        <w:rPr>
          <w:rFonts w:ascii="Times New Roman" w:eastAsia="宋体" w:hAnsi="Times New Roman" w:cs="Times New Roman"/>
          <w:color w:val="000000"/>
          <w:kern w:val="0"/>
          <w:sz w:val="36"/>
          <w:szCs w:val="36"/>
        </w:rPr>
      </w:pPr>
    </w:p>
    <w:p w:rsidR="00707BA4" w:rsidRPr="008F3B12" w:rsidRDefault="00707BA4">
      <w:pPr>
        <w:adjustRightInd w:val="0"/>
        <w:snapToGrid w:val="0"/>
        <w:jc w:val="center"/>
        <w:rPr>
          <w:rFonts w:ascii="Times New Roman" w:eastAsia="宋体" w:hAnsi="Times New Roman" w:cs="Times New Roman"/>
          <w:color w:val="000000"/>
          <w:szCs w:val="24"/>
        </w:rPr>
      </w:pPr>
    </w:p>
    <w:p w:rsidR="00707BA4" w:rsidRPr="008F3B12" w:rsidRDefault="00707BA4">
      <w:pPr>
        <w:adjustRightInd w:val="0"/>
        <w:snapToGrid w:val="0"/>
        <w:jc w:val="center"/>
        <w:rPr>
          <w:rFonts w:ascii="Times New Roman" w:eastAsia="宋体" w:hAnsi="Times New Roman" w:cs="Times New Roman"/>
          <w:color w:val="000000"/>
          <w:szCs w:val="24"/>
        </w:rPr>
      </w:pPr>
    </w:p>
    <w:p w:rsidR="00707BA4" w:rsidRPr="008F3B12" w:rsidRDefault="00707BA4">
      <w:pPr>
        <w:adjustRightInd w:val="0"/>
        <w:snapToGrid w:val="0"/>
        <w:jc w:val="center"/>
        <w:rPr>
          <w:rFonts w:ascii="Times New Roman" w:eastAsia="宋体" w:hAnsi="Times New Roman" w:cs="Times New Roman"/>
          <w:color w:val="000000"/>
          <w:szCs w:val="24"/>
        </w:rPr>
      </w:pPr>
    </w:p>
    <w:p w:rsidR="00707BA4" w:rsidRPr="008F3B12" w:rsidRDefault="003851D8">
      <w:pPr>
        <w:adjustRightInd w:val="0"/>
        <w:snapToGrid w:val="0"/>
        <w:spacing w:line="540" w:lineRule="exact"/>
        <w:jc w:val="center"/>
        <w:rPr>
          <w:rFonts w:ascii="Times New Roman" w:eastAsia="楷体_GB2312" w:hAnsi="Times New Roman" w:cs="Times New Roman"/>
          <w:b/>
          <w:color w:val="000000"/>
          <w:kern w:val="10"/>
          <w:sz w:val="48"/>
          <w:szCs w:val="24"/>
        </w:rPr>
      </w:pPr>
      <w:r w:rsidRPr="008F3B12">
        <w:rPr>
          <w:rFonts w:ascii="Times New Roman" w:eastAsia="楷体_GB2312" w:hAnsi="Times New Roman" w:cs="Times New Roman"/>
          <w:b/>
          <w:color w:val="000000"/>
          <w:kern w:val="10"/>
          <w:sz w:val="36"/>
          <w:szCs w:val="36"/>
        </w:rPr>
        <w:t>中华人民共和国海事局</w:t>
      </w:r>
    </w:p>
    <w:p w:rsidR="00707BA4" w:rsidRPr="008F3B12" w:rsidRDefault="00707BA4">
      <w:pPr>
        <w:adjustRightInd w:val="0"/>
        <w:snapToGrid w:val="0"/>
        <w:spacing w:line="460" w:lineRule="exact"/>
        <w:jc w:val="center"/>
        <w:rPr>
          <w:rFonts w:ascii="Times New Roman" w:eastAsia="宋体" w:hAnsi="Times New Roman" w:cs="Times New Roman"/>
          <w:b/>
          <w:color w:val="000000"/>
          <w:sz w:val="24"/>
          <w:szCs w:val="24"/>
        </w:rPr>
      </w:pPr>
    </w:p>
    <w:p w:rsidR="00707BA4" w:rsidRPr="008F3B12" w:rsidRDefault="003851D8">
      <w:pPr>
        <w:adjustRightInd w:val="0"/>
        <w:snapToGrid w:val="0"/>
        <w:jc w:val="center"/>
        <w:rPr>
          <w:rFonts w:ascii="Times New Roman" w:eastAsia="黑体" w:hAnsi="Times New Roman" w:cs="Times New Roman"/>
          <w:b/>
          <w:color w:val="000000"/>
          <w:spacing w:val="30"/>
          <w:kern w:val="10"/>
          <w:sz w:val="52"/>
          <w:szCs w:val="52"/>
        </w:rPr>
      </w:pPr>
      <w:r w:rsidRPr="008F3B12">
        <w:rPr>
          <w:rFonts w:ascii="Times New Roman" w:eastAsia="黑体" w:hAnsi="Times New Roman" w:cs="Times New Roman"/>
          <w:b/>
          <w:color w:val="000000"/>
          <w:spacing w:val="30"/>
          <w:kern w:val="10"/>
          <w:sz w:val="52"/>
          <w:szCs w:val="52"/>
        </w:rPr>
        <w:t>船舶与海上设施法定检验规则</w:t>
      </w:r>
    </w:p>
    <w:p w:rsidR="00707BA4" w:rsidRPr="008F3B12" w:rsidRDefault="00707BA4">
      <w:pPr>
        <w:adjustRightInd w:val="0"/>
        <w:snapToGrid w:val="0"/>
        <w:jc w:val="center"/>
        <w:rPr>
          <w:rFonts w:ascii="Times New Roman" w:eastAsia="黑体" w:hAnsi="Times New Roman" w:cs="Times New Roman"/>
          <w:b/>
          <w:color w:val="000000"/>
          <w:spacing w:val="30"/>
          <w:kern w:val="10"/>
          <w:sz w:val="32"/>
          <w:szCs w:val="32"/>
        </w:rPr>
      </w:pPr>
    </w:p>
    <w:p w:rsidR="00707BA4" w:rsidRPr="008F3B12" w:rsidRDefault="003851D8">
      <w:pPr>
        <w:adjustRightInd w:val="0"/>
        <w:snapToGrid w:val="0"/>
        <w:jc w:val="center"/>
        <w:rPr>
          <w:rFonts w:ascii="Times New Roman" w:eastAsia="仿宋_GB2312" w:hAnsi="Times New Roman" w:cs="Times New Roman"/>
          <w:b/>
          <w:color w:val="000000"/>
          <w:spacing w:val="30"/>
          <w:kern w:val="10"/>
          <w:sz w:val="44"/>
          <w:szCs w:val="44"/>
        </w:rPr>
      </w:pPr>
      <w:r w:rsidRPr="008F3B12">
        <w:rPr>
          <w:rFonts w:ascii="Times New Roman" w:eastAsia="仿宋_GB2312" w:hAnsi="Times New Roman" w:cs="Times New Roman"/>
          <w:b/>
          <w:color w:val="000000"/>
          <w:spacing w:val="30"/>
          <w:kern w:val="10"/>
          <w:sz w:val="44"/>
          <w:szCs w:val="44"/>
        </w:rPr>
        <w:t>国内海洋渔船法定检验技术规则</w:t>
      </w:r>
    </w:p>
    <w:p w:rsidR="00707BA4" w:rsidRPr="008F3B12" w:rsidRDefault="00707BA4">
      <w:pPr>
        <w:adjustRightInd w:val="0"/>
        <w:snapToGrid w:val="0"/>
        <w:jc w:val="center"/>
        <w:rPr>
          <w:rFonts w:ascii="Times New Roman" w:eastAsia="仿宋_GB2312" w:hAnsi="Times New Roman" w:cs="Times New Roman"/>
          <w:b/>
          <w:color w:val="000000"/>
          <w:spacing w:val="30"/>
          <w:kern w:val="10"/>
          <w:sz w:val="44"/>
          <w:szCs w:val="44"/>
        </w:rPr>
      </w:pPr>
    </w:p>
    <w:p w:rsidR="00707BA4" w:rsidRPr="008F3B12" w:rsidRDefault="00707BA4">
      <w:pPr>
        <w:adjustRightInd w:val="0"/>
        <w:snapToGrid w:val="0"/>
        <w:spacing w:line="460" w:lineRule="exact"/>
        <w:jc w:val="center"/>
        <w:rPr>
          <w:rFonts w:ascii="Times New Roman" w:eastAsia="宋体" w:hAnsi="Times New Roman" w:cs="Times New Roman"/>
          <w:b/>
          <w:color w:val="000000"/>
          <w:sz w:val="24"/>
          <w:szCs w:val="24"/>
        </w:rPr>
      </w:pPr>
    </w:p>
    <w:p w:rsidR="00707BA4" w:rsidRPr="008F3B12" w:rsidRDefault="00707BA4">
      <w:pPr>
        <w:adjustRightInd w:val="0"/>
        <w:snapToGrid w:val="0"/>
        <w:spacing w:line="460" w:lineRule="exact"/>
        <w:jc w:val="center"/>
        <w:rPr>
          <w:rFonts w:ascii="Times New Roman" w:eastAsia="宋体" w:hAnsi="Times New Roman" w:cs="Times New Roman"/>
          <w:b/>
          <w:color w:val="000000"/>
          <w:sz w:val="24"/>
          <w:szCs w:val="24"/>
        </w:rPr>
      </w:pPr>
    </w:p>
    <w:p w:rsidR="00707BA4" w:rsidRPr="008F3B12" w:rsidRDefault="003851D8">
      <w:pPr>
        <w:adjustRightInd w:val="0"/>
        <w:snapToGrid w:val="0"/>
        <w:spacing w:line="520" w:lineRule="exact"/>
        <w:jc w:val="center"/>
        <w:rPr>
          <w:rFonts w:ascii="Times New Roman" w:eastAsia="宋体" w:hAnsi="Times New Roman" w:cs="Times New Roman"/>
          <w:b/>
          <w:color w:val="000000"/>
          <w:sz w:val="52"/>
          <w:szCs w:val="24"/>
        </w:rPr>
      </w:pPr>
      <w:r w:rsidRPr="008F3B12">
        <w:rPr>
          <w:rFonts w:ascii="Times New Roman" w:eastAsia="宋体" w:hAnsi="Times New Roman" w:cs="Times New Roman"/>
          <w:color w:val="000000"/>
          <w:sz w:val="44"/>
          <w:szCs w:val="44"/>
        </w:rPr>
        <w:t>2019</w:t>
      </w:r>
      <w:r w:rsidRPr="008F3B12">
        <w:rPr>
          <w:rFonts w:ascii="Times New Roman" w:eastAsia="宋体" w:hAnsi="Times New Roman" w:cs="Times New Roman"/>
          <w:color w:val="000000"/>
          <w:sz w:val="44"/>
          <w:szCs w:val="44"/>
        </w:rPr>
        <w:t>年修改通报</w:t>
      </w:r>
    </w:p>
    <w:p w:rsidR="00707BA4" w:rsidRPr="008F3B12" w:rsidRDefault="00707BA4">
      <w:pPr>
        <w:adjustRightInd w:val="0"/>
        <w:snapToGrid w:val="0"/>
        <w:spacing w:line="460" w:lineRule="exact"/>
        <w:jc w:val="center"/>
        <w:rPr>
          <w:rFonts w:ascii="Times New Roman" w:eastAsia="宋体" w:hAnsi="Times New Roman" w:cs="Times New Roman"/>
          <w:b/>
          <w:color w:val="000000"/>
          <w:sz w:val="24"/>
          <w:szCs w:val="24"/>
        </w:rPr>
      </w:pPr>
    </w:p>
    <w:p w:rsidR="00707BA4" w:rsidRPr="008F3B12" w:rsidRDefault="003851D8">
      <w:pPr>
        <w:adjustRightInd w:val="0"/>
        <w:snapToGrid w:val="0"/>
        <w:spacing w:line="460" w:lineRule="exact"/>
        <w:jc w:val="center"/>
        <w:rPr>
          <w:rFonts w:ascii="Times New Roman" w:eastAsia="宋体" w:hAnsi="Times New Roman" w:cs="Times New Roman"/>
          <w:b/>
          <w:color w:val="000000"/>
          <w:sz w:val="44"/>
          <w:szCs w:val="44"/>
        </w:rPr>
      </w:pPr>
      <w:r w:rsidRPr="008F3B12">
        <w:rPr>
          <w:rFonts w:ascii="Times New Roman" w:eastAsia="宋体" w:hAnsi="Times New Roman" w:cs="Times New Roman"/>
          <w:b/>
          <w:color w:val="000000"/>
          <w:sz w:val="44"/>
          <w:szCs w:val="44"/>
        </w:rPr>
        <w:t>（征求意见稿）</w:t>
      </w:r>
    </w:p>
    <w:p w:rsidR="00707BA4" w:rsidRPr="008F3B12" w:rsidRDefault="00707BA4">
      <w:pPr>
        <w:adjustRightInd w:val="0"/>
        <w:snapToGrid w:val="0"/>
        <w:spacing w:line="460" w:lineRule="exact"/>
        <w:jc w:val="center"/>
        <w:rPr>
          <w:rFonts w:ascii="Times New Roman" w:eastAsia="宋体" w:hAnsi="Times New Roman" w:cs="Times New Roman"/>
          <w:b/>
          <w:color w:val="000000"/>
          <w:sz w:val="44"/>
          <w:szCs w:val="44"/>
        </w:rPr>
      </w:pPr>
    </w:p>
    <w:p w:rsidR="00707BA4" w:rsidRPr="008F3B12" w:rsidRDefault="00707BA4">
      <w:pPr>
        <w:adjustRightInd w:val="0"/>
        <w:snapToGrid w:val="0"/>
        <w:spacing w:line="460" w:lineRule="exact"/>
        <w:jc w:val="center"/>
        <w:rPr>
          <w:rFonts w:ascii="Times New Roman" w:eastAsia="宋体" w:hAnsi="Times New Roman" w:cs="Times New Roman"/>
          <w:color w:val="000000"/>
          <w:sz w:val="44"/>
          <w:szCs w:val="44"/>
        </w:rPr>
      </w:pPr>
    </w:p>
    <w:p w:rsidR="00707BA4" w:rsidRPr="008F3B12" w:rsidRDefault="003851D8">
      <w:pPr>
        <w:adjustRightInd w:val="0"/>
        <w:snapToGrid w:val="0"/>
        <w:spacing w:line="460" w:lineRule="exact"/>
        <w:ind w:rightChars="-10" w:right="-21"/>
        <w:jc w:val="center"/>
        <w:rPr>
          <w:rFonts w:ascii="Times New Roman" w:eastAsia="宋体" w:hAnsi="Times New Roman" w:cs="Times New Roman"/>
          <w:color w:val="000000"/>
          <w:sz w:val="24"/>
          <w:szCs w:val="24"/>
        </w:rPr>
      </w:pPr>
      <w:r w:rsidRPr="008F3B12">
        <w:rPr>
          <w:rFonts w:ascii="Times New Roman" w:eastAsia="宋体" w:hAnsi="Times New Roman" w:cs="Times New Roman"/>
          <w:color w:val="000000"/>
          <w:sz w:val="24"/>
          <w:szCs w:val="24"/>
        </w:rPr>
        <w:br w:type="page"/>
      </w:r>
    </w:p>
    <w:p w:rsidR="00707BA4" w:rsidRPr="008F3B12" w:rsidRDefault="00707BA4">
      <w:pPr>
        <w:adjustRightInd w:val="0"/>
        <w:snapToGrid w:val="0"/>
        <w:spacing w:line="540" w:lineRule="exact"/>
        <w:rPr>
          <w:rFonts w:ascii="Times New Roman" w:eastAsia="楷体_GB2312" w:hAnsi="Times New Roman" w:cs="Times New Roman"/>
          <w:b/>
          <w:color w:val="000000"/>
          <w:kern w:val="10"/>
          <w:sz w:val="36"/>
          <w:szCs w:val="36"/>
        </w:rPr>
      </w:pPr>
    </w:p>
    <w:p w:rsidR="00707BA4" w:rsidRPr="008F3B12" w:rsidRDefault="003851D8">
      <w:pPr>
        <w:adjustRightInd w:val="0"/>
        <w:snapToGrid w:val="0"/>
        <w:spacing w:line="540" w:lineRule="exact"/>
        <w:jc w:val="center"/>
        <w:rPr>
          <w:rFonts w:ascii="Times New Roman" w:eastAsia="楷体_GB2312" w:hAnsi="Times New Roman" w:cs="Times New Roman"/>
          <w:b/>
          <w:color w:val="000000"/>
          <w:kern w:val="10"/>
          <w:sz w:val="36"/>
          <w:szCs w:val="36"/>
        </w:rPr>
      </w:pPr>
      <w:r w:rsidRPr="008F3B12">
        <w:rPr>
          <w:rFonts w:ascii="Times New Roman" w:eastAsia="宋体" w:hAnsi="Times New Roman" w:cs="Times New Roman"/>
          <w:noProof/>
          <w:color w:val="000000"/>
          <w:kern w:val="0"/>
          <w:sz w:val="36"/>
          <w:szCs w:val="36"/>
        </w:rPr>
        <w:drawing>
          <wp:anchor distT="0" distB="0" distL="113665" distR="113665" simplePos="0" relativeHeight="251674624" behindDoc="0" locked="0" layoutInCell="1" allowOverlap="0" wp14:anchorId="0A6E86CC" wp14:editId="4D35E952">
            <wp:simplePos x="0" y="0"/>
            <wp:positionH relativeFrom="column">
              <wp:posOffset>2095500</wp:posOffset>
            </wp:positionH>
            <wp:positionV relativeFrom="paragraph">
              <wp:posOffset>160020</wp:posOffset>
            </wp:positionV>
            <wp:extent cx="1482090" cy="1488440"/>
            <wp:effectExtent l="0" t="0" r="3810" b="0"/>
            <wp:wrapTopAndBottom/>
            <wp:docPr id="6" name="图片 6"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uto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2090" cy="1488440"/>
                    </a:xfrm>
                    <a:prstGeom prst="rect">
                      <a:avLst/>
                    </a:prstGeom>
                    <a:noFill/>
                    <a:ln>
                      <a:noFill/>
                    </a:ln>
                  </pic:spPr>
                </pic:pic>
              </a:graphicData>
            </a:graphic>
          </wp:anchor>
        </w:drawing>
      </w:r>
    </w:p>
    <w:p w:rsidR="00707BA4" w:rsidRPr="008F3B12" w:rsidRDefault="00707BA4">
      <w:pPr>
        <w:adjustRightInd w:val="0"/>
        <w:snapToGrid w:val="0"/>
        <w:spacing w:line="540" w:lineRule="exact"/>
        <w:jc w:val="center"/>
        <w:rPr>
          <w:rFonts w:ascii="Times New Roman" w:eastAsia="楷体_GB2312" w:hAnsi="Times New Roman" w:cs="Times New Roman"/>
          <w:b/>
          <w:color w:val="000000"/>
          <w:kern w:val="10"/>
          <w:sz w:val="36"/>
          <w:szCs w:val="36"/>
        </w:rPr>
      </w:pPr>
    </w:p>
    <w:p w:rsidR="00707BA4" w:rsidRPr="008F3B12" w:rsidRDefault="003851D8">
      <w:pPr>
        <w:adjustRightInd w:val="0"/>
        <w:snapToGrid w:val="0"/>
        <w:spacing w:line="540" w:lineRule="exact"/>
        <w:jc w:val="center"/>
        <w:rPr>
          <w:rFonts w:ascii="Times New Roman" w:eastAsia="楷体_GB2312" w:hAnsi="Times New Roman" w:cs="Times New Roman"/>
          <w:b/>
          <w:color w:val="000000"/>
          <w:kern w:val="10"/>
          <w:sz w:val="48"/>
          <w:szCs w:val="24"/>
        </w:rPr>
      </w:pPr>
      <w:r w:rsidRPr="008F3B12">
        <w:rPr>
          <w:rFonts w:ascii="Times New Roman" w:eastAsia="楷体_GB2312" w:hAnsi="Times New Roman" w:cs="Times New Roman"/>
          <w:b/>
          <w:color w:val="000000"/>
          <w:kern w:val="10"/>
          <w:sz w:val="36"/>
          <w:szCs w:val="36"/>
        </w:rPr>
        <w:t>中华人民共和国海事局</w:t>
      </w:r>
    </w:p>
    <w:p w:rsidR="00707BA4" w:rsidRPr="008F3B12" w:rsidRDefault="00707BA4">
      <w:pPr>
        <w:adjustRightInd w:val="0"/>
        <w:snapToGrid w:val="0"/>
        <w:spacing w:line="460" w:lineRule="exact"/>
        <w:jc w:val="center"/>
        <w:rPr>
          <w:rFonts w:ascii="Times New Roman" w:eastAsia="宋体" w:hAnsi="Times New Roman" w:cs="Times New Roman"/>
          <w:b/>
          <w:color w:val="000000"/>
          <w:sz w:val="24"/>
          <w:szCs w:val="24"/>
        </w:rPr>
      </w:pPr>
    </w:p>
    <w:p w:rsidR="00707BA4" w:rsidRPr="008F3B12" w:rsidRDefault="003851D8">
      <w:pPr>
        <w:adjustRightInd w:val="0"/>
        <w:snapToGrid w:val="0"/>
        <w:jc w:val="center"/>
        <w:rPr>
          <w:rFonts w:ascii="Times New Roman" w:eastAsia="黑体" w:hAnsi="Times New Roman" w:cs="Times New Roman"/>
          <w:b/>
          <w:color w:val="000000"/>
          <w:spacing w:val="30"/>
          <w:kern w:val="10"/>
          <w:sz w:val="52"/>
          <w:szCs w:val="52"/>
        </w:rPr>
      </w:pPr>
      <w:r w:rsidRPr="008F3B12">
        <w:rPr>
          <w:rFonts w:ascii="Times New Roman" w:eastAsia="黑体" w:hAnsi="Times New Roman" w:cs="Times New Roman"/>
          <w:b/>
          <w:color w:val="000000"/>
          <w:spacing w:val="30"/>
          <w:kern w:val="10"/>
          <w:sz w:val="52"/>
          <w:szCs w:val="52"/>
        </w:rPr>
        <w:t>船舶与海上设施法定检验规则</w:t>
      </w:r>
    </w:p>
    <w:p w:rsidR="00707BA4" w:rsidRPr="008F3B12" w:rsidRDefault="00707BA4">
      <w:pPr>
        <w:adjustRightInd w:val="0"/>
        <w:snapToGrid w:val="0"/>
        <w:jc w:val="center"/>
        <w:rPr>
          <w:rFonts w:ascii="Times New Roman" w:eastAsia="黑体" w:hAnsi="Times New Roman" w:cs="Times New Roman"/>
          <w:b/>
          <w:color w:val="000000"/>
          <w:spacing w:val="30"/>
          <w:kern w:val="10"/>
          <w:sz w:val="32"/>
          <w:szCs w:val="32"/>
        </w:rPr>
      </w:pPr>
    </w:p>
    <w:p w:rsidR="00707BA4" w:rsidRPr="008F3B12" w:rsidRDefault="003851D8">
      <w:pPr>
        <w:adjustRightInd w:val="0"/>
        <w:snapToGrid w:val="0"/>
        <w:jc w:val="center"/>
        <w:rPr>
          <w:rFonts w:ascii="Times New Roman" w:eastAsia="仿宋_GB2312" w:hAnsi="Times New Roman" w:cs="Times New Roman"/>
          <w:b/>
          <w:color w:val="000000"/>
          <w:spacing w:val="30"/>
          <w:kern w:val="10"/>
          <w:sz w:val="44"/>
          <w:szCs w:val="44"/>
        </w:rPr>
      </w:pPr>
      <w:r w:rsidRPr="008F3B12">
        <w:rPr>
          <w:rFonts w:ascii="Times New Roman" w:eastAsia="仿宋_GB2312" w:hAnsi="Times New Roman" w:cs="Times New Roman"/>
          <w:b/>
          <w:color w:val="000000"/>
          <w:spacing w:val="30"/>
          <w:kern w:val="10"/>
          <w:sz w:val="44"/>
          <w:szCs w:val="44"/>
        </w:rPr>
        <w:t>国内海洋渔船法定检验技术规则</w:t>
      </w:r>
    </w:p>
    <w:p w:rsidR="00707BA4" w:rsidRPr="008F3B12" w:rsidRDefault="00707BA4">
      <w:pPr>
        <w:adjustRightInd w:val="0"/>
        <w:snapToGrid w:val="0"/>
        <w:spacing w:line="460" w:lineRule="exact"/>
        <w:jc w:val="center"/>
        <w:rPr>
          <w:rFonts w:ascii="Times New Roman" w:eastAsia="宋体" w:hAnsi="Times New Roman" w:cs="Times New Roman"/>
          <w:b/>
          <w:color w:val="000000"/>
          <w:sz w:val="24"/>
          <w:szCs w:val="24"/>
        </w:rPr>
      </w:pPr>
    </w:p>
    <w:p w:rsidR="00707BA4" w:rsidRPr="008F3B12" w:rsidRDefault="003851D8">
      <w:pPr>
        <w:adjustRightInd w:val="0"/>
        <w:snapToGrid w:val="0"/>
        <w:spacing w:line="460" w:lineRule="exact"/>
        <w:jc w:val="center"/>
        <w:rPr>
          <w:rFonts w:ascii="Times New Roman" w:eastAsia="宋体" w:hAnsi="Times New Roman" w:cs="Times New Roman"/>
          <w:b/>
          <w:color w:val="000000"/>
          <w:sz w:val="24"/>
          <w:szCs w:val="24"/>
        </w:rPr>
      </w:pPr>
      <w:r w:rsidRPr="008F3B12">
        <w:rPr>
          <w:rFonts w:ascii="Times New Roman" w:eastAsia="宋体" w:hAnsi="Times New Roman" w:cs="Times New Roman"/>
          <w:b/>
          <w:color w:val="000000"/>
          <w:sz w:val="24"/>
          <w:szCs w:val="24"/>
        </w:rPr>
        <w:t>中华人民共和国海事局公告</w:t>
      </w:r>
    </w:p>
    <w:p w:rsidR="00707BA4" w:rsidRPr="008F3B12" w:rsidRDefault="003851D8">
      <w:pPr>
        <w:adjustRightInd w:val="0"/>
        <w:snapToGrid w:val="0"/>
        <w:spacing w:line="460" w:lineRule="exact"/>
        <w:jc w:val="center"/>
        <w:rPr>
          <w:rFonts w:ascii="Times New Roman" w:eastAsia="宋体" w:hAnsi="Times New Roman" w:cs="Times New Roman"/>
          <w:b/>
          <w:color w:val="000000"/>
          <w:sz w:val="24"/>
          <w:szCs w:val="24"/>
        </w:rPr>
      </w:pPr>
      <w:r w:rsidRPr="008F3B12">
        <w:rPr>
          <w:rFonts w:ascii="Times New Roman" w:eastAsia="宋体" w:hAnsi="Times New Roman" w:cs="Times New Roman"/>
          <w:b/>
          <w:color w:val="000000"/>
          <w:sz w:val="24"/>
          <w:szCs w:val="24"/>
        </w:rPr>
        <w:t>第</w:t>
      </w:r>
      <w:r w:rsidRPr="008F3B12">
        <w:rPr>
          <w:rFonts w:ascii="Times New Roman" w:eastAsia="宋体" w:hAnsi="Times New Roman" w:cs="Times New Roman"/>
          <w:b/>
          <w:color w:val="000000"/>
          <w:sz w:val="24"/>
          <w:szCs w:val="24"/>
        </w:rPr>
        <w:t>××</w:t>
      </w:r>
      <w:r w:rsidRPr="008F3B12">
        <w:rPr>
          <w:rFonts w:ascii="Times New Roman" w:eastAsia="宋体" w:hAnsi="Times New Roman" w:cs="Times New Roman"/>
          <w:b/>
          <w:color w:val="000000"/>
          <w:sz w:val="24"/>
          <w:szCs w:val="24"/>
        </w:rPr>
        <w:t>号文公布</w:t>
      </w:r>
    </w:p>
    <w:p w:rsidR="00707BA4" w:rsidRPr="008F3B12" w:rsidRDefault="003851D8">
      <w:pPr>
        <w:adjustRightInd w:val="0"/>
        <w:snapToGrid w:val="0"/>
        <w:spacing w:line="460" w:lineRule="exact"/>
        <w:jc w:val="center"/>
        <w:rPr>
          <w:rFonts w:ascii="Times New Roman" w:eastAsia="宋体" w:hAnsi="Times New Roman" w:cs="Times New Roman"/>
          <w:b/>
          <w:color w:val="000000"/>
          <w:sz w:val="24"/>
          <w:szCs w:val="24"/>
        </w:rPr>
      </w:pPr>
      <w:r w:rsidRPr="008F3B12">
        <w:rPr>
          <w:rFonts w:ascii="Times New Roman" w:eastAsia="宋体" w:hAnsi="Times New Roman" w:cs="Times New Roman"/>
          <w:b/>
          <w:color w:val="000000"/>
          <w:sz w:val="24"/>
          <w:szCs w:val="24"/>
        </w:rPr>
        <w:t>自</w:t>
      </w:r>
      <w:r w:rsidRPr="008F3B12">
        <w:rPr>
          <w:rFonts w:ascii="Times New Roman" w:eastAsia="宋体" w:hAnsi="Times New Roman" w:cs="Times New Roman"/>
          <w:b/>
          <w:color w:val="000000"/>
          <w:sz w:val="24"/>
          <w:szCs w:val="24"/>
        </w:rPr>
        <w:t>20××</w:t>
      </w:r>
      <w:r w:rsidRPr="008F3B12">
        <w:rPr>
          <w:rFonts w:ascii="Times New Roman" w:eastAsia="宋体" w:hAnsi="Times New Roman" w:cs="Times New Roman"/>
          <w:b/>
          <w:color w:val="000000"/>
          <w:sz w:val="24"/>
          <w:szCs w:val="24"/>
        </w:rPr>
        <w:t>年</w:t>
      </w:r>
      <w:r w:rsidRPr="008F3B12">
        <w:rPr>
          <w:rFonts w:ascii="Times New Roman" w:eastAsia="宋体" w:hAnsi="Times New Roman" w:cs="Times New Roman"/>
          <w:b/>
          <w:color w:val="000000"/>
          <w:sz w:val="24"/>
          <w:szCs w:val="24"/>
        </w:rPr>
        <w:t>××</w:t>
      </w:r>
      <w:r w:rsidRPr="008F3B12">
        <w:rPr>
          <w:rFonts w:ascii="Times New Roman" w:eastAsia="宋体" w:hAnsi="Times New Roman" w:cs="Times New Roman"/>
          <w:b/>
          <w:color w:val="000000"/>
          <w:sz w:val="24"/>
          <w:szCs w:val="24"/>
        </w:rPr>
        <w:t>月</w:t>
      </w:r>
      <w:r w:rsidRPr="008F3B12">
        <w:rPr>
          <w:rFonts w:ascii="Times New Roman" w:eastAsia="宋体" w:hAnsi="Times New Roman" w:cs="Times New Roman"/>
          <w:b/>
          <w:color w:val="000000"/>
          <w:sz w:val="24"/>
          <w:szCs w:val="24"/>
        </w:rPr>
        <w:t>××</w:t>
      </w:r>
      <w:r w:rsidRPr="008F3B12">
        <w:rPr>
          <w:rFonts w:ascii="Times New Roman" w:eastAsia="宋体" w:hAnsi="Times New Roman" w:cs="Times New Roman"/>
          <w:b/>
          <w:color w:val="000000"/>
          <w:sz w:val="24"/>
          <w:szCs w:val="24"/>
        </w:rPr>
        <w:t>日起实施</w:t>
      </w:r>
    </w:p>
    <w:p w:rsidR="00707BA4" w:rsidRPr="008F3B12" w:rsidRDefault="00707BA4">
      <w:pPr>
        <w:adjustRightInd w:val="0"/>
        <w:snapToGrid w:val="0"/>
        <w:spacing w:line="460" w:lineRule="exact"/>
        <w:ind w:rightChars="-10" w:right="-21"/>
        <w:jc w:val="center"/>
        <w:rPr>
          <w:rFonts w:ascii="Times New Roman" w:eastAsia="宋体" w:hAnsi="Times New Roman" w:cs="Times New Roman"/>
          <w:color w:val="000000"/>
          <w:sz w:val="24"/>
          <w:szCs w:val="24"/>
        </w:rPr>
      </w:pPr>
    </w:p>
    <w:p w:rsidR="00707BA4" w:rsidRPr="008F3B12" w:rsidRDefault="00707BA4">
      <w:pPr>
        <w:adjustRightInd w:val="0"/>
        <w:snapToGrid w:val="0"/>
        <w:spacing w:line="460" w:lineRule="exact"/>
        <w:jc w:val="center"/>
        <w:rPr>
          <w:rFonts w:ascii="Times New Roman" w:eastAsia="宋体" w:hAnsi="Times New Roman" w:cs="Times New Roman"/>
          <w:color w:val="000000"/>
          <w:szCs w:val="24"/>
        </w:rPr>
      </w:pPr>
    </w:p>
    <w:p w:rsidR="00707BA4" w:rsidRPr="008F3B12" w:rsidRDefault="00707BA4">
      <w:pPr>
        <w:adjustRightInd w:val="0"/>
        <w:snapToGrid w:val="0"/>
        <w:spacing w:line="460" w:lineRule="exact"/>
        <w:jc w:val="center"/>
        <w:rPr>
          <w:rFonts w:ascii="Times New Roman" w:eastAsia="宋体" w:hAnsi="Times New Roman" w:cs="Times New Roman"/>
          <w:color w:val="000000"/>
          <w:szCs w:val="24"/>
        </w:rPr>
      </w:pPr>
    </w:p>
    <w:p w:rsidR="00707BA4" w:rsidRPr="008F3B12" w:rsidRDefault="00707BA4">
      <w:pPr>
        <w:adjustRightInd w:val="0"/>
        <w:snapToGrid w:val="0"/>
        <w:spacing w:line="460" w:lineRule="exact"/>
        <w:jc w:val="center"/>
        <w:rPr>
          <w:rFonts w:ascii="Times New Roman" w:eastAsia="宋体" w:hAnsi="Times New Roman" w:cs="Times New Roman"/>
          <w:color w:val="000000"/>
          <w:szCs w:val="24"/>
        </w:rPr>
      </w:pPr>
    </w:p>
    <w:p w:rsidR="00707BA4" w:rsidRPr="008F3B12" w:rsidRDefault="00707BA4">
      <w:pPr>
        <w:adjustRightInd w:val="0"/>
        <w:snapToGrid w:val="0"/>
        <w:spacing w:line="460" w:lineRule="exact"/>
        <w:jc w:val="center"/>
        <w:rPr>
          <w:rFonts w:ascii="Times New Roman" w:eastAsia="宋体" w:hAnsi="Times New Roman" w:cs="Times New Roman"/>
          <w:color w:val="000000"/>
          <w:szCs w:val="24"/>
        </w:rPr>
      </w:pPr>
    </w:p>
    <w:p w:rsidR="00707BA4" w:rsidRPr="008F3B12" w:rsidRDefault="00707BA4">
      <w:pPr>
        <w:adjustRightInd w:val="0"/>
        <w:snapToGrid w:val="0"/>
        <w:spacing w:line="460" w:lineRule="exact"/>
        <w:jc w:val="center"/>
        <w:rPr>
          <w:rFonts w:ascii="Times New Roman" w:eastAsia="宋体" w:hAnsi="Times New Roman" w:cs="Times New Roman"/>
          <w:color w:val="000000"/>
          <w:szCs w:val="24"/>
        </w:rPr>
      </w:pPr>
    </w:p>
    <w:p w:rsidR="00707BA4" w:rsidRPr="008F3B12" w:rsidRDefault="00707BA4">
      <w:pPr>
        <w:adjustRightInd w:val="0"/>
        <w:snapToGrid w:val="0"/>
        <w:spacing w:line="460" w:lineRule="exact"/>
        <w:jc w:val="center"/>
        <w:rPr>
          <w:rFonts w:ascii="Times New Roman" w:eastAsia="宋体" w:hAnsi="Times New Roman" w:cs="Times New Roman"/>
          <w:color w:val="000000"/>
          <w:szCs w:val="24"/>
        </w:rPr>
      </w:pPr>
    </w:p>
    <w:p w:rsidR="00707BA4" w:rsidRPr="008F3B12" w:rsidRDefault="00707BA4">
      <w:pPr>
        <w:adjustRightInd w:val="0"/>
        <w:snapToGrid w:val="0"/>
        <w:spacing w:line="460" w:lineRule="exact"/>
        <w:jc w:val="center"/>
        <w:rPr>
          <w:rFonts w:ascii="Times New Roman" w:eastAsia="宋体" w:hAnsi="Times New Roman" w:cs="Times New Roman"/>
          <w:color w:val="000000"/>
          <w:szCs w:val="24"/>
        </w:rPr>
      </w:pPr>
    </w:p>
    <w:p w:rsidR="00707BA4" w:rsidRPr="008F3B12" w:rsidRDefault="00707BA4">
      <w:pPr>
        <w:adjustRightInd w:val="0"/>
        <w:snapToGrid w:val="0"/>
        <w:spacing w:line="460" w:lineRule="exact"/>
        <w:rPr>
          <w:rFonts w:ascii="Times New Roman" w:eastAsia="宋体" w:hAnsi="Times New Roman" w:cs="Times New Roman"/>
          <w:color w:val="000000"/>
          <w:szCs w:val="24"/>
        </w:rPr>
      </w:pPr>
    </w:p>
    <w:p w:rsidR="00707BA4" w:rsidRPr="008F3B12" w:rsidRDefault="003851D8">
      <w:pPr>
        <w:adjustRightInd w:val="0"/>
        <w:snapToGrid w:val="0"/>
        <w:spacing w:line="460" w:lineRule="exact"/>
        <w:ind w:rightChars="-10" w:right="-21"/>
        <w:jc w:val="center"/>
        <w:rPr>
          <w:rFonts w:ascii="Times New Roman" w:eastAsia="宋体" w:hAnsi="Times New Roman" w:cs="Times New Roman"/>
          <w:color w:val="000000"/>
          <w:szCs w:val="24"/>
        </w:rPr>
        <w:sectPr w:rsidR="00707BA4" w:rsidRPr="008F3B12">
          <w:footerReference w:type="even" r:id="rId11"/>
          <w:pgSz w:w="11906" w:h="16838"/>
          <w:pgMar w:top="1440" w:right="1800" w:bottom="1440" w:left="1800" w:header="851" w:footer="992" w:gutter="0"/>
          <w:cols w:space="720"/>
          <w:docGrid w:type="lines" w:linePitch="312"/>
        </w:sectPr>
      </w:pPr>
      <w:r w:rsidRPr="008F3B12">
        <w:rPr>
          <w:rFonts w:ascii="Times New Roman" w:eastAsia="宋体" w:hAnsi="Times New Roman" w:cs="Times New Roman"/>
          <w:color w:val="000000"/>
          <w:sz w:val="24"/>
          <w:szCs w:val="24"/>
        </w:rPr>
        <w:br w:type="page"/>
      </w:r>
    </w:p>
    <w:p w:rsidR="00707BA4" w:rsidRPr="008F3B12" w:rsidRDefault="003851D8">
      <w:pPr>
        <w:adjustRightInd w:val="0"/>
        <w:snapToGrid w:val="0"/>
        <w:spacing w:line="360" w:lineRule="auto"/>
        <w:jc w:val="center"/>
        <w:rPr>
          <w:rFonts w:ascii="Times New Roman" w:eastAsia="宋体" w:hAnsi="Times New Roman" w:cs="Times New Roman"/>
          <w:color w:val="000000"/>
          <w:sz w:val="24"/>
          <w:szCs w:val="24"/>
        </w:rPr>
      </w:pPr>
      <w:r w:rsidRPr="008F3B12">
        <w:rPr>
          <w:rFonts w:ascii="Times New Roman" w:eastAsia="宋体" w:hAnsi="Times New Roman" w:cs="Times New Roman"/>
          <w:color w:val="000000"/>
          <w:sz w:val="24"/>
          <w:szCs w:val="24"/>
        </w:rPr>
        <w:lastRenderedPageBreak/>
        <w:t>《国内海洋渔船法定检验技术规则》</w:t>
      </w:r>
      <w:r w:rsidRPr="008F3B12">
        <w:rPr>
          <w:rFonts w:ascii="Times New Roman" w:eastAsia="宋体" w:hAnsi="Times New Roman" w:cs="Times New Roman"/>
          <w:color w:val="000000"/>
          <w:sz w:val="24"/>
          <w:szCs w:val="24"/>
        </w:rPr>
        <w:t>2019</w:t>
      </w:r>
      <w:r w:rsidRPr="008F3B12">
        <w:rPr>
          <w:rFonts w:ascii="Times New Roman" w:eastAsia="宋体" w:hAnsi="Times New Roman" w:cs="Times New Roman"/>
          <w:color w:val="000000"/>
          <w:sz w:val="24"/>
          <w:szCs w:val="24"/>
        </w:rPr>
        <w:t>年修改通报</w:t>
      </w:r>
    </w:p>
    <w:p w:rsidR="00707BA4" w:rsidRPr="008F3B12" w:rsidRDefault="003851D8">
      <w:pPr>
        <w:adjustRightInd w:val="0"/>
        <w:snapToGrid w:val="0"/>
        <w:spacing w:line="360" w:lineRule="auto"/>
        <w:jc w:val="center"/>
        <w:rPr>
          <w:rFonts w:ascii="Times New Roman" w:eastAsia="宋体" w:hAnsi="Times New Roman" w:cs="Times New Roman"/>
          <w:b/>
          <w:color w:val="000000"/>
          <w:sz w:val="44"/>
          <w:szCs w:val="44"/>
        </w:rPr>
      </w:pPr>
      <w:r w:rsidRPr="008F3B12">
        <w:rPr>
          <w:rFonts w:ascii="Times New Roman" w:eastAsia="宋体" w:hAnsi="Times New Roman" w:cs="Times New Roman"/>
          <w:b/>
          <w:color w:val="000000"/>
          <w:sz w:val="44"/>
          <w:szCs w:val="44"/>
        </w:rPr>
        <w:t>简要编写说明</w:t>
      </w: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总体说明</w:t>
      </w:r>
    </w:p>
    <w:p w:rsidR="00707BA4" w:rsidRPr="008F3B12" w:rsidRDefault="003851D8">
      <w:pPr>
        <w:adjustRightInd w:val="0"/>
        <w:snapToGrid w:val="0"/>
        <w:spacing w:line="360" w:lineRule="auto"/>
        <w:ind w:firstLineChars="200" w:firstLine="420"/>
        <w:rPr>
          <w:rFonts w:ascii="Times New Roman" w:eastAsia="宋体" w:hAnsi="Times New Roman" w:cs="Times New Roman"/>
          <w:color w:val="000000"/>
          <w:szCs w:val="24"/>
        </w:rPr>
      </w:pPr>
      <w:r w:rsidRPr="008F3B12">
        <w:rPr>
          <w:rFonts w:ascii="Times New Roman" w:eastAsia="宋体" w:hAnsi="Times New Roman" w:cs="Times New Roman"/>
          <w:color w:val="000000"/>
          <w:szCs w:val="24"/>
        </w:rPr>
        <w:t>1</w:t>
      </w:r>
      <w:r w:rsidRPr="008F3B12">
        <w:rPr>
          <w:rFonts w:ascii="Times New Roman" w:eastAsia="宋体" w:hAnsi="Times New Roman" w:cs="Times New Roman"/>
          <w:color w:val="000000"/>
          <w:szCs w:val="24"/>
        </w:rPr>
        <w:t>、《国内海洋渔船法定检验技术规则》</w:t>
      </w:r>
      <w:r w:rsidRPr="008F3B12">
        <w:rPr>
          <w:rFonts w:ascii="Times New Roman" w:eastAsia="宋体" w:hAnsi="Times New Roman" w:cs="Times New Roman"/>
          <w:color w:val="000000"/>
          <w:szCs w:val="24"/>
        </w:rPr>
        <w:t>2019</w:t>
      </w:r>
      <w:r w:rsidRPr="008F3B12">
        <w:rPr>
          <w:rFonts w:ascii="Times New Roman" w:eastAsia="宋体" w:hAnsi="Times New Roman" w:cs="Times New Roman"/>
          <w:color w:val="000000"/>
          <w:szCs w:val="24"/>
        </w:rPr>
        <w:t>年修改通报在《国内海洋渔船法定检验技术规则》（</w:t>
      </w:r>
      <w:r w:rsidRPr="008F3B12">
        <w:rPr>
          <w:rFonts w:ascii="Times New Roman" w:eastAsia="宋体" w:hAnsi="Times New Roman" w:cs="Times New Roman"/>
          <w:color w:val="000000"/>
          <w:szCs w:val="24"/>
        </w:rPr>
        <w:t>2019</w:t>
      </w:r>
      <w:r w:rsidRPr="008F3B12">
        <w:rPr>
          <w:rFonts w:ascii="Times New Roman" w:eastAsia="宋体" w:hAnsi="Times New Roman" w:cs="Times New Roman"/>
          <w:color w:val="000000"/>
          <w:szCs w:val="24"/>
        </w:rPr>
        <w:t>）基础上编制。</w:t>
      </w:r>
    </w:p>
    <w:p w:rsidR="00707BA4" w:rsidRPr="008F3B12" w:rsidRDefault="003851D8">
      <w:pPr>
        <w:adjustRightInd w:val="0"/>
        <w:snapToGrid w:val="0"/>
        <w:spacing w:line="360" w:lineRule="auto"/>
        <w:ind w:firstLineChars="200" w:firstLine="420"/>
        <w:rPr>
          <w:rFonts w:ascii="Times New Roman" w:hAnsi="Times New Roman" w:cs="Times New Roman"/>
          <w:color w:val="000000"/>
        </w:rPr>
      </w:pPr>
      <w:r w:rsidRPr="008F3B12">
        <w:rPr>
          <w:rFonts w:ascii="Times New Roman" w:eastAsia="宋体" w:hAnsi="Times New Roman" w:cs="Times New Roman"/>
          <w:color w:val="000000"/>
          <w:szCs w:val="24"/>
        </w:rPr>
        <w:t>2</w:t>
      </w:r>
      <w:r w:rsidRPr="008F3B12">
        <w:rPr>
          <w:rFonts w:ascii="Times New Roman" w:eastAsia="宋体" w:hAnsi="Times New Roman" w:cs="Times New Roman"/>
          <w:color w:val="000000"/>
          <w:szCs w:val="24"/>
        </w:rPr>
        <w:t>、</w:t>
      </w:r>
      <w:r w:rsidRPr="008F3B12">
        <w:rPr>
          <w:rFonts w:ascii="Times New Roman" w:hAnsi="Times New Roman" w:cs="Times New Roman"/>
          <w:color w:val="000000"/>
        </w:rPr>
        <w:t>修改部分采用下划红色横线进行标注。对于新增和全部修改的章节，仅对章节的标题进行标注；对新增和修改的条文及部分文字，仅在新增和修改之处进行标注。标注的内容相对于《</w:t>
      </w:r>
      <w:r w:rsidRPr="008F3B12">
        <w:rPr>
          <w:rFonts w:ascii="Times New Roman" w:eastAsia="宋体" w:hAnsi="Times New Roman" w:cs="Times New Roman"/>
          <w:color w:val="000000"/>
          <w:szCs w:val="24"/>
        </w:rPr>
        <w:t>国内海洋渔船法定检验技术规则</w:t>
      </w:r>
      <w:r w:rsidRPr="008F3B12">
        <w:rPr>
          <w:rFonts w:ascii="Times New Roman" w:hAnsi="Times New Roman" w:cs="Times New Roman"/>
          <w:color w:val="000000"/>
        </w:rPr>
        <w:t>》（</w:t>
      </w:r>
      <w:r w:rsidRPr="008F3B12">
        <w:rPr>
          <w:rFonts w:ascii="Times New Roman" w:hAnsi="Times New Roman" w:cs="Times New Roman"/>
          <w:color w:val="000000"/>
        </w:rPr>
        <w:t>2019</w:t>
      </w:r>
      <w:r w:rsidRPr="008F3B12">
        <w:rPr>
          <w:rFonts w:ascii="Times New Roman" w:hAnsi="Times New Roman" w:cs="Times New Roman"/>
          <w:color w:val="000000"/>
        </w:rPr>
        <w:t>）。</w:t>
      </w:r>
    </w:p>
    <w:p w:rsidR="00707BA4" w:rsidRPr="008F3B12" w:rsidRDefault="003851D8">
      <w:pPr>
        <w:adjustRightInd w:val="0"/>
        <w:snapToGrid w:val="0"/>
        <w:spacing w:line="360" w:lineRule="auto"/>
        <w:ind w:firstLineChars="200" w:firstLine="420"/>
        <w:rPr>
          <w:rFonts w:ascii="Times New Roman" w:hAnsi="Times New Roman" w:cs="Times New Roman"/>
          <w:color w:val="000000"/>
        </w:rPr>
      </w:pPr>
      <w:r w:rsidRPr="008F3B12">
        <w:rPr>
          <w:rFonts w:ascii="Times New Roman" w:eastAsia="宋体" w:hAnsi="Times New Roman" w:cs="Times New Roman"/>
          <w:color w:val="000000"/>
          <w:szCs w:val="24"/>
        </w:rPr>
        <w:t>3</w:t>
      </w:r>
      <w:r w:rsidRPr="008F3B12">
        <w:rPr>
          <w:rFonts w:ascii="Times New Roman" w:eastAsia="宋体" w:hAnsi="Times New Roman" w:cs="Times New Roman"/>
          <w:color w:val="000000"/>
          <w:szCs w:val="24"/>
        </w:rPr>
        <w:t>、</w:t>
      </w:r>
      <w:r w:rsidRPr="008F3B12">
        <w:rPr>
          <w:rFonts w:ascii="Times New Roman" w:hAnsi="Times New Roman" w:cs="Times New Roman"/>
          <w:color w:val="000000"/>
        </w:rPr>
        <w:t>细化或删除船舶检验机构同意的条款，减少验船人员自由裁量权。</w:t>
      </w:r>
    </w:p>
    <w:p w:rsidR="00707BA4" w:rsidRPr="008F3B12" w:rsidRDefault="003851D8">
      <w:pPr>
        <w:adjustRightInd w:val="0"/>
        <w:snapToGrid w:val="0"/>
        <w:spacing w:line="360" w:lineRule="auto"/>
        <w:ind w:firstLineChars="200" w:firstLine="42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4</w:t>
      </w:r>
      <w:r w:rsidRPr="008F3B12">
        <w:rPr>
          <w:rFonts w:ascii="Times New Roman" w:eastAsia="宋体" w:hAnsi="Times New Roman" w:cs="Times New Roman"/>
          <w:color w:val="000000"/>
          <w:szCs w:val="21"/>
        </w:rPr>
        <w:t>、明确养殖采集船、收鲜船适用于本规则。</w:t>
      </w:r>
    </w:p>
    <w:p w:rsidR="00707BA4" w:rsidRPr="008F3B12" w:rsidRDefault="003851D8">
      <w:pPr>
        <w:adjustRightInd w:val="0"/>
        <w:snapToGrid w:val="0"/>
        <w:spacing w:line="360" w:lineRule="auto"/>
        <w:ind w:firstLineChars="200" w:firstLine="42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5</w:t>
      </w:r>
      <w:r w:rsidRPr="008F3B12">
        <w:rPr>
          <w:rFonts w:ascii="Times New Roman" w:eastAsia="宋体" w:hAnsi="Times New Roman" w:cs="Times New Roman"/>
          <w:color w:val="000000"/>
          <w:szCs w:val="21"/>
        </w:rPr>
        <w:t>、增加无线电产品的技术要求。</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kern w:val="0"/>
          <w:sz w:val="24"/>
          <w:szCs w:val="24"/>
        </w:rPr>
      </w:pPr>
      <w:r w:rsidRPr="008F3B12">
        <w:rPr>
          <w:rFonts w:ascii="Times New Roman" w:eastAsia="宋体" w:hAnsi="Times New Roman" w:cs="Times New Roman"/>
          <w:color w:val="000000"/>
          <w:szCs w:val="21"/>
        </w:rPr>
        <w:t>6</w:t>
      </w:r>
      <w:r w:rsidRPr="008F3B12">
        <w:rPr>
          <w:rFonts w:ascii="Times New Roman" w:eastAsia="宋体" w:hAnsi="Times New Roman" w:cs="Times New Roman"/>
          <w:color w:val="000000"/>
          <w:szCs w:val="21"/>
        </w:rPr>
        <w:t>、补充环保部关于</w:t>
      </w:r>
      <w:r w:rsidRPr="008F3B12">
        <w:rPr>
          <w:rFonts w:ascii="Times New Roman" w:eastAsia="宋体" w:hAnsi="Times New Roman" w:cs="Times New Roman"/>
          <w:color w:val="000000"/>
          <w:szCs w:val="21"/>
        </w:rPr>
        <w:t xml:space="preserve">GB3552-2018 </w:t>
      </w:r>
      <w:r w:rsidRPr="008F3B12">
        <w:rPr>
          <w:rFonts w:ascii="Times New Roman" w:eastAsia="宋体" w:hAnsi="Times New Roman" w:cs="Times New Roman"/>
          <w:color w:val="000000"/>
          <w:szCs w:val="21"/>
        </w:rPr>
        <w:t>关于生活污水排放标准要求；</w:t>
      </w:r>
    </w:p>
    <w:p w:rsidR="00707BA4" w:rsidRPr="008F3B12" w:rsidRDefault="003851D8" w:rsidP="005C4834">
      <w:pPr>
        <w:pStyle w:val="aa"/>
        <w:adjustRightInd w:val="0"/>
        <w:snapToGrid w:val="0"/>
        <w:spacing w:line="360" w:lineRule="auto"/>
        <w:ind w:left="42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7</w:t>
      </w:r>
      <w:r w:rsidRPr="008F3B12">
        <w:rPr>
          <w:rFonts w:ascii="Times New Roman" w:eastAsia="宋体" w:hAnsi="Times New Roman" w:cs="Times New Roman"/>
          <w:color w:val="000000"/>
          <w:szCs w:val="21"/>
        </w:rPr>
        <w:t>、船舶垃圾的排放标准按照环保部关于</w:t>
      </w:r>
      <w:r w:rsidRPr="008F3B12">
        <w:rPr>
          <w:rFonts w:ascii="Times New Roman" w:eastAsia="宋体" w:hAnsi="Times New Roman" w:cs="Times New Roman"/>
          <w:color w:val="000000"/>
          <w:szCs w:val="21"/>
        </w:rPr>
        <w:t>GB3552-2018</w:t>
      </w:r>
      <w:r w:rsidRPr="008F3B12">
        <w:rPr>
          <w:rFonts w:ascii="Times New Roman" w:eastAsia="宋体" w:hAnsi="Times New Roman" w:cs="Times New Roman"/>
          <w:color w:val="000000"/>
          <w:szCs w:val="21"/>
        </w:rPr>
        <w:t>进行修订。</w:t>
      </w:r>
    </w:p>
    <w:p w:rsidR="00707BA4" w:rsidRPr="008F3B12" w:rsidRDefault="00707BA4">
      <w:pPr>
        <w:adjustRightInd w:val="0"/>
        <w:snapToGrid w:val="0"/>
        <w:spacing w:line="360" w:lineRule="auto"/>
        <w:ind w:firstLineChars="200" w:firstLine="420"/>
        <w:rPr>
          <w:rFonts w:ascii="Times New Roman" w:hAnsi="Times New Roman" w:cs="Times New Roman"/>
          <w:color w:val="000000"/>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第一篇</w:t>
      </w:r>
      <w:r w:rsidR="00893E57">
        <w:rPr>
          <w:rFonts w:ascii="Times New Roman" w:eastAsia="宋体" w:hAnsi="Times New Roman" w:cs="Times New Roman" w:hint="eastAsia"/>
          <w:b/>
          <w:color w:val="000000"/>
          <w:sz w:val="28"/>
          <w:szCs w:val="28"/>
        </w:rPr>
        <w:t xml:space="preserve"> </w:t>
      </w:r>
      <w:r w:rsidRPr="008F3B12">
        <w:rPr>
          <w:rFonts w:ascii="Times New Roman" w:eastAsia="宋体" w:hAnsi="Times New Roman" w:cs="Times New Roman"/>
          <w:b/>
          <w:color w:val="000000"/>
          <w:sz w:val="28"/>
          <w:szCs w:val="28"/>
        </w:rPr>
        <w:t xml:space="preserve"> </w:t>
      </w:r>
      <w:r w:rsidRPr="008F3B12">
        <w:rPr>
          <w:rFonts w:ascii="Times New Roman" w:eastAsia="宋体" w:hAnsi="Times New Roman" w:cs="Times New Roman"/>
          <w:b/>
          <w:color w:val="000000"/>
          <w:sz w:val="28"/>
          <w:szCs w:val="28"/>
        </w:rPr>
        <w:t>总则</w:t>
      </w:r>
    </w:p>
    <w:p w:rsidR="00707BA4" w:rsidRPr="008F3B12" w:rsidRDefault="003851D8">
      <w:pPr>
        <w:pStyle w:val="aa"/>
        <w:numPr>
          <w:ilvl w:val="0"/>
          <w:numId w:val="1"/>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明确重大改建的时间。</w:t>
      </w:r>
    </w:p>
    <w:p w:rsidR="00707BA4" w:rsidRPr="008F3B12" w:rsidRDefault="00206159">
      <w:pPr>
        <w:pStyle w:val="aa"/>
        <w:numPr>
          <w:ilvl w:val="0"/>
          <w:numId w:val="1"/>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增加</w:t>
      </w:r>
      <w:r w:rsidR="003851D8" w:rsidRPr="008F3B12">
        <w:rPr>
          <w:rFonts w:ascii="Times New Roman" w:eastAsia="宋体" w:hAnsi="Times New Roman" w:cs="Times New Roman"/>
          <w:color w:val="000000"/>
          <w:szCs w:val="21"/>
        </w:rPr>
        <w:t>等效与替代设计的指向。</w:t>
      </w:r>
    </w:p>
    <w:p w:rsidR="00707BA4" w:rsidRPr="008F3B12" w:rsidRDefault="003851D8">
      <w:pPr>
        <w:pStyle w:val="aa"/>
        <w:numPr>
          <w:ilvl w:val="0"/>
          <w:numId w:val="1"/>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将分布在第一篇和第三篇中干舷甲板的定义归类集中定义。</w:t>
      </w:r>
    </w:p>
    <w:p w:rsidR="00707BA4" w:rsidRPr="008F3B12" w:rsidRDefault="00707BA4">
      <w:pPr>
        <w:adjustRightInd w:val="0"/>
        <w:snapToGrid w:val="0"/>
        <w:spacing w:line="360" w:lineRule="auto"/>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第二篇</w:t>
      </w:r>
      <w:r w:rsidRPr="008F3B12">
        <w:rPr>
          <w:rFonts w:ascii="Times New Roman" w:eastAsia="宋体" w:hAnsi="Times New Roman" w:cs="Times New Roman"/>
          <w:b/>
          <w:color w:val="000000"/>
          <w:sz w:val="28"/>
          <w:szCs w:val="28"/>
        </w:rPr>
        <w:t xml:space="preserve"> </w:t>
      </w:r>
      <w:r w:rsidR="00893E57">
        <w:rPr>
          <w:rFonts w:ascii="Times New Roman" w:eastAsia="宋体" w:hAnsi="Times New Roman" w:cs="Times New Roman" w:hint="eastAsia"/>
          <w:b/>
          <w:color w:val="000000"/>
          <w:sz w:val="28"/>
          <w:szCs w:val="28"/>
        </w:rPr>
        <w:t xml:space="preserve"> </w:t>
      </w:r>
      <w:r w:rsidRPr="008F3B12">
        <w:rPr>
          <w:rFonts w:ascii="Times New Roman" w:eastAsia="宋体" w:hAnsi="Times New Roman" w:cs="Times New Roman"/>
          <w:b/>
          <w:color w:val="000000"/>
          <w:sz w:val="28"/>
          <w:szCs w:val="28"/>
        </w:rPr>
        <w:t>检验与发证</w:t>
      </w:r>
    </w:p>
    <w:p w:rsidR="00707BA4" w:rsidRPr="008F3B12" w:rsidRDefault="003851D8">
      <w:pPr>
        <w:pStyle w:val="aa"/>
        <w:numPr>
          <w:ilvl w:val="0"/>
          <w:numId w:val="2"/>
        </w:numPr>
        <w:adjustRightInd w:val="0"/>
        <w:snapToGrid w:val="0"/>
        <w:spacing w:line="360" w:lineRule="auto"/>
        <w:ind w:firstLineChars="0"/>
        <w:rPr>
          <w:rFonts w:ascii="Times New Roman" w:eastAsia="宋体" w:hAnsi="Times New Roman" w:cs="Times New Roman"/>
          <w:color w:val="000000"/>
          <w:szCs w:val="21"/>
        </w:rPr>
      </w:pPr>
      <w:proofErr w:type="gramStart"/>
      <w:r w:rsidRPr="008F3B12">
        <w:rPr>
          <w:rFonts w:ascii="Times New Roman" w:eastAsia="宋体" w:hAnsi="Times New Roman" w:cs="Times New Roman"/>
          <w:color w:val="000000"/>
          <w:szCs w:val="21"/>
        </w:rPr>
        <w:t>明确除</w:t>
      </w:r>
      <w:proofErr w:type="gramEnd"/>
      <w:r w:rsidRPr="008F3B12">
        <w:rPr>
          <w:rFonts w:ascii="Times New Roman" w:eastAsia="宋体" w:hAnsi="Times New Roman" w:cs="Times New Roman"/>
          <w:color w:val="000000"/>
          <w:szCs w:val="21"/>
        </w:rPr>
        <w:t>重大改建外临时检验的情形。</w:t>
      </w:r>
    </w:p>
    <w:p w:rsidR="00707BA4" w:rsidRPr="008F3B12" w:rsidRDefault="003851D8">
      <w:pPr>
        <w:pStyle w:val="aa"/>
        <w:numPr>
          <w:ilvl w:val="0"/>
          <w:numId w:val="2"/>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明确部分检验项目的检验方式和内容。</w:t>
      </w:r>
    </w:p>
    <w:p w:rsidR="00707BA4" w:rsidRPr="008F3B12" w:rsidRDefault="00707BA4">
      <w:pPr>
        <w:adjustRightInd w:val="0"/>
        <w:snapToGrid w:val="0"/>
        <w:spacing w:line="360" w:lineRule="auto"/>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第三篇</w:t>
      </w:r>
      <w:r w:rsidRPr="008F3B12">
        <w:rPr>
          <w:rFonts w:ascii="Times New Roman" w:eastAsia="宋体" w:hAnsi="Times New Roman" w:cs="Times New Roman"/>
          <w:b/>
          <w:color w:val="000000"/>
          <w:sz w:val="28"/>
          <w:szCs w:val="28"/>
        </w:rPr>
        <w:t xml:space="preserve"> </w:t>
      </w:r>
      <w:r w:rsidR="00893E57">
        <w:rPr>
          <w:rFonts w:ascii="Times New Roman" w:eastAsia="宋体" w:hAnsi="Times New Roman" w:cs="Times New Roman" w:hint="eastAsia"/>
          <w:b/>
          <w:color w:val="000000"/>
          <w:sz w:val="28"/>
          <w:szCs w:val="28"/>
        </w:rPr>
        <w:t xml:space="preserve"> </w:t>
      </w:r>
      <w:r w:rsidRPr="008F3B12">
        <w:rPr>
          <w:rFonts w:ascii="Times New Roman" w:eastAsia="宋体" w:hAnsi="Times New Roman" w:cs="Times New Roman"/>
          <w:b/>
          <w:color w:val="000000"/>
          <w:sz w:val="28"/>
          <w:szCs w:val="28"/>
        </w:rPr>
        <w:t>载重线</w:t>
      </w:r>
    </w:p>
    <w:p w:rsidR="00707BA4" w:rsidRPr="008F3B12" w:rsidRDefault="00206159">
      <w:pPr>
        <w:pStyle w:val="aa"/>
        <w:numPr>
          <w:ilvl w:val="0"/>
          <w:numId w:val="3"/>
        </w:numPr>
        <w:adjustRightInd w:val="0"/>
        <w:snapToGrid w:val="0"/>
        <w:spacing w:line="360" w:lineRule="auto"/>
        <w:ind w:firstLineChars="0"/>
        <w:rPr>
          <w:rFonts w:ascii="Times New Roman" w:hAnsi="Times New Roman" w:cs="Times New Roman"/>
        </w:rPr>
      </w:pPr>
      <w:r w:rsidRPr="008F3B12">
        <w:rPr>
          <w:rFonts w:ascii="Times New Roman" w:eastAsia="宋体" w:hAnsi="Times New Roman" w:cs="Times New Roman"/>
          <w:color w:val="000000"/>
          <w:szCs w:val="21"/>
        </w:rPr>
        <w:t>增加</w:t>
      </w:r>
      <w:r w:rsidR="003851D8" w:rsidRPr="008F3B12">
        <w:rPr>
          <w:rFonts w:ascii="Times New Roman" w:hAnsi="Times New Roman" w:cs="Times New Roman"/>
        </w:rPr>
        <w:t>了位置</w:t>
      </w:r>
      <w:r w:rsidR="003851D8" w:rsidRPr="008F3B12">
        <w:rPr>
          <w:rFonts w:ascii="Times New Roman" w:hAnsi="Times New Roman" w:cs="Times New Roman"/>
        </w:rPr>
        <w:t>1</w:t>
      </w:r>
      <w:r w:rsidR="003851D8" w:rsidRPr="008F3B12">
        <w:rPr>
          <w:rFonts w:ascii="Times New Roman" w:hAnsi="Times New Roman" w:cs="Times New Roman"/>
        </w:rPr>
        <w:t>处的门槛高度要求。</w:t>
      </w:r>
    </w:p>
    <w:p w:rsidR="00707BA4" w:rsidRPr="008F3B12" w:rsidRDefault="003851D8">
      <w:pPr>
        <w:pStyle w:val="aa"/>
        <w:numPr>
          <w:ilvl w:val="0"/>
          <w:numId w:val="3"/>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更新了</w:t>
      </w:r>
      <w:proofErr w:type="gramStart"/>
      <w:r w:rsidRPr="008F3B12">
        <w:rPr>
          <w:rFonts w:ascii="Times New Roman" w:eastAsia="宋体" w:hAnsi="Times New Roman" w:cs="Times New Roman"/>
          <w:color w:val="000000"/>
          <w:szCs w:val="21"/>
        </w:rPr>
        <w:t>排水舷口的</w:t>
      </w:r>
      <w:proofErr w:type="gramEnd"/>
      <w:r w:rsidRPr="008F3B12">
        <w:rPr>
          <w:rFonts w:ascii="Times New Roman" w:eastAsia="宋体" w:hAnsi="Times New Roman" w:cs="Times New Roman"/>
          <w:color w:val="000000"/>
          <w:szCs w:val="21"/>
        </w:rPr>
        <w:t>计算公式。</w:t>
      </w:r>
    </w:p>
    <w:p w:rsidR="00707BA4" w:rsidRPr="008F3B12" w:rsidRDefault="003851D8">
      <w:pPr>
        <w:pStyle w:val="aa"/>
        <w:numPr>
          <w:ilvl w:val="0"/>
          <w:numId w:val="3"/>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参照《远洋渔船法定检验技术规则》第</w:t>
      </w:r>
      <w:r w:rsidRPr="008F3B12">
        <w:rPr>
          <w:rFonts w:ascii="Times New Roman" w:eastAsia="宋体" w:hAnsi="Times New Roman" w:cs="Times New Roman"/>
          <w:color w:val="000000"/>
          <w:szCs w:val="21"/>
        </w:rPr>
        <w:t>3</w:t>
      </w:r>
      <w:r w:rsidRPr="008F3B12">
        <w:rPr>
          <w:rFonts w:ascii="Times New Roman" w:eastAsia="宋体" w:hAnsi="Times New Roman" w:cs="Times New Roman"/>
          <w:color w:val="000000"/>
          <w:szCs w:val="21"/>
        </w:rPr>
        <w:t>篇第</w:t>
      </w:r>
      <w:r w:rsidRPr="008F3B12">
        <w:rPr>
          <w:rFonts w:ascii="Times New Roman" w:eastAsia="宋体" w:hAnsi="Times New Roman" w:cs="Times New Roman"/>
          <w:color w:val="000000"/>
          <w:szCs w:val="21"/>
        </w:rPr>
        <w:t>2</w:t>
      </w:r>
      <w:r w:rsidRPr="008F3B12">
        <w:rPr>
          <w:rFonts w:ascii="Times New Roman" w:eastAsia="宋体" w:hAnsi="Times New Roman" w:cs="Times New Roman"/>
          <w:color w:val="000000"/>
          <w:szCs w:val="21"/>
        </w:rPr>
        <w:t>章第</w:t>
      </w:r>
      <w:r w:rsidRPr="008F3B12">
        <w:rPr>
          <w:rFonts w:ascii="Times New Roman" w:eastAsia="宋体" w:hAnsi="Times New Roman" w:cs="Times New Roman"/>
          <w:color w:val="000000"/>
          <w:szCs w:val="21"/>
        </w:rPr>
        <w:t>4</w:t>
      </w:r>
      <w:r w:rsidRPr="008F3B12">
        <w:rPr>
          <w:rFonts w:ascii="Times New Roman" w:eastAsia="宋体" w:hAnsi="Times New Roman" w:cs="Times New Roman"/>
          <w:color w:val="000000"/>
          <w:szCs w:val="21"/>
        </w:rPr>
        <w:t>节和《国际渔船安全公约》附则第</w:t>
      </w:r>
      <w:r w:rsidRPr="008F3B12">
        <w:rPr>
          <w:rFonts w:ascii="Times New Roman" w:eastAsia="宋体" w:hAnsi="Times New Roman" w:cs="Times New Roman"/>
          <w:color w:val="000000"/>
          <w:szCs w:val="21"/>
        </w:rPr>
        <w:t>6</w:t>
      </w:r>
      <w:r w:rsidRPr="008F3B12">
        <w:rPr>
          <w:rFonts w:ascii="Times New Roman" w:eastAsia="宋体" w:hAnsi="Times New Roman" w:cs="Times New Roman"/>
          <w:color w:val="000000"/>
          <w:szCs w:val="21"/>
        </w:rPr>
        <w:t>章的要求将船员保护措施补充完整。</w:t>
      </w:r>
    </w:p>
    <w:p w:rsidR="00707BA4" w:rsidRPr="008F3B12" w:rsidRDefault="003851D8">
      <w:pPr>
        <w:pStyle w:val="aa"/>
        <w:numPr>
          <w:ilvl w:val="0"/>
          <w:numId w:val="3"/>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删除了油船特有的凸形甲板相关规定。</w:t>
      </w:r>
    </w:p>
    <w:p w:rsidR="00707BA4" w:rsidRPr="008F3B12" w:rsidRDefault="00707BA4">
      <w:pPr>
        <w:pStyle w:val="aa"/>
        <w:adjustRightInd w:val="0"/>
        <w:snapToGrid w:val="0"/>
        <w:spacing w:line="360" w:lineRule="auto"/>
        <w:ind w:left="780" w:firstLineChars="0" w:firstLine="0"/>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第四篇</w:t>
      </w:r>
      <w:r w:rsidRPr="008F3B12">
        <w:rPr>
          <w:rFonts w:ascii="Times New Roman" w:eastAsia="宋体" w:hAnsi="Times New Roman" w:cs="Times New Roman"/>
          <w:b/>
          <w:color w:val="000000"/>
          <w:sz w:val="28"/>
          <w:szCs w:val="28"/>
        </w:rPr>
        <w:t xml:space="preserve"> </w:t>
      </w:r>
      <w:r w:rsidR="00893E57">
        <w:rPr>
          <w:rFonts w:ascii="Times New Roman" w:eastAsia="宋体" w:hAnsi="Times New Roman" w:cs="Times New Roman" w:hint="eastAsia"/>
          <w:b/>
          <w:color w:val="000000"/>
          <w:sz w:val="28"/>
          <w:szCs w:val="28"/>
        </w:rPr>
        <w:t xml:space="preserve"> </w:t>
      </w:r>
      <w:r w:rsidRPr="008F3B12">
        <w:rPr>
          <w:rFonts w:ascii="Times New Roman" w:eastAsia="宋体" w:hAnsi="Times New Roman" w:cs="Times New Roman"/>
          <w:b/>
          <w:color w:val="000000"/>
          <w:sz w:val="28"/>
          <w:szCs w:val="28"/>
        </w:rPr>
        <w:t>吨位丈量</w:t>
      </w:r>
    </w:p>
    <w:p w:rsidR="00707BA4" w:rsidRPr="008F3B12" w:rsidRDefault="003851D8">
      <w:pPr>
        <w:pStyle w:val="aa"/>
        <w:numPr>
          <w:ilvl w:val="0"/>
          <w:numId w:val="4"/>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更新了容积计算条款。</w:t>
      </w:r>
    </w:p>
    <w:p w:rsidR="00707BA4" w:rsidRPr="008F3B12" w:rsidRDefault="00707BA4">
      <w:pPr>
        <w:pStyle w:val="aa"/>
        <w:adjustRightInd w:val="0"/>
        <w:snapToGrid w:val="0"/>
        <w:spacing w:line="360" w:lineRule="auto"/>
        <w:ind w:left="780" w:firstLineChars="0" w:firstLine="0"/>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第五篇</w:t>
      </w:r>
      <w:r w:rsidRPr="008F3B12">
        <w:rPr>
          <w:rFonts w:ascii="Times New Roman" w:eastAsia="宋体" w:hAnsi="Times New Roman" w:cs="Times New Roman"/>
          <w:b/>
          <w:color w:val="000000"/>
          <w:sz w:val="28"/>
          <w:szCs w:val="28"/>
        </w:rPr>
        <w:t xml:space="preserve">  </w:t>
      </w:r>
      <w:r w:rsidRPr="008F3B12">
        <w:rPr>
          <w:rFonts w:ascii="Times New Roman" w:eastAsia="宋体" w:hAnsi="Times New Roman" w:cs="Times New Roman"/>
          <w:b/>
          <w:color w:val="000000"/>
          <w:sz w:val="28"/>
          <w:szCs w:val="28"/>
        </w:rPr>
        <w:t>船体结构及设备</w:t>
      </w:r>
    </w:p>
    <w:p w:rsidR="00707BA4" w:rsidRPr="008F3B12" w:rsidRDefault="003851D8">
      <w:pPr>
        <w:pStyle w:val="aa"/>
        <w:numPr>
          <w:ilvl w:val="0"/>
          <w:numId w:val="5"/>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增加了水密门及密性试验的相关规定。</w:t>
      </w:r>
    </w:p>
    <w:p w:rsidR="00707BA4" w:rsidRPr="008F3B12" w:rsidRDefault="003851D8">
      <w:pPr>
        <w:pStyle w:val="aa"/>
        <w:numPr>
          <w:ilvl w:val="0"/>
          <w:numId w:val="5"/>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参考《沿海小型船舶法定检验技术规则（</w:t>
      </w:r>
      <w:r w:rsidRPr="008F3B12">
        <w:rPr>
          <w:rFonts w:ascii="Times New Roman" w:eastAsia="宋体" w:hAnsi="Times New Roman" w:cs="Times New Roman"/>
          <w:color w:val="000000"/>
          <w:szCs w:val="21"/>
        </w:rPr>
        <w:t>2016</w:t>
      </w:r>
      <w:r w:rsidRPr="008F3B12">
        <w:rPr>
          <w:rFonts w:ascii="Times New Roman" w:eastAsia="宋体" w:hAnsi="Times New Roman" w:cs="Times New Roman"/>
          <w:color w:val="000000"/>
          <w:szCs w:val="21"/>
        </w:rPr>
        <w:t>）》修改防撞舱壁的位置要求。</w:t>
      </w:r>
    </w:p>
    <w:p w:rsidR="00707BA4" w:rsidRPr="008F3B12" w:rsidRDefault="00707BA4">
      <w:pPr>
        <w:pStyle w:val="aa"/>
        <w:adjustRightInd w:val="0"/>
        <w:snapToGrid w:val="0"/>
        <w:spacing w:line="360" w:lineRule="auto"/>
        <w:ind w:left="780" w:firstLineChars="0" w:firstLine="0"/>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第六篇</w:t>
      </w:r>
      <w:r w:rsidRPr="008F3B12">
        <w:rPr>
          <w:rFonts w:ascii="Times New Roman" w:eastAsia="宋体" w:hAnsi="Times New Roman" w:cs="Times New Roman"/>
          <w:b/>
          <w:color w:val="000000"/>
          <w:sz w:val="28"/>
          <w:szCs w:val="28"/>
        </w:rPr>
        <w:t xml:space="preserve"> </w:t>
      </w:r>
      <w:r w:rsidR="00893E57">
        <w:rPr>
          <w:rFonts w:ascii="Times New Roman" w:eastAsia="宋体" w:hAnsi="Times New Roman" w:cs="Times New Roman" w:hint="eastAsia"/>
          <w:b/>
          <w:color w:val="000000"/>
          <w:sz w:val="28"/>
          <w:szCs w:val="28"/>
        </w:rPr>
        <w:t xml:space="preserve"> </w:t>
      </w:r>
      <w:r w:rsidRPr="008F3B12">
        <w:rPr>
          <w:rFonts w:ascii="Times New Roman" w:eastAsia="宋体" w:hAnsi="Times New Roman" w:cs="Times New Roman"/>
          <w:b/>
          <w:color w:val="000000"/>
          <w:sz w:val="28"/>
          <w:szCs w:val="28"/>
        </w:rPr>
        <w:t>完整稳性</w:t>
      </w:r>
    </w:p>
    <w:p w:rsidR="00707BA4" w:rsidRPr="008F3B12" w:rsidRDefault="003851D8">
      <w:pPr>
        <w:pStyle w:val="aa"/>
        <w:numPr>
          <w:ilvl w:val="0"/>
          <w:numId w:val="6"/>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更新了术语、勘误、遗漏等内容。</w:t>
      </w:r>
    </w:p>
    <w:p w:rsidR="00707BA4" w:rsidRPr="008F3B12" w:rsidRDefault="00707BA4">
      <w:pPr>
        <w:pStyle w:val="aa"/>
        <w:adjustRightInd w:val="0"/>
        <w:snapToGrid w:val="0"/>
        <w:spacing w:line="360" w:lineRule="auto"/>
        <w:ind w:left="420" w:firstLineChars="0" w:firstLine="0"/>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第七篇</w:t>
      </w:r>
      <w:r w:rsidRPr="008F3B12">
        <w:rPr>
          <w:rFonts w:ascii="Times New Roman" w:eastAsia="宋体" w:hAnsi="Times New Roman" w:cs="Times New Roman"/>
          <w:b/>
          <w:color w:val="000000"/>
          <w:sz w:val="28"/>
          <w:szCs w:val="28"/>
        </w:rPr>
        <w:t xml:space="preserve">  </w:t>
      </w:r>
      <w:r w:rsidRPr="008F3B12">
        <w:rPr>
          <w:rFonts w:ascii="Times New Roman" w:eastAsia="宋体" w:hAnsi="Times New Roman" w:cs="Times New Roman"/>
          <w:b/>
          <w:color w:val="000000"/>
          <w:sz w:val="28"/>
          <w:szCs w:val="28"/>
        </w:rPr>
        <w:t>轮</w:t>
      </w:r>
      <w:r w:rsidRPr="008F3B12">
        <w:rPr>
          <w:rFonts w:ascii="Times New Roman" w:eastAsia="宋体" w:hAnsi="Times New Roman" w:cs="Times New Roman"/>
          <w:b/>
          <w:color w:val="000000"/>
          <w:sz w:val="28"/>
          <w:szCs w:val="28"/>
        </w:rPr>
        <w:t xml:space="preserve"> </w:t>
      </w:r>
      <w:r w:rsidRPr="008F3B12">
        <w:rPr>
          <w:rFonts w:ascii="Times New Roman" w:eastAsia="宋体" w:hAnsi="Times New Roman" w:cs="Times New Roman"/>
          <w:b/>
          <w:color w:val="000000"/>
          <w:sz w:val="28"/>
          <w:szCs w:val="28"/>
        </w:rPr>
        <w:t>机</w:t>
      </w:r>
    </w:p>
    <w:p w:rsidR="00707BA4" w:rsidRPr="008F3B12" w:rsidRDefault="003851D8">
      <w:pPr>
        <w:pStyle w:val="aa"/>
        <w:numPr>
          <w:ilvl w:val="0"/>
          <w:numId w:val="7"/>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规定</w:t>
      </w:r>
      <w:r w:rsidRPr="008F3B12">
        <w:rPr>
          <w:rFonts w:ascii="Times New Roman" w:eastAsia="宋体" w:hAnsi="Times New Roman" w:cs="Times New Roman"/>
          <w:color w:val="000000"/>
          <w:szCs w:val="21"/>
        </w:rPr>
        <w:t>30m</w:t>
      </w:r>
      <w:r w:rsidRPr="008F3B12">
        <w:rPr>
          <w:rFonts w:ascii="Times New Roman" w:eastAsia="宋体" w:hAnsi="Times New Roman" w:cs="Times New Roman"/>
          <w:color w:val="000000"/>
          <w:szCs w:val="21"/>
        </w:rPr>
        <w:t>以上的渔船，其</w:t>
      </w:r>
      <w:r w:rsidRPr="008F3B12">
        <w:rPr>
          <w:rFonts w:ascii="Times New Roman" w:eastAsia="宋体" w:hAnsi="Times New Roman" w:cs="Times New Roman"/>
          <w:color w:val="000000"/>
          <w:szCs w:val="21"/>
        </w:rPr>
        <w:t>A</w:t>
      </w:r>
      <w:r w:rsidRPr="008F3B12">
        <w:rPr>
          <w:rFonts w:ascii="Times New Roman" w:eastAsia="宋体" w:hAnsi="Times New Roman" w:cs="Times New Roman"/>
          <w:color w:val="000000"/>
          <w:szCs w:val="21"/>
        </w:rPr>
        <w:t>类机器处所或者发电机舱应设有舱底水报警装置。</w:t>
      </w:r>
    </w:p>
    <w:p w:rsidR="00707BA4" w:rsidRPr="008F3B12" w:rsidRDefault="003851D8">
      <w:pPr>
        <w:pStyle w:val="aa"/>
        <w:numPr>
          <w:ilvl w:val="0"/>
          <w:numId w:val="7"/>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对于主操舵装置的控制系统为液压的，可以免设双套控制系统。</w:t>
      </w:r>
    </w:p>
    <w:p w:rsidR="00707BA4" w:rsidRPr="008F3B12" w:rsidRDefault="00707BA4">
      <w:pPr>
        <w:pStyle w:val="aa"/>
        <w:adjustRightInd w:val="0"/>
        <w:snapToGrid w:val="0"/>
        <w:spacing w:line="360" w:lineRule="auto"/>
        <w:ind w:left="420" w:firstLineChars="0" w:firstLine="0"/>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第九篇</w:t>
      </w:r>
      <w:r w:rsidR="00893E57">
        <w:rPr>
          <w:rFonts w:ascii="Times New Roman" w:eastAsia="宋体" w:hAnsi="Times New Roman" w:cs="Times New Roman"/>
          <w:b/>
          <w:color w:val="000000"/>
          <w:sz w:val="28"/>
          <w:szCs w:val="28"/>
        </w:rPr>
        <w:t xml:space="preserve">  </w:t>
      </w:r>
      <w:r w:rsidRPr="008F3B12">
        <w:rPr>
          <w:rFonts w:ascii="Times New Roman" w:eastAsia="宋体" w:hAnsi="Times New Roman" w:cs="Times New Roman"/>
          <w:b/>
          <w:color w:val="000000"/>
          <w:sz w:val="28"/>
          <w:szCs w:val="28"/>
        </w:rPr>
        <w:t>防火、探火、灭火</w:t>
      </w:r>
    </w:p>
    <w:p w:rsidR="00707BA4" w:rsidRPr="008F3B12" w:rsidRDefault="00206159">
      <w:pPr>
        <w:pStyle w:val="aa"/>
        <w:numPr>
          <w:ilvl w:val="0"/>
          <w:numId w:val="8"/>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增加</w:t>
      </w:r>
      <w:r w:rsidR="003851D8" w:rsidRPr="008F3B12">
        <w:rPr>
          <w:rFonts w:ascii="Times New Roman" w:eastAsia="宋体" w:hAnsi="Times New Roman" w:cs="Times New Roman"/>
          <w:color w:val="000000"/>
          <w:szCs w:val="21"/>
        </w:rPr>
        <w:t>45m</w:t>
      </w:r>
      <w:r w:rsidR="003851D8" w:rsidRPr="008F3B12">
        <w:rPr>
          <w:rFonts w:ascii="Times New Roman" w:eastAsia="宋体" w:hAnsi="Times New Roman" w:cs="Times New Roman"/>
          <w:color w:val="000000"/>
          <w:szCs w:val="21"/>
        </w:rPr>
        <w:t>以上走廊围蔽的门上的通风口的要求；</w:t>
      </w:r>
    </w:p>
    <w:p w:rsidR="00707BA4" w:rsidRPr="008F3B12" w:rsidRDefault="003851D8">
      <w:pPr>
        <w:pStyle w:val="aa"/>
        <w:numPr>
          <w:ilvl w:val="0"/>
          <w:numId w:val="8"/>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增加通往开敞甲板的脱险通道为梯道或门有困难时的等效条款</w:t>
      </w:r>
    </w:p>
    <w:p w:rsidR="00707BA4" w:rsidRPr="008F3B12" w:rsidRDefault="003851D8">
      <w:pPr>
        <w:pStyle w:val="aa"/>
        <w:numPr>
          <w:ilvl w:val="0"/>
          <w:numId w:val="8"/>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明确了脱险通道的梯道和走廊的净宽度和斜度；</w:t>
      </w:r>
    </w:p>
    <w:p w:rsidR="00707BA4" w:rsidRPr="008F3B12" w:rsidRDefault="00206159">
      <w:pPr>
        <w:pStyle w:val="aa"/>
        <w:numPr>
          <w:ilvl w:val="0"/>
          <w:numId w:val="8"/>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增加</w:t>
      </w:r>
      <w:r w:rsidR="003851D8" w:rsidRPr="008F3B12">
        <w:rPr>
          <w:rFonts w:ascii="Times New Roman" w:eastAsia="宋体" w:hAnsi="Times New Roman" w:cs="Times New Roman"/>
          <w:color w:val="000000"/>
          <w:szCs w:val="21"/>
        </w:rPr>
        <w:t>了手动报警按钮的布置要求；</w:t>
      </w:r>
    </w:p>
    <w:p w:rsidR="00707BA4" w:rsidRPr="008F3B12" w:rsidRDefault="003851D8">
      <w:pPr>
        <w:pStyle w:val="aa"/>
        <w:numPr>
          <w:ilvl w:val="0"/>
          <w:numId w:val="8"/>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增加了</w:t>
      </w:r>
      <w:r w:rsidRPr="008F3B12">
        <w:rPr>
          <w:rFonts w:ascii="Times New Roman" w:eastAsia="宋体" w:hAnsi="Times New Roman" w:cs="Times New Roman"/>
          <w:color w:val="000000"/>
          <w:szCs w:val="21"/>
        </w:rPr>
        <w:t>45-60m</w:t>
      </w:r>
      <w:r w:rsidRPr="008F3B12">
        <w:rPr>
          <w:rFonts w:ascii="Times New Roman" w:eastAsia="宋体" w:hAnsi="Times New Roman" w:cs="Times New Roman"/>
          <w:color w:val="000000"/>
          <w:szCs w:val="21"/>
        </w:rPr>
        <w:t>渔船未配备应急消防泵的替代措施；</w:t>
      </w:r>
    </w:p>
    <w:p w:rsidR="00707BA4" w:rsidRPr="008F3B12" w:rsidRDefault="00206159">
      <w:pPr>
        <w:pStyle w:val="aa"/>
        <w:numPr>
          <w:ilvl w:val="0"/>
          <w:numId w:val="8"/>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增加</w:t>
      </w:r>
      <w:r w:rsidR="003851D8" w:rsidRPr="008F3B12">
        <w:rPr>
          <w:rFonts w:ascii="Times New Roman" w:eastAsia="宋体" w:hAnsi="Times New Roman" w:cs="Times New Roman"/>
          <w:color w:val="000000"/>
          <w:szCs w:val="21"/>
        </w:rPr>
        <w:t>了</w:t>
      </w:r>
      <w:r w:rsidR="003851D8" w:rsidRPr="008F3B12">
        <w:rPr>
          <w:rFonts w:ascii="Times New Roman" w:eastAsia="宋体" w:hAnsi="Times New Roman" w:cs="Times New Roman"/>
          <w:color w:val="000000"/>
          <w:szCs w:val="21"/>
        </w:rPr>
        <w:t>45-60m</w:t>
      </w:r>
      <w:r w:rsidR="003851D8" w:rsidRPr="008F3B12">
        <w:rPr>
          <w:rFonts w:ascii="Times New Roman" w:eastAsia="宋体" w:hAnsi="Times New Roman" w:cs="Times New Roman"/>
          <w:color w:val="000000"/>
          <w:szCs w:val="21"/>
        </w:rPr>
        <w:t>渔船的消防总管的计算公式；</w:t>
      </w:r>
    </w:p>
    <w:p w:rsidR="00707BA4" w:rsidRPr="008F3B12" w:rsidRDefault="003851D8">
      <w:pPr>
        <w:pStyle w:val="aa"/>
        <w:numPr>
          <w:ilvl w:val="0"/>
          <w:numId w:val="8"/>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增加了</w:t>
      </w:r>
      <w:r w:rsidRPr="008F3B12">
        <w:rPr>
          <w:rFonts w:ascii="Times New Roman" w:eastAsia="宋体" w:hAnsi="Times New Roman" w:cs="Times New Roman"/>
          <w:color w:val="000000"/>
          <w:szCs w:val="21"/>
        </w:rPr>
        <w:t>45-60m</w:t>
      </w:r>
      <w:r w:rsidRPr="008F3B12">
        <w:rPr>
          <w:rFonts w:ascii="Times New Roman" w:eastAsia="宋体" w:hAnsi="Times New Roman" w:cs="Times New Roman"/>
          <w:color w:val="000000"/>
          <w:szCs w:val="21"/>
        </w:rPr>
        <w:t>渔船机舱的</w:t>
      </w:r>
      <w:r w:rsidRPr="008F3B12">
        <w:rPr>
          <w:rFonts w:ascii="Times New Roman" w:eastAsia="宋体" w:hAnsi="Times New Roman" w:cs="Times New Roman"/>
          <w:color w:val="000000"/>
          <w:szCs w:val="21"/>
        </w:rPr>
        <w:t>EEBD</w:t>
      </w:r>
      <w:r w:rsidRPr="008F3B12">
        <w:rPr>
          <w:rFonts w:ascii="Times New Roman" w:eastAsia="宋体" w:hAnsi="Times New Roman" w:cs="Times New Roman"/>
          <w:color w:val="000000"/>
          <w:szCs w:val="21"/>
        </w:rPr>
        <w:t>的配备要求；</w:t>
      </w:r>
    </w:p>
    <w:p w:rsidR="00707BA4" w:rsidRPr="008F3B12" w:rsidRDefault="003851D8">
      <w:pPr>
        <w:pStyle w:val="aa"/>
        <w:numPr>
          <w:ilvl w:val="0"/>
          <w:numId w:val="8"/>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增加</w:t>
      </w:r>
      <w:r w:rsidRPr="008F3B12">
        <w:rPr>
          <w:rFonts w:ascii="Times New Roman" w:eastAsia="宋体" w:hAnsi="Times New Roman" w:cs="Times New Roman"/>
          <w:color w:val="000000"/>
          <w:szCs w:val="21"/>
        </w:rPr>
        <w:t>30-45m</w:t>
      </w:r>
      <w:r w:rsidRPr="008F3B12">
        <w:rPr>
          <w:rFonts w:ascii="Times New Roman" w:eastAsia="宋体" w:hAnsi="Times New Roman" w:cs="Times New Roman"/>
          <w:color w:val="000000"/>
          <w:szCs w:val="21"/>
        </w:rPr>
        <w:t>渔船的燃油泵的遥控关闭要求；</w:t>
      </w:r>
    </w:p>
    <w:p w:rsidR="00707BA4" w:rsidRPr="008F3B12" w:rsidRDefault="003851D8">
      <w:pPr>
        <w:pStyle w:val="aa"/>
        <w:adjustRightInd w:val="0"/>
        <w:snapToGrid w:val="0"/>
        <w:spacing w:line="360" w:lineRule="auto"/>
        <w:ind w:left="420" w:firstLineChars="0" w:firstLine="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10</w:t>
      </w:r>
      <w:r w:rsidRPr="008F3B12">
        <w:rPr>
          <w:rFonts w:ascii="Times New Roman" w:eastAsia="宋体" w:hAnsi="Times New Roman" w:cs="Times New Roman"/>
          <w:color w:val="000000"/>
          <w:szCs w:val="21"/>
        </w:rPr>
        <w:t>、补充完善渔船的脱险通道的宽度和连续性要求；</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11</w:t>
      </w:r>
      <w:r w:rsidRPr="008F3B12">
        <w:rPr>
          <w:rFonts w:ascii="Times New Roman" w:eastAsia="宋体" w:hAnsi="Times New Roman" w:cs="Times New Roman"/>
          <w:color w:val="000000"/>
          <w:szCs w:val="21"/>
        </w:rPr>
        <w:t>、重新梳理了</w:t>
      </w:r>
      <w:r w:rsidRPr="008F3B12">
        <w:rPr>
          <w:rFonts w:ascii="Times New Roman" w:eastAsia="宋体" w:hAnsi="Times New Roman" w:cs="Times New Roman"/>
          <w:color w:val="000000"/>
          <w:szCs w:val="21"/>
        </w:rPr>
        <w:t>30-45m</w:t>
      </w:r>
      <w:proofErr w:type="gramStart"/>
      <w:r w:rsidRPr="008F3B12">
        <w:rPr>
          <w:rFonts w:ascii="Times New Roman" w:eastAsia="宋体" w:hAnsi="Times New Roman" w:cs="Times New Roman"/>
          <w:color w:val="000000"/>
          <w:szCs w:val="21"/>
        </w:rPr>
        <w:t>渔船消防</w:t>
      </w:r>
      <w:proofErr w:type="gramEnd"/>
      <w:r w:rsidRPr="008F3B12">
        <w:rPr>
          <w:rFonts w:ascii="Times New Roman" w:eastAsia="宋体" w:hAnsi="Times New Roman" w:cs="Times New Roman"/>
          <w:color w:val="000000"/>
          <w:szCs w:val="21"/>
        </w:rPr>
        <w:t>总管和消防栓处压力的规定；</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12</w:t>
      </w:r>
      <w:r w:rsidRPr="008F3B12">
        <w:rPr>
          <w:rFonts w:ascii="Times New Roman" w:eastAsia="宋体" w:hAnsi="Times New Roman" w:cs="Times New Roman"/>
          <w:color w:val="000000"/>
          <w:szCs w:val="21"/>
        </w:rPr>
        <w:t>、增加了</w:t>
      </w:r>
      <w:r w:rsidRPr="008F3B12">
        <w:rPr>
          <w:rFonts w:ascii="Times New Roman" w:eastAsia="宋体" w:hAnsi="Times New Roman" w:cs="Times New Roman"/>
          <w:color w:val="000000"/>
          <w:szCs w:val="21"/>
        </w:rPr>
        <w:t>30-45m</w:t>
      </w:r>
      <w:r w:rsidRPr="008F3B12">
        <w:rPr>
          <w:rFonts w:ascii="Times New Roman" w:eastAsia="宋体" w:hAnsi="Times New Roman" w:cs="Times New Roman"/>
          <w:color w:val="000000"/>
          <w:szCs w:val="21"/>
        </w:rPr>
        <w:t>渔船的机舱手提式灭火设备的配备要求；</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13</w:t>
      </w:r>
      <w:r w:rsidRPr="008F3B12">
        <w:rPr>
          <w:rFonts w:ascii="Times New Roman" w:eastAsia="宋体" w:hAnsi="Times New Roman" w:cs="Times New Roman"/>
          <w:color w:val="000000"/>
          <w:szCs w:val="21"/>
        </w:rPr>
        <w:t>、</w:t>
      </w:r>
      <w:r w:rsidR="00206159" w:rsidRPr="008F3B12">
        <w:rPr>
          <w:rFonts w:ascii="Times New Roman" w:eastAsia="宋体" w:hAnsi="Times New Roman" w:cs="Times New Roman"/>
          <w:color w:val="000000"/>
          <w:szCs w:val="21"/>
        </w:rPr>
        <w:t>增加</w:t>
      </w:r>
      <w:r w:rsidRPr="008F3B12">
        <w:rPr>
          <w:rFonts w:ascii="Times New Roman" w:eastAsia="宋体" w:hAnsi="Times New Roman" w:cs="Times New Roman"/>
          <w:color w:val="000000"/>
          <w:szCs w:val="21"/>
        </w:rPr>
        <w:t>30m</w:t>
      </w:r>
      <w:r w:rsidRPr="008F3B12">
        <w:rPr>
          <w:rFonts w:ascii="Times New Roman" w:eastAsia="宋体" w:hAnsi="Times New Roman" w:cs="Times New Roman"/>
          <w:color w:val="000000"/>
          <w:szCs w:val="21"/>
        </w:rPr>
        <w:t>以下渔船的</w:t>
      </w:r>
      <w:r w:rsidRPr="008F3B12">
        <w:rPr>
          <w:rFonts w:ascii="Times New Roman" w:eastAsia="宋体" w:hAnsi="Times New Roman" w:cs="Times New Roman"/>
          <w:color w:val="000000"/>
          <w:szCs w:val="21"/>
        </w:rPr>
        <w:t>A</w:t>
      </w:r>
      <w:r w:rsidRPr="008F3B12">
        <w:rPr>
          <w:rFonts w:ascii="Times New Roman" w:eastAsia="宋体" w:hAnsi="Times New Roman" w:cs="Times New Roman"/>
          <w:color w:val="000000"/>
          <w:szCs w:val="21"/>
        </w:rPr>
        <w:t>类机器处所和厨房的限界面上的门的防火要求；</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14</w:t>
      </w:r>
      <w:r w:rsidRPr="008F3B12">
        <w:rPr>
          <w:rFonts w:ascii="Times New Roman" w:eastAsia="宋体" w:hAnsi="Times New Roman" w:cs="Times New Roman"/>
          <w:color w:val="000000"/>
          <w:szCs w:val="21"/>
        </w:rPr>
        <w:t>、增加船长为</w:t>
      </w:r>
      <w:r w:rsidRPr="008F3B12">
        <w:rPr>
          <w:rFonts w:ascii="Times New Roman" w:eastAsia="宋体" w:hAnsi="Times New Roman" w:cs="Times New Roman"/>
          <w:color w:val="000000"/>
          <w:szCs w:val="21"/>
        </w:rPr>
        <w:t>20-30m</w:t>
      </w:r>
      <w:r w:rsidRPr="008F3B12">
        <w:rPr>
          <w:rFonts w:ascii="Times New Roman" w:eastAsia="宋体" w:hAnsi="Times New Roman" w:cs="Times New Roman"/>
          <w:color w:val="000000"/>
          <w:szCs w:val="21"/>
        </w:rPr>
        <w:t>的渔船配备水灭火系统的替代措施；</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15</w:t>
      </w:r>
      <w:r w:rsidRPr="008F3B12">
        <w:rPr>
          <w:rFonts w:ascii="Times New Roman" w:eastAsia="宋体" w:hAnsi="Times New Roman" w:cs="Times New Roman"/>
          <w:color w:val="000000"/>
          <w:szCs w:val="21"/>
        </w:rPr>
        <w:t>、补充固定灭火系统的要求。</w:t>
      </w:r>
    </w:p>
    <w:p w:rsidR="00707BA4" w:rsidRPr="008F3B12" w:rsidRDefault="00707BA4">
      <w:pPr>
        <w:pStyle w:val="aa"/>
        <w:adjustRightInd w:val="0"/>
        <w:snapToGrid w:val="0"/>
        <w:spacing w:line="360" w:lineRule="auto"/>
        <w:ind w:left="420" w:firstLineChars="0" w:firstLine="0"/>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第十篇</w:t>
      </w:r>
      <w:r w:rsidRPr="008F3B12">
        <w:rPr>
          <w:rFonts w:ascii="Times New Roman" w:eastAsia="宋体" w:hAnsi="Times New Roman" w:cs="Times New Roman"/>
          <w:b/>
          <w:color w:val="000000"/>
          <w:sz w:val="28"/>
          <w:szCs w:val="28"/>
        </w:rPr>
        <w:t xml:space="preserve"> </w:t>
      </w:r>
      <w:r w:rsidR="00893E57">
        <w:rPr>
          <w:rFonts w:ascii="Times New Roman" w:eastAsia="宋体" w:hAnsi="Times New Roman" w:cs="Times New Roman" w:hint="eastAsia"/>
          <w:b/>
          <w:color w:val="000000"/>
          <w:sz w:val="28"/>
          <w:szCs w:val="28"/>
        </w:rPr>
        <w:t xml:space="preserve"> </w:t>
      </w:r>
      <w:r w:rsidRPr="008F3B12">
        <w:rPr>
          <w:rFonts w:ascii="Times New Roman" w:eastAsia="宋体" w:hAnsi="Times New Roman" w:cs="Times New Roman"/>
          <w:b/>
          <w:color w:val="000000"/>
          <w:sz w:val="28"/>
          <w:szCs w:val="28"/>
        </w:rPr>
        <w:t>救生设备</w:t>
      </w:r>
    </w:p>
    <w:p w:rsidR="00707BA4" w:rsidRPr="008F3B12" w:rsidRDefault="003851D8">
      <w:pPr>
        <w:pStyle w:val="aa"/>
        <w:numPr>
          <w:ilvl w:val="0"/>
          <w:numId w:val="9"/>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修改了抛绳设备的配备要求。</w:t>
      </w:r>
    </w:p>
    <w:p w:rsidR="00707BA4" w:rsidRPr="008F3B12" w:rsidRDefault="003851D8">
      <w:pPr>
        <w:pStyle w:val="aa"/>
        <w:numPr>
          <w:ilvl w:val="0"/>
          <w:numId w:val="9"/>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增加救生衣换证检验时的配备要求。</w:t>
      </w:r>
    </w:p>
    <w:p w:rsidR="00707BA4" w:rsidRPr="008F3B12" w:rsidRDefault="00707BA4">
      <w:pPr>
        <w:adjustRightInd w:val="0"/>
        <w:snapToGrid w:val="0"/>
        <w:spacing w:line="360" w:lineRule="auto"/>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第十二篇</w:t>
      </w:r>
      <w:r w:rsidRPr="008F3B12">
        <w:rPr>
          <w:rFonts w:ascii="Times New Roman" w:eastAsia="宋体" w:hAnsi="Times New Roman" w:cs="Times New Roman"/>
          <w:b/>
          <w:color w:val="000000"/>
          <w:sz w:val="28"/>
          <w:szCs w:val="28"/>
        </w:rPr>
        <w:t xml:space="preserve"> </w:t>
      </w:r>
      <w:r w:rsidR="00893E57">
        <w:rPr>
          <w:rFonts w:ascii="Times New Roman" w:eastAsia="宋体" w:hAnsi="Times New Roman" w:cs="Times New Roman" w:hint="eastAsia"/>
          <w:b/>
          <w:color w:val="000000"/>
          <w:sz w:val="28"/>
          <w:szCs w:val="28"/>
        </w:rPr>
        <w:t xml:space="preserve"> </w:t>
      </w:r>
      <w:r w:rsidRPr="008F3B12">
        <w:rPr>
          <w:rFonts w:ascii="Times New Roman" w:eastAsia="宋体" w:hAnsi="Times New Roman" w:cs="Times New Roman"/>
          <w:b/>
          <w:color w:val="000000"/>
          <w:sz w:val="28"/>
          <w:szCs w:val="28"/>
        </w:rPr>
        <w:t>信号设备</w:t>
      </w:r>
    </w:p>
    <w:p w:rsidR="00707BA4" w:rsidRPr="008F3B12" w:rsidRDefault="003851D8">
      <w:pPr>
        <w:pStyle w:val="aa"/>
        <w:numPr>
          <w:ilvl w:val="0"/>
          <w:numId w:val="10"/>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lastRenderedPageBreak/>
        <w:t>根据避碰规则，增加从事捕鱼的船舶的定义。</w:t>
      </w:r>
    </w:p>
    <w:p w:rsidR="00707BA4" w:rsidRPr="008F3B12" w:rsidRDefault="003851D8">
      <w:pPr>
        <w:pStyle w:val="aa"/>
        <w:numPr>
          <w:ilvl w:val="0"/>
          <w:numId w:val="10"/>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修订渔船作业号灯的配备，补充号型的配备表。</w:t>
      </w:r>
    </w:p>
    <w:p w:rsidR="00707BA4" w:rsidRPr="008F3B12" w:rsidRDefault="003851D8">
      <w:pPr>
        <w:pStyle w:val="aa"/>
        <w:numPr>
          <w:ilvl w:val="0"/>
          <w:numId w:val="10"/>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根据渔船申请号灯等效免除的案例，参考《国内海船法定检验技术规则》评审稿，增加此类渔船号灯的布置要求。</w:t>
      </w:r>
    </w:p>
    <w:p w:rsidR="00707BA4" w:rsidRPr="008F3B12" w:rsidRDefault="00707BA4">
      <w:pPr>
        <w:pStyle w:val="aa"/>
        <w:adjustRightInd w:val="0"/>
        <w:snapToGrid w:val="0"/>
        <w:spacing w:line="360" w:lineRule="auto"/>
        <w:ind w:left="420" w:firstLineChars="0" w:firstLine="0"/>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第十三篇</w:t>
      </w:r>
      <w:r w:rsidR="00893E57">
        <w:rPr>
          <w:rFonts w:ascii="Times New Roman" w:eastAsia="宋体" w:hAnsi="Times New Roman" w:cs="Times New Roman" w:hint="eastAsia"/>
          <w:b/>
          <w:color w:val="000000"/>
          <w:sz w:val="28"/>
          <w:szCs w:val="28"/>
        </w:rPr>
        <w:t xml:space="preserve"> </w:t>
      </w:r>
      <w:r w:rsidRPr="008F3B12">
        <w:rPr>
          <w:rFonts w:ascii="Times New Roman" w:eastAsia="宋体" w:hAnsi="Times New Roman" w:cs="Times New Roman"/>
          <w:b/>
          <w:color w:val="000000"/>
          <w:sz w:val="28"/>
          <w:szCs w:val="28"/>
        </w:rPr>
        <w:t xml:space="preserve"> </w:t>
      </w:r>
      <w:r w:rsidRPr="008F3B12">
        <w:rPr>
          <w:rFonts w:ascii="Times New Roman" w:eastAsia="宋体" w:hAnsi="Times New Roman" w:cs="Times New Roman"/>
          <w:b/>
          <w:color w:val="000000"/>
          <w:sz w:val="28"/>
          <w:szCs w:val="28"/>
        </w:rPr>
        <w:t>无线电通信设备</w:t>
      </w:r>
    </w:p>
    <w:p w:rsidR="00707BA4" w:rsidRPr="008F3B12" w:rsidRDefault="003851D8">
      <w:pPr>
        <w:adjustRightInd w:val="0"/>
        <w:snapToGrid w:val="0"/>
        <w:spacing w:line="360" w:lineRule="auto"/>
        <w:ind w:firstLineChars="200" w:firstLine="42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w:t>
      </w:r>
      <w:r w:rsidRPr="008F3B12">
        <w:rPr>
          <w:rFonts w:ascii="Times New Roman" w:eastAsia="宋体" w:hAnsi="Times New Roman" w:cs="Times New Roman"/>
          <w:color w:val="000000"/>
          <w:szCs w:val="21"/>
        </w:rPr>
        <w:t>、根据渔船的特点和实际情况，增加对于小型渔船无线电电源的安装要求。</w:t>
      </w:r>
    </w:p>
    <w:p w:rsidR="00707BA4" w:rsidRPr="008F3B12" w:rsidRDefault="003851D8">
      <w:pPr>
        <w:adjustRightInd w:val="0"/>
        <w:snapToGrid w:val="0"/>
        <w:spacing w:line="360" w:lineRule="auto"/>
        <w:ind w:firstLineChars="200" w:firstLine="42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w:t>
      </w:r>
      <w:r w:rsidRPr="008F3B12">
        <w:rPr>
          <w:rFonts w:ascii="Times New Roman" w:eastAsia="宋体" w:hAnsi="Times New Roman" w:cs="Times New Roman"/>
          <w:color w:val="000000"/>
          <w:szCs w:val="21"/>
        </w:rPr>
        <w:t>、增加无线电设备的技术要求。</w:t>
      </w:r>
    </w:p>
    <w:p w:rsidR="00707BA4" w:rsidRPr="008F3B12" w:rsidRDefault="00707BA4">
      <w:pPr>
        <w:pStyle w:val="aa"/>
        <w:adjustRightInd w:val="0"/>
        <w:snapToGrid w:val="0"/>
        <w:spacing w:line="360" w:lineRule="auto"/>
        <w:ind w:left="780" w:firstLineChars="0" w:firstLine="0"/>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第十四篇</w:t>
      </w:r>
      <w:r w:rsidRPr="008F3B12">
        <w:rPr>
          <w:rFonts w:ascii="Times New Roman" w:eastAsia="宋体" w:hAnsi="Times New Roman" w:cs="Times New Roman"/>
          <w:b/>
          <w:color w:val="000000"/>
          <w:sz w:val="28"/>
          <w:szCs w:val="28"/>
        </w:rPr>
        <w:t xml:space="preserve"> </w:t>
      </w:r>
      <w:r w:rsidR="00893E57">
        <w:rPr>
          <w:rFonts w:ascii="Times New Roman" w:eastAsia="宋体" w:hAnsi="Times New Roman" w:cs="Times New Roman" w:hint="eastAsia"/>
          <w:b/>
          <w:color w:val="000000"/>
          <w:sz w:val="28"/>
          <w:szCs w:val="28"/>
        </w:rPr>
        <w:t xml:space="preserve"> </w:t>
      </w:r>
      <w:r w:rsidRPr="008F3B12">
        <w:rPr>
          <w:rFonts w:ascii="Times New Roman" w:eastAsia="宋体" w:hAnsi="Times New Roman" w:cs="Times New Roman"/>
          <w:b/>
          <w:color w:val="000000"/>
          <w:sz w:val="28"/>
          <w:szCs w:val="28"/>
        </w:rPr>
        <w:t>船员舱室设备</w:t>
      </w:r>
    </w:p>
    <w:p w:rsidR="00707BA4" w:rsidRPr="008F3B12" w:rsidRDefault="003851D8">
      <w:pPr>
        <w:pStyle w:val="aa"/>
        <w:numPr>
          <w:ilvl w:val="0"/>
          <w:numId w:val="11"/>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规范了专业术语。</w:t>
      </w:r>
    </w:p>
    <w:p w:rsidR="00707BA4" w:rsidRPr="008F3B12" w:rsidRDefault="00707BA4">
      <w:pPr>
        <w:pStyle w:val="aa"/>
        <w:adjustRightInd w:val="0"/>
        <w:snapToGrid w:val="0"/>
        <w:spacing w:line="360" w:lineRule="auto"/>
        <w:ind w:left="420" w:firstLineChars="0" w:firstLine="0"/>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第十五篇</w:t>
      </w:r>
      <w:r w:rsidRPr="008F3B12">
        <w:rPr>
          <w:rFonts w:ascii="Times New Roman" w:eastAsia="宋体" w:hAnsi="Times New Roman" w:cs="Times New Roman"/>
          <w:b/>
          <w:color w:val="000000"/>
          <w:sz w:val="28"/>
          <w:szCs w:val="28"/>
        </w:rPr>
        <w:t xml:space="preserve">  </w:t>
      </w:r>
      <w:r w:rsidRPr="008F3B12">
        <w:rPr>
          <w:rFonts w:ascii="Times New Roman" w:eastAsia="宋体" w:hAnsi="Times New Roman" w:cs="Times New Roman"/>
          <w:b/>
          <w:color w:val="000000"/>
          <w:sz w:val="28"/>
          <w:szCs w:val="28"/>
        </w:rPr>
        <w:t>防污染的结构与设备</w:t>
      </w:r>
    </w:p>
    <w:p w:rsidR="00707BA4" w:rsidRPr="008F3B12" w:rsidRDefault="003851D8">
      <w:pPr>
        <w:pStyle w:val="aa"/>
        <w:numPr>
          <w:ilvl w:val="0"/>
          <w:numId w:val="12"/>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补充船舶在有特殊要求的海区航行的防污染要求，还应遵守中国政府的法令及有关规定；</w:t>
      </w:r>
    </w:p>
    <w:p w:rsidR="00707BA4" w:rsidRPr="008F3B12" w:rsidRDefault="0067020C">
      <w:pPr>
        <w:pStyle w:val="aa"/>
        <w:numPr>
          <w:ilvl w:val="0"/>
          <w:numId w:val="12"/>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引导渔民对渔具从船上意外落失，应采取</w:t>
      </w:r>
      <w:r w:rsidR="003851D8" w:rsidRPr="008F3B12">
        <w:rPr>
          <w:rFonts w:ascii="Times New Roman" w:eastAsia="宋体" w:hAnsi="Times New Roman" w:cs="Times New Roman"/>
          <w:color w:val="000000"/>
          <w:szCs w:val="21"/>
        </w:rPr>
        <w:t>合理的预防措施。</w:t>
      </w:r>
    </w:p>
    <w:p w:rsidR="00707BA4" w:rsidRPr="008F3B12" w:rsidRDefault="003851D8">
      <w:pPr>
        <w:pStyle w:val="aa"/>
        <w:numPr>
          <w:ilvl w:val="0"/>
          <w:numId w:val="12"/>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对本章适用范围进行了明确，规定了现有船的过渡期限；</w:t>
      </w:r>
    </w:p>
    <w:p w:rsidR="00707BA4" w:rsidRPr="008F3B12" w:rsidRDefault="003851D8">
      <w:pPr>
        <w:pStyle w:val="aa"/>
        <w:numPr>
          <w:ilvl w:val="0"/>
          <w:numId w:val="12"/>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删除了未用到的几个名词定义，增加了残油舱、含有舱底水等定义；</w:t>
      </w:r>
    </w:p>
    <w:p w:rsidR="00707BA4" w:rsidRPr="008F3B12" w:rsidRDefault="003851D8">
      <w:pPr>
        <w:pStyle w:val="aa"/>
        <w:numPr>
          <w:ilvl w:val="0"/>
          <w:numId w:val="12"/>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增加了国内远海渔船的相关船舶的机舱含油污水储存舱容积计算</w:t>
      </w:r>
      <w:r w:rsidRPr="008F3B12">
        <w:rPr>
          <w:rFonts w:ascii="Times New Roman" w:eastAsia="宋体" w:hAnsi="Times New Roman" w:cs="Times New Roman"/>
          <w:color w:val="000000"/>
          <w:szCs w:val="21"/>
        </w:rPr>
        <w:t>;</w:t>
      </w:r>
    </w:p>
    <w:p w:rsidR="00707BA4" w:rsidRPr="008F3B12" w:rsidRDefault="003851D8">
      <w:pPr>
        <w:pStyle w:val="aa"/>
        <w:numPr>
          <w:ilvl w:val="0"/>
          <w:numId w:val="12"/>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明确了含油舱底水排舷外达到</w:t>
      </w:r>
      <w:r w:rsidRPr="008F3B12">
        <w:rPr>
          <w:rFonts w:ascii="Times New Roman" w:eastAsia="宋体" w:hAnsi="Times New Roman" w:cs="Times New Roman"/>
          <w:color w:val="000000"/>
          <w:szCs w:val="21"/>
        </w:rPr>
        <w:t>15ppm</w:t>
      </w:r>
      <w:r w:rsidRPr="008F3B12">
        <w:rPr>
          <w:rFonts w:ascii="Times New Roman" w:eastAsia="宋体" w:hAnsi="Times New Roman" w:cs="Times New Roman"/>
          <w:color w:val="000000"/>
          <w:szCs w:val="21"/>
        </w:rPr>
        <w:t>的前提是未经稀释的含油舱底水；</w:t>
      </w:r>
    </w:p>
    <w:p w:rsidR="00707BA4" w:rsidRPr="008F3B12" w:rsidRDefault="003851D8">
      <w:pPr>
        <w:pStyle w:val="aa"/>
        <w:numPr>
          <w:ilvl w:val="0"/>
          <w:numId w:val="12"/>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补充了</w:t>
      </w:r>
      <w:r w:rsidRPr="008F3B12">
        <w:rPr>
          <w:rFonts w:ascii="Times New Roman" w:eastAsia="宋体" w:hAnsi="Times New Roman" w:cs="Times New Roman"/>
          <w:color w:val="000000"/>
          <w:szCs w:val="21"/>
        </w:rPr>
        <w:t>400</w:t>
      </w:r>
      <w:r w:rsidRPr="008F3B12">
        <w:rPr>
          <w:rFonts w:ascii="Times New Roman" w:eastAsia="宋体" w:hAnsi="Times New Roman" w:cs="Times New Roman"/>
          <w:color w:val="000000"/>
          <w:szCs w:val="21"/>
        </w:rPr>
        <w:t>总吨以上的渔船需要填写油类记录簿；</w:t>
      </w:r>
    </w:p>
    <w:p w:rsidR="00707BA4" w:rsidRPr="008F3B12" w:rsidRDefault="0067020C">
      <w:pPr>
        <w:pStyle w:val="aa"/>
        <w:numPr>
          <w:ilvl w:val="0"/>
          <w:numId w:val="12"/>
        </w:numPr>
        <w:adjustRightInd w:val="0"/>
        <w:snapToGrid w:val="0"/>
        <w:spacing w:line="360" w:lineRule="auto"/>
        <w:ind w:firstLineChars="0"/>
        <w:rPr>
          <w:rFonts w:ascii="Times New Roman" w:eastAsia="TimesNewRomanPSMT" w:hAnsi="Times New Roman" w:cs="Times New Roman"/>
          <w:kern w:val="0"/>
          <w:sz w:val="24"/>
          <w:szCs w:val="24"/>
        </w:rPr>
      </w:pPr>
      <w:r w:rsidRPr="008F3B12">
        <w:rPr>
          <w:rFonts w:ascii="Times New Roman" w:eastAsia="宋体" w:hAnsi="Times New Roman" w:cs="Times New Roman"/>
          <w:color w:val="000000"/>
          <w:szCs w:val="21"/>
        </w:rPr>
        <w:t>规定了</w:t>
      </w:r>
      <w:r w:rsidR="003851D8" w:rsidRPr="008F3B12">
        <w:rPr>
          <w:rFonts w:ascii="Times New Roman" w:eastAsia="宋体" w:hAnsi="Times New Roman" w:cs="Times New Roman"/>
          <w:color w:val="000000"/>
          <w:szCs w:val="21"/>
        </w:rPr>
        <w:t>追溯条款的具体日期。</w:t>
      </w:r>
    </w:p>
    <w:p w:rsidR="00707BA4" w:rsidRPr="008F3B12" w:rsidRDefault="003851D8">
      <w:pPr>
        <w:pStyle w:val="aa"/>
        <w:numPr>
          <w:ilvl w:val="0"/>
          <w:numId w:val="12"/>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根据</w:t>
      </w:r>
      <w:r w:rsidRPr="008F3B12">
        <w:rPr>
          <w:rFonts w:ascii="Times New Roman" w:eastAsia="宋体" w:hAnsi="Times New Roman" w:cs="Times New Roman"/>
          <w:color w:val="000000"/>
          <w:szCs w:val="21"/>
        </w:rPr>
        <w:t>GB3552-2018</w:t>
      </w:r>
      <w:r w:rsidRPr="008F3B12">
        <w:rPr>
          <w:rFonts w:ascii="Times New Roman" w:eastAsia="宋体" w:hAnsi="Times New Roman" w:cs="Times New Roman"/>
          <w:color w:val="000000"/>
          <w:szCs w:val="21"/>
        </w:rPr>
        <w:t>标准内容对生活污水、最近陆地、等定义进行了统一，增加了特殊人员、新船、现有船等定义；</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10</w:t>
      </w:r>
      <w:r w:rsidRPr="008F3B12">
        <w:rPr>
          <w:rFonts w:ascii="Times New Roman" w:eastAsia="宋体" w:hAnsi="Times New Roman" w:cs="Times New Roman"/>
          <w:color w:val="000000"/>
          <w:szCs w:val="21"/>
        </w:rPr>
        <w:t>、明确了对本章适用范围，规定了现有船的过渡期限；</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11</w:t>
      </w:r>
      <w:r w:rsidRPr="008F3B12">
        <w:rPr>
          <w:rFonts w:ascii="Times New Roman" w:eastAsia="宋体" w:hAnsi="Times New Roman" w:cs="Times New Roman"/>
          <w:color w:val="000000"/>
          <w:szCs w:val="21"/>
        </w:rPr>
        <w:t>、补充</w:t>
      </w:r>
      <w:r w:rsidR="0067020C" w:rsidRPr="008F3B12">
        <w:rPr>
          <w:rFonts w:ascii="Times New Roman" w:eastAsia="宋体" w:hAnsi="Times New Roman" w:cs="Times New Roman"/>
          <w:color w:val="000000"/>
          <w:szCs w:val="21"/>
        </w:rPr>
        <w:t>了</w:t>
      </w:r>
      <w:r w:rsidRPr="008F3B12">
        <w:rPr>
          <w:rFonts w:ascii="Times New Roman" w:eastAsia="宋体" w:hAnsi="Times New Roman" w:cs="Times New Roman"/>
          <w:color w:val="000000"/>
          <w:szCs w:val="21"/>
        </w:rPr>
        <w:t>生活污水处理装置出水口应安装生活污水取样口</w:t>
      </w:r>
      <w:r w:rsidR="0067020C" w:rsidRPr="008F3B12">
        <w:rPr>
          <w:rFonts w:ascii="Times New Roman" w:eastAsia="宋体" w:hAnsi="Times New Roman" w:cs="Times New Roman"/>
          <w:color w:val="000000"/>
          <w:szCs w:val="21"/>
        </w:rPr>
        <w:t>的要求</w:t>
      </w:r>
      <w:r w:rsidRPr="008F3B12">
        <w:rPr>
          <w:rFonts w:ascii="Times New Roman" w:eastAsia="宋体" w:hAnsi="Times New Roman" w:cs="Times New Roman"/>
          <w:color w:val="000000"/>
          <w:szCs w:val="21"/>
        </w:rPr>
        <w:t>；</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kern w:val="0"/>
          <w:sz w:val="24"/>
          <w:szCs w:val="24"/>
        </w:rPr>
      </w:pPr>
      <w:r w:rsidRPr="008F3B12">
        <w:rPr>
          <w:rFonts w:ascii="Times New Roman" w:eastAsia="宋体" w:hAnsi="Times New Roman" w:cs="Times New Roman"/>
          <w:color w:val="000000"/>
          <w:szCs w:val="21"/>
        </w:rPr>
        <w:t>12</w:t>
      </w:r>
      <w:r w:rsidRPr="008F3B12">
        <w:rPr>
          <w:rFonts w:ascii="Times New Roman" w:eastAsia="宋体" w:hAnsi="Times New Roman" w:cs="Times New Roman"/>
          <w:color w:val="000000"/>
          <w:szCs w:val="21"/>
        </w:rPr>
        <w:t>、补充</w:t>
      </w:r>
      <w:r w:rsidR="0067020C" w:rsidRPr="008F3B12">
        <w:rPr>
          <w:rFonts w:ascii="Times New Roman" w:eastAsia="宋体" w:hAnsi="Times New Roman" w:cs="Times New Roman"/>
          <w:color w:val="000000"/>
          <w:szCs w:val="21"/>
        </w:rPr>
        <w:t>了</w:t>
      </w:r>
      <w:r w:rsidRPr="008F3B12">
        <w:rPr>
          <w:rFonts w:ascii="Times New Roman" w:eastAsia="宋体" w:hAnsi="Times New Roman" w:cs="Times New Roman"/>
          <w:color w:val="000000"/>
          <w:szCs w:val="21"/>
        </w:rPr>
        <w:t>环保部关于</w:t>
      </w:r>
      <w:r w:rsidR="00206159" w:rsidRPr="008F3B12">
        <w:rPr>
          <w:rFonts w:ascii="Times New Roman" w:eastAsia="宋体" w:hAnsi="Times New Roman" w:cs="Times New Roman"/>
          <w:color w:val="000000"/>
          <w:szCs w:val="21"/>
        </w:rPr>
        <w:t>GB3552-2018</w:t>
      </w:r>
      <w:r w:rsidRPr="008F3B12">
        <w:rPr>
          <w:rFonts w:ascii="Times New Roman" w:eastAsia="宋体" w:hAnsi="Times New Roman" w:cs="Times New Roman"/>
          <w:color w:val="000000"/>
          <w:szCs w:val="21"/>
        </w:rPr>
        <w:t>关于生活污水排放标准要求；</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13</w:t>
      </w:r>
      <w:r w:rsidRPr="008F3B12">
        <w:rPr>
          <w:rFonts w:ascii="Times New Roman" w:eastAsia="宋体" w:hAnsi="Times New Roman" w:cs="Times New Roman"/>
          <w:color w:val="000000"/>
          <w:szCs w:val="21"/>
        </w:rPr>
        <w:t>、修订最近陆地定义，并协调统一，增加特殊人员、电子垃圾等定义；</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14</w:t>
      </w:r>
      <w:r w:rsidRPr="008F3B12">
        <w:rPr>
          <w:rFonts w:ascii="Times New Roman" w:eastAsia="宋体" w:hAnsi="Times New Roman" w:cs="Times New Roman"/>
          <w:color w:val="000000"/>
          <w:szCs w:val="21"/>
        </w:rPr>
        <w:t>、明确对现有船、新船的生效日期；</w:t>
      </w:r>
    </w:p>
    <w:p w:rsidR="00707BA4" w:rsidRPr="008F3B12" w:rsidRDefault="003851D8">
      <w:pPr>
        <w:pStyle w:val="aa"/>
        <w:adjustRightInd w:val="0"/>
        <w:snapToGrid w:val="0"/>
        <w:spacing w:line="360" w:lineRule="auto"/>
        <w:ind w:left="42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15</w:t>
      </w:r>
      <w:r w:rsidRPr="008F3B12">
        <w:rPr>
          <w:rFonts w:ascii="Times New Roman" w:eastAsia="宋体" w:hAnsi="Times New Roman" w:cs="Times New Roman"/>
          <w:color w:val="000000"/>
          <w:szCs w:val="21"/>
        </w:rPr>
        <w:t>、船舶垃圾的排放标准按照环保部关于</w:t>
      </w:r>
      <w:r w:rsidRPr="008F3B12">
        <w:rPr>
          <w:rFonts w:ascii="Times New Roman" w:eastAsia="宋体" w:hAnsi="Times New Roman" w:cs="Times New Roman"/>
          <w:color w:val="000000"/>
          <w:szCs w:val="21"/>
        </w:rPr>
        <w:t>GB3552-2018</w:t>
      </w:r>
      <w:r w:rsidRPr="008F3B12">
        <w:rPr>
          <w:rFonts w:ascii="Times New Roman" w:eastAsia="宋体" w:hAnsi="Times New Roman" w:cs="Times New Roman"/>
          <w:color w:val="000000"/>
          <w:szCs w:val="21"/>
        </w:rPr>
        <w:t>进行修订。</w:t>
      </w:r>
    </w:p>
    <w:p w:rsidR="00707BA4" w:rsidRPr="008F3B12" w:rsidRDefault="00707BA4">
      <w:pPr>
        <w:pStyle w:val="aa"/>
        <w:adjustRightInd w:val="0"/>
        <w:snapToGrid w:val="0"/>
        <w:spacing w:line="360" w:lineRule="auto"/>
        <w:ind w:left="420" w:firstLineChars="0" w:firstLine="0"/>
        <w:rPr>
          <w:rFonts w:ascii="Times New Roman" w:eastAsia="宋体" w:hAnsi="Times New Roman" w:cs="Times New Roman"/>
          <w:color w:val="000000"/>
          <w:szCs w:val="21"/>
        </w:rPr>
      </w:pPr>
    </w:p>
    <w:p w:rsidR="00707BA4" w:rsidRPr="008F3B12" w:rsidRDefault="003851D8">
      <w:pPr>
        <w:adjustRightInd w:val="0"/>
        <w:snapToGrid w:val="0"/>
        <w:spacing w:line="360" w:lineRule="auto"/>
        <w:jc w:val="center"/>
        <w:rPr>
          <w:rFonts w:ascii="Times New Roman" w:eastAsia="宋体" w:hAnsi="Times New Roman" w:cs="Times New Roman"/>
          <w:b/>
          <w:color w:val="000000"/>
          <w:sz w:val="28"/>
          <w:szCs w:val="28"/>
        </w:rPr>
      </w:pPr>
      <w:r w:rsidRPr="008F3B12">
        <w:rPr>
          <w:rFonts w:ascii="Times New Roman" w:eastAsia="宋体" w:hAnsi="Times New Roman" w:cs="Times New Roman"/>
          <w:b/>
          <w:color w:val="000000"/>
          <w:sz w:val="28"/>
          <w:szCs w:val="28"/>
        </w:rPr>
        <w:t>附录</w:t>
      </w:r>
    </w:p>
    <w:p w:rsidR="00707BA4" w:rsidRPr="008F3B12" w:rsidRDefault="003851D8">
      <w:pPr>
        <w:pStyle w:val="aa"/>
        <w:numPr>
          <w:ilvl w:val="0"/>
          <w:numId w:val="13"/>
        </w:numPr>
        <w:adjustRightInd w:val="0"/>
        <w:snapToGrid w:val="0"/>
        <w:spacing w:line="360" w:lineRule="auto"/>
        <w:ind w:firstLineChars="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甲乙丙检验记录中增加甲板线对干舷的修正值；丙种渔船检验记录删除主机功率内</w:t>
      </w:r>
      <w:r w:rsidRPr="008F3B12">
        <w:rPr>
          <w:rFonts w:ascii="Times New Roman" w:eastAsia="宋体" w:hAnsi="Times New Roman" w:cs="Times New Roman"/>
          <w:color w:val="000000"/>
          <w:szCs w:val="21"/>
        </w:rPr>
        <w:lastRenderedPageBreak/>
        <w:t>容；渔船（</w:t>
      </w:r>
      <w:r w:rsidRPr="008F3B12">
        <w:rPr>
          <w:rFonts w:ascii="Times New Roman" w:eastAsia="宋体" w:hAnsi="Times New Roman" w:cs="Times New Roman"/>
          <w:color w:val="000000"/>
          <w:szCs w:val="21"/>
        </w:rPr>
        <w:t>12m≤</w:t>
      </w:r>
      <w:r w:rsidRPr="008F3B12">
        <w:rPr>
          <w:rFonts w:ascii="Times New Roman" w:eastAsia="宋体" w:hAnsi="Times New Roman" w:cs="Times New Roman"/>
          <w:color w:val="000000"/>
          <w:szCs w:val="21"/>
        </w:rPr>
        <w:t>船长＜</w:t>
      </w:r>
      <w:r w:rsidRPr="008F3B12">
        <w:rPr>
          <w:rFonts w:ascii="Times New Roman" w:eastAsia="宋体" w:hAnsi="Times New Roman" w:cs="Times New Roman"/>
          <w:color w:val="000000"/>
          <w:szCs w:val="21"/>
        </w:rPr>
        <w:t>24m</w:t>
      </w:r>
      <w:r w:rsidRPr="008F3B12">
        <w:rPr>
          <w:rFonts w:ascii="Times New Roman" w:eastAsia="宋体" w:hAnsi="Times New Roman" w:cs="Times New Roman"/>
          <w:color w:val="000000"/>
          <w:szCs w:val="21"/>
        </w:rPr>
        <w:t>）安全环保技术状况声明书删除</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本船的技术状况满足航行作业安全环保生产要求，处于适航状态</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与检验过程倒置的内容。</w:t>
      </w:r>
    </w:p>
    <w:p w:rsidR="00707BA4" w:rsidRPr="008F3B12" w:rsidRDefault="00707BA4">
      <w:pPr>
        <w:pStyle w:val="aa"/>
        <w:adjustRightInd w:val="0"/>
        <w:snapToGrid w:val="0"/>
        <w:spacing w:line="360" w:lineRule="auto"/>
        <w:ind w:left="780" w:firstLineChars="0" w:firstLine="0"/>
        <w:rPr>
          <w:rFonts w:ascii="Times New Roman" w:eastAsia="宋体" w:hAnsi="Times New Roman" w:cs="Times New Roman"/>
          <w:color w:val="000000"/>
          <w:szCs w:val="21"/>
        </w:rPr>
      </w:pPr>
    </w:p>
    <w:p w:rsidR="00707BA4" w:rsidRPr="008F3B12" w:rsidRDefault="00707BA4">
      <w:pPr>
        <w:rPr>
          <w:rFonts w:ascii="Times New Roman" w:eastAsia="宋体" w:hAnsi="Times New Roman" w:cs="Times New Roman"/>
          <w:color w:val="000000"/>
          <w:szCs w:val="24"/>
        </w:rPr>
        <w:sectPr w:rsidR="00707BA4" w:rsidRPr="008F3B12">
          <w:footerReference w:type="default" r:id="rId12"/>
          <w:pgSz w:w="11906" w:h="16838"/>
          <w:pgMar w:top="1440" w:right="1800" w:bottom="1440" w:left="1800" w:header="851" w:footer="992" w:gutter="0"/>
          <w:pgNumType w:fmt="upperRoman" w:start="1"/>
          <w:cols w:space="720"/>
          <w:docGrid w:type="lines" w:linePitch="312"/>
        </w:sectPr>
      </w:pPr>
    </w:p>
    <w:sdt>
      <w:sdtPr>
        <w:rPr>
          <w:rFonts w:ascii="Times New Roman" w:eastAsia="宋体" w:hAnsi="Times New Roman" w:cs="Times New Roman"/>
          <w:b/>
          <w:bCs/>
          <w:kern w:val="44"/>
          <w:sz w:val="36"/>
          <w:szCs w:val="44"/>
        </w:rPr>
        <w:id w:val="147480798"/>
        <w:docPartObj>
          <w:docPartGallery w:val="Table of Contents"/>
          <w:docPartUnique/>
        </w:docPartObj>
      </w:sdtPr>
      <w:sdtEndPr>
        <w:rPr>
          <w:rFonts w:eastAsia="黑体"/>
        </w:rPr>
      </w:sdtEndPr>
      <w:sdtContent>
        <w:p w:rsidR="00707BA4" w:rsidRPr="008F3B12" w:rsidRDefault="003851D8">
          <w:pPr>
            <w:jc w:val="center"/>
            <w:rPr>
              <w:rFonts w:ascii="Times New Roman" w:hAnsi="Times New Roman" w:cs="Times New Roman"/>
            </w:rPr>
          </w:pPr>
          <w:r w:rsidRPr="008F3B12">
            <w:rPr>
              <w:rFonts w:ascii="Times New Roman" w:eastAsia="宋体" w:hAnsi="Times New Roman" w:cs="Times New Roman"/>
            </w:rPr>
            <w:t>目录</w:t>
          </w:r>
        </w:p>
        <w:p w:rsidR="008F3B12" w:rsidRPr="008F3B12" w:rsidRDefault="003851D8">
          <w:pPr>
            <w:pStyle w:val="10"/>
            <w:tabs>
              <w:tab w:val="right" w:leader="dot" w:pos="8296"/>
            </w:tabs>
            <w:rPr>
              <w:rFonts w:ascii="Times New Roman" w:hAnsi="Times New Roman" w:cs="Times New Roman"/>
              <w:noProof/>
            </w:rPr>
          </w:pPr>
          <w:r w:rsidRPr="008F3B12">
            <w:rPr>
              <w:rFonts w:ascii="Times New Roman" w:hAnsi="Times New Roman" w:cs="Times New Roman"/>
            </w:rPr>
            <w:fldChar w:fldCharType="begin"/>
          </w:r>
          <w:r w:rsidRPr="008F3B12">
            <w:rPr>
              <w:rFonts w:ascii="Times New Roman" w:hAnsi="Times New Roman" w:cs="Times New Roman"/>
            </w:rPr>
            <w:instrText xml:space="preserve">TOC \o "1-3" \h \u </w:instrText>
          </w:r>
          <w:r w:rsidRPr="008F3B12">
            <w:rPr>
              <w:rFonts w:ascii="Times New Roman" w:hAnsi="Times New Roman" w:cs="Times New Roman"/>
            </w:rPr>
            <w:fldChar w:fldCharType="separate"/>
          </w:r>
          <w:hyperlink w:anchor="_Toc20991354" w:history="1">
            <w:r w:rsidR="008F3B12" w:rsidRPr="008F3B12">
              <w:rPr>
                <w:rStyle w:val="ac"/>
                <w:rFonts w:ascii="Times New Roman" w:hAnsi="Times New Roman" w:cs="Times New Roman"/>
                <w:noProof/>
              </w:rPr>
              <w:t>第一篇</w:t>
            </w:r>
            <w:r w:rsidR="008F3B12" w:rsidRPr="008F3B12">
              <w:rPr>
                <w:rStyle w:val="ac"/>
                <w:rFonts w:ascii="Times New Roman" w:hAnsi="Times New Roman" w:cs="Times New Roman"/>
                <w:noProof/>
              </w:rPr>
              <w:t xml:space="preserve">  </w:t>
            </w:r>
            <w:r w:rsidR="008F3B12" w:rsidRPr="008F3B12">
              <w:rPr>
                <w:rStyle w:val="ac"/>
                <w:rFonts w:ascii="Times New Roman" w:hAnsi="Times New Roman" w:cs="Times New Roman"/>
                <w:noProof/>
              </w:rPr>
              <w:t>总则</w:t>
            </w:r>
            <w:r w:rsidR="008F3B12" w:rsidRPr="008F3B12">
              <w:rPr>
                <w:rFonts w:ascii="Times New Roman" w:hAnsi="Times New Roman" w:cs="Times New Roman"/>
                <w:noProof/>
              </w:rPr>
              <w:tab/>
            </w:r>
            <w:r w:rsidR="008F3B12" w:rsidRPr="008F3B12">
              <w:rPr>
                <w:rFonts w:ascii="Times New Roman" w:hAnsi="Times New Roman" w:cs="Times New Roman"/>
                <w:noProof/>
              </w:rPr>
              <w:fldChar w:fldCharType="begin"/>
            </w:r>
            <w:r w:rsidR="008F3B12" w:rsidRPr="008F3B12">
              <w:rPr>
                <w:rFonts w:ascii="Times New Roman" w:hAnsi="Times New Roman" w:cs="Times New Roman"/>
                <w:noProof/>
              </w:rPr>
              <w:instrText xml:space="preserve"> PAGEREF _Toc20991354 \h </w:instrText>
            </w:r>
            <w:r w:rsidR="008F3B12" w:rsidRPr="008F3B12">
              <w:rPr>
                <w:rFonts w:ascii="Times New Roman" w:hAnsi="Times New Roman" w:cs="Times New Roman"/>
                <w:noProof/>
              </w:rPr>
            </w:r>
            <w:r w:rsidR="008F3B12" w:rsidRPr="008F3B12">
              <w:rPr>
                <w:rFonts w:ascii="Times New Roman" w:hAnsi="Times New Roman" w:cs="Times New Roman"/>
                <w:noProof/>
              </w:rPr>
              <w:fldChar w:fldCharType="separate"/>
            </w:r>
            <w:r w:rsidR="008F3B12" w:rsidRPr="008F3B12">
              <w:rPr>
                <w:rFonts w:ascii="Times New Roman" w:hAnsi="Times New Roman" w:cs="Times New Roman"/>
                <w:noProof/>
              </w:rPr>
              <w:t>4</w:t>
            </w:r>
            <w:r w:rsidR="008F3B12"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55"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通则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_Toc20991355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56"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定义</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_Toc20991356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357" w:history="1">
            <w:r w:rsidRPr="008F3B12">
              <w:rPr>
                <w:rStyle w:val="ac"/>
                <w:rFonts w:ascii="Times New Roman" w:hAnsi="Times New Roman" w:cs="Times New Roman"/>
                <w:noProof/>
              </w:rPr>
              <w:t>第二篇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检验与发证</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_Toc20991357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58"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通则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_Toc20991358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59"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检验分类</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_Toc20991359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60" w:history="1">
            <w:r w:rsidRPr="008F3B12">
              <w:rPr>
                <w:rStyle w:val="ac"/>
                <w:rFonts w:ascii="Times New Roman" w:hAnsi="Times New Roman" w:cs="Times New Roman"/>
                <w:noProof/>
              </w:rPr>
              <w:t>第</w:t>
            </w:r>
            <w:r w:rsidRPr="008F3B12">
              <w:rPr>
                <w:rStyle w:val="ac"/>
                <w:rFonts w:ascii="Times New Roman" w:hAnsi="Times New Roman" w:cs="Times New Roman"/>
                <w:noProof/>
              </w:rPr>
              <w:t>4</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检验申报</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_Toc20991360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61"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证书</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_Toc20991361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62"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证书有效期限</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_Toc20991362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63"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检验项目</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_Toc20991363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64"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_Toc20991364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65"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初次检验项目</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_Toc20991365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66" w:history="1">
            <w:r w:rsidRPr="008F3B12">
              <w:rPr>
                <w:rStyle w:val="ac"/>
                <w:rFonts w:ascii="Times New Roman" w:hAnsi="Times New Roman" w:cs="Times New Roman"/>
                <w:noProof/>
              </w:rPr>
              <w:t>第</w:t>
            </w:r>
            <w:r w:rsidRPr="008F3B12">
              <w:rPr>
                <w:rStyle w:val="ac"/>
                <w:rFonts w:ascii="Times New Roman" w:hAnsi="Times New Roman" w:cs="Times New Roman"/>
                <w:noProof/>
              </w:rPr>
              <w:t>4</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需要出具检查、检测、试验报告的项目</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_Toc20991366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8</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67"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初次检验项目</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_Toc20991367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8</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68" w:history="1">
            <w:r w:rsidRPr="008F3B12">
              <w:rPr>
                <w:rStyle w:val="ac"/>
                <w:rFonts w:ascii="Times New Roman" w:hAnsi="Times New Roman" w:cs="Times New Roman"/>
                <w:noProof/>
              </w:rPr>
              <w:t>第</w:t>
            </w:r>
            <w:r w:rsidRPr="008F3B12">
              <w:rPr>
                <w:rStyle w:val="ac"/>
                <w:rFonts w:ascii="Times New Roman" w:hAnsi="Times New Roman" w:cs="Times New Roman"/>
                <w:noProof/>
              </w:rPr>
              <w:t>5</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图纸审查</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_Toc20991368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8</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69"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_Toc20991369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8</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370" w:history="1">
            <w:r w:rsidRPr="008F3B12">
              <w:rPr>
                <w:rStyle w:val="ac"/>
                <w:rFonts w:ascii="Times New Roman" w:hAnsi="Times New Roman" w:cs="Times New Roman"/>
                <w:noProof/>
              </w:rPr>
              <w:t>第三篇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载重线</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_Toc20991370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9</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71"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通则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_Toc20991371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9</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72"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_Toc20991372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9</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73"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定义</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_Toc20991373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9</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74"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核定干舷的条件</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_Toc20991374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10</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75"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_Toc20991375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10</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76"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密性的完整性和附属设备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_Toc20991376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10</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77"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排水舷口</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_Toc20991377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11</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78" w:history="1">
            <w:r w:rsidRPr="008F3B12">
              <w:rPr>
                <w:rStyle w:val="ac"/>
                <w:rFonts w:ascii="Times New Roman" w:hAnsi="Times New Roman" w:cs="Times New Roman"/>
                <w:noProof/>
              </w:rPr>
              <w:t>第</w:t>
            </w:r>
            <w:r w:rsidRPr="008F3B12">
              <w:rPr>
                <w:rStyle w:val="ac"/>
                <w:rFonts w:ascii="Times New Roman" w:hAnsi="Times New Roman" w:cs="Times New Roman"/>
                <w:noProof/>
              </w:rPr>
              <w:t>4</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对船员的保护</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_Toc20991378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12</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79" w:history="1">
            <w:r w:rsidRPr="008F3B12">
              <w:rPr>
                <w:rStyle w:val="ac"/>
                <w:rFonts w:ascii="Times New Roman" w:hAnsi="Times New Roman" w:cs="Times New Roman"/>
                <w:noProof/>
              </w:rPr>
              <w:t>第</w:t>
            </w:r>
            <w:r w:rsidRPr="008F3B12">
              <w:rPr>
                <w:rStyle w:val="ac"/>
                <w:rFonts w:ascii="Times New Roman" w:hAnsi="Times New Roman" w:cs="Times New Roman"/>
                <w:noProof/>
              </w:rPr>
              <w:t>5</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遮蔽航区船舶的特殊规定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_Toc20991379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13</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80"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干舷计算</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_Toc20991380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13</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81"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最小干舷</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_Toc20991381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13</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82"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基本干舷与干舷修正</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_Toc20991382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13</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83"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最小船首高度</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_Toc20991383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14</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84" w:history="1">
            <w:r w:rsidRPr="008F3B12">
              <w:rPr>
                <w:rStyle w:val="ac"/>
                <w:rFonts w:ascii="Times New Roman" w:hAnsi="Times New Roman" w:cs="Times New Roman"/>
                <w:noProof/>
              </w:rPr>
              <w:t>第</w:t>
            </w:r>
            <w:r w:rsidRPr="008F3B12">
              <w:rPr>
                <w:rStyle w:val="ac"/>
                <w:rFonts w:ascii="Times New Roman" w:hAnsi="Times New Roman" w:cs="Times New Roman"/>
                <w:noProof/>
              </w:rPr>
              <w:t>4</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水尺标志</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_Toc20991384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14</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85"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水尺标志勘划</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_Toc20991385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14</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386" w:history="1">
            <w:r w:rsidRPr="008F3B12">
              <w:rPr>
                <w:rStyle w:val="ac"/>
                <w:rFonts w:ascii="Times New Roman" w:hAnsi="Times New Roman" w:cs="Times New Roman"/>
                <w:noProof/>
              </w:rPr>
              <w:t>第四篇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吨位丈量</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_Toc20991386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15</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87"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通则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_Toc20991387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15</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88"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定义</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_Toc20991388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15</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89"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载货处所、免除处所、围蔽处所的补充规定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_Toc20991389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16</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90"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吨位丈量</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_Toc20991390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16</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91"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容积的丈量</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_Toc20991391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16</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392" w:history="1">
            <w:r w:rsidRPr="008F3B12">
              <w:rPr>
                <w:rStyle w:val="ac"/>
                <w:rFonts w:ascii="Times New Roman" w:hAnsi="Times New Roman" w:cs="Times New Roman"/>
                <w:noProof/>
              </w:rPr>
              <w:t>第五篇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船体结构及设备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_Toc20991392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18</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93"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通则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_Toc20991393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18</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94"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水密舱壁</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_Toc20991394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18</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95" w:history="1">
            <w:r w:rsidRPr="008F3B12">
              <w:rPr>
                <w:rStyle w:val="ac"/>
                <w:rFonts w:ascii="Times New Roman" w:hAnsi="Times New Roman" w:cs="Times New Roman"/>
                <w:noProof/>
              </w:rPr>
              <w:t>第</w:t>
            </w:r>
            <w:r w:rsidRPr="008F3B12">
              <w:rPr>
                <w:rStyle w:val="ac"/>
                <w:rFonts w:ascii="Times New Roman" w:hAnsi="Times New Roman" w:cs="Times New Roman"/>
                <w:noProof/>
              </w:rPr>
              <w:t>4</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水密门</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_Toc20991395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18</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96" w:history="1">
            <w:r w:rsidRPr="008F3B12">
              <w:rPr>
                <w:rStyle w:val="ac"/>
                <w:rFonts w:ascii="Times New Roman" w:hAnsi="Times New Roman" w:cs="Times New Roman"/>
                <w:noProof/>
              </w:rPr>
              <w:t>第</w:t>
            </w:r>
            <w:r w:rsidRPr="008F3B12">
              <w:rPr>
                <w:rStyle w:val="ac"/>
                <w:rFonts w:ascii="Times New Roman" w:hAnsi="Times New Roman" w:cs="Times New Roman"/>
                <w:noProof/>
              </w:rPr>
              <w:t>5</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密性试验</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_Toc20991396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18</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397" w:history="1">
            <w:r w:rsidRPr="008F3B12">
              <w:rPr>
                <w:rStyle w:val="ac"/>
                <w:rFonts w:ascii="Times New Roman" w:hAnsi="Times New Roman" w:cs="Times New Roman"/>
                <w:noProof/>
              </w:rPr>
              <w:t>第六篇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完整稳性</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_Toc20991397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20</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398"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通则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_Toc20991398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20</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399"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_Toc20991399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20</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00"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定义</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_Toc20991400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20</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01"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完整稳性衡准</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_Toc20991401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20</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02"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_Toc20991402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20</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03"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稳性衡准数</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_Toc20991403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20</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04" w:history="1">
            <w:r w:rsidRPr="008F3B12">
              <w:rPr>
                <w:rStyle w:val="ac"/>
                <w:rFonts w:ascii="Times New Roman" w:hAnsi="Times New Roman" w:cs="Times New Roman"/>
                <w:noProof/>
              </w:rPr>
              <w:t>第</w:t>
            </w:r>
            <w:r w:rsidRPr="008F3B12">
              <w:rPr>
                <w:rStyle w:val="ac"/>
                <w:rFonts w:ascii="Times New Roman" w:hAnsi="Times New Roman" w:cs="Times New Roman"/>
                <w:noProof/>
              </w:rPr>
              <w:t>5</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应校核的装载状况</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_Toc20991404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21</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05" w:history="1">
            <w:r w:rsidRPr="008F3B12">
              <w:rPr>
                <w:rStyle w:val="ac"/>
                <w:rFonts w:ascii="Times New Roman" w:hAnsi="Times New Roman" w:cs="Times New Roman"/>
                <w:noProof/>
              </w:rPr>
              <w:t>第</w:t>
            </w:r>
            <w:r w:rsidRPr="008F3B12">
              <w:rPr>
                <w:rStyle w:val="ac"/>
                <w:rFonts w:ascii="Times New Roman" w:hAnsi="Times New Roman" w:cs="Times New Roman"/>
                <w:noProof/>
              </w:rPr>
              <w:t>10</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活动鱼舱隔板</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_Toc20991405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22</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06" w:history="1">
            <w:r w:rsidRPr="008F3B12">
              <w:rPr>
                <w:rStyle w:val="ac"/>
                <w:rFonts w:ascii="Times New Roman" w:hAnsi="Times New Roman" w:cs="Times New Roman"/>
                <w:noProof/>
              </w:rPr>
              <w:t>第</w:t>
            </w:r>
            <w:r w:rsidRPr="008F3B12">
              <w:rPr>
                <w:rStyle w:val="ac"/>
                <w:rFonts w:ascii="Times New Roman" w:hAnsi="Times New Roman" w:cs="Times New Roman"/>
                <w:noProof/>
              </w:rPr>
              <w:t>11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对船长小于</w:t>
            </w:r>
            <w:r w:rsidRPr="008F3B12">
              <w:rPr>
                <w:rStyle w:val="ac"/>
                <w:rFonts w:ascii="Times New Roman" w:hAnsi="Times New Roman" w:cs="Times New Roman"/>
                <w:noProof/>
              </w:rPr>
              <w:t>24m</w:t>
            </w:r>
            <w:r w:rsidRPr="008F3B12">
              <w:rPr>
                <w:rStyle w:val="ac"/>
                <w:rFonts w:ascii="Times New Roman" w:hAnsi="Times New Roman" w:cs="Times New Roman"/>
                <w:noProof/>
              </w:rPr>
              <w:t>的某些现有船舶的稳性要求</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_Toc20991406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22</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07"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稳性手册</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_Toc20991407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22</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08" w:history="1">
            <w:r w:rsidRPr="008F3B12">
              <w:rPr>
                <w:rStyle w:val="ac"/>
                <w:rFonts w:ascii="Times New Roman" w:hAnsi="Times New Roman" w:cs="Times New Roman"/>
                <w:noProof/>
              </w:rPr>
              <w:t>第</w:t>
            </w:r>
            <w:r w:rsidRPr="008F3B12">
              <w:rPr>
                <w:rStyle w:val="ac"/>
                <w:rFonts w:ascii="Times New Roman" w:hAnsi="Times New Roman" w:cs="Times New Roman"/>
                <w:noProof/>
              </w:rPr>
              <w:t>4</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在结冰情况下应采取的措施</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_Toc20991408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22</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409" w:history="1">
            <w:r w:rsidRPr="008F3B12">
              <w:rPr>
                <w:rStyle w:val="ac"/>
                <w:rFonts w:ascii="Times New Roman" w:hAnsi="Times New Roman" w:cs="Times New Roman"/>
                <w:noProof/>
              </w:rPr>
              <w:t>第七篇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轮机</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_Toc20991409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23</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10"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机械设备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_Toc20991410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23</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11"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_Toc20991411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23</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412" w:history="1">
            <w:r w:rsidRPr="008F3B12">
              <w:rPr>
                <w:rStyle w:val="ac"/>
                <w:rFonts w:ascii="Times New Roman" w:hAnsi="Times New Roman" w:cs="Times New Roman"/>
                <w:noProof/>
              </w:rPr>
              <w:t>第八篇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电气装置</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_Toc20991412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24</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13"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通</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_Toc20991413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24</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14"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主电源</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_Toc20991414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24</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15"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应急电源</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_Toc20991415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24</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16"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_Toc20991416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24</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17"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应急发电机组起动装置</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_Toc20991417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25</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18" w:history="1">
            <w:r w:rsidRPr="008F3B12">
              <w:rPr>
                <w:rStyle w:val="ac"/>
                <w:rFonts w:ascii="Times New Roman" w:hAnsi="Times New Roman" w:cs="Times New Roman"/>
                <w:noProof/>
              </w:rPr>
              <w:t>第</w:t>
            </w:r>
            <w:r w:rsidRPr="008F3B12">
              <w:rPr>
                <w:rStyle w:val="ac"/>
                <w:rFonts w:ascii="Times New Roman" w:hAnsi="Times New Roman" w:cs="Times New Roman"/>
                <w:noProof/>
              </w:rPr>
              <w:t>4</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照明</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_Toc20991418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25</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19" w:history="1">
            <w:r w:rsidRPr="008F3B12">
              <w:rPr>
                <w:rStyle w:val="ac"/>
                <w:rFonts w:ascii="Times New Roman" w:hAnsi="Times New Roman" w:cs="Times New Roman"/>
                <w:noProof/>
              </w:rPr>
              <w:t>第</w:t>
            </w:r>
            <w:r w:rsidRPr="008F3B12">
              <w:rPr>
                <w:rStyle w:val="ac"/>
                <w:rFonts w:ascii="Times New Roman" w:hAnsi="Times New Roman" w:cs="Times New Roman"/>
                <w:noProof/>
              </w:rPr>
              <w:t>5</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触电、电气火灾及其它电气灾害的预防措施</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_Toc20991419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25</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20"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接地和防触电措施</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_Toc20991420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25</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21"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防火措施</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_Toc20991421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26</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22"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系统和线路保护措施</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_Toc20991422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26</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423" w:history="1">
            <w:r w:rsidRPr="008F3B12">
              <w:rPr>
                <w:rStyle w:val="ac"/>
                <w:rFonts w:ascii="Times New Roman" w:hAnsi="Times New Roman" w:cs="Times New Roman"/>
                <w:noProof/>
              </w:rPr>
              <w:t>第九篇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防火、探火、灭火</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_Toc20991423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28</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24"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通则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_Toc20991424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28</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25"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_Toc20991425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28</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26"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船长大于或等于</w:t>
            </w:r>
            <w:r w:rsidRPr="008F3B12">
              <w:rPr>
                <w:rStyle w:val="ac"/>
                <w:rFonts w:ascii="Times New Roman" w:hAnsi="Times New Roman" w:cs="Times New Roman"/>
                <w:noProof/>
              </w:rPr>
              <w:t>60m</w:t>
            </w:r>
            <w:r w:rsidRPr="008F3B12">
              <w:rPr>
                <w:rStyle w:val="ac"/>
                <w:rFonts w:ascii="Times New Roman" w:hAnsi="Times New Roman" w:cs="Times New Roman"/>
                <w:noProof/>
              </w:rPr>
              <w:t>船舶的消防措施</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_Toc20991426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28</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27"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船长大于或等于</w:t>
            </w:r>
            <w:r w:rsidRPr="008F3B12">
              <w:rPr>
                <w:rStyle w:val="ac"/>
                <w:rFonts w:ascii="Times New Roman" w:hAnsi="Times New Roman" w:cs="Times New Roman"/>
                <w:noProof/>
              </w:rPr>
              <w:t>45m</w:t>
            </w:r>
            <w:r w:rsidRPr="008F3B12">
              <w:rPr>
                <w:rStyle w:val="ac"/>
                <w:rFonts w:ascii="Times New Roman" w:hAnsi="Times New Roman" w:cs="Times New Roman"/>
                <w:noProof/>
              </w:rPr>
              <w:t>但小于</w:t>
            </w:r>
            <w:r w:rsidRPr="008F3B12">
              <w:rPr>
                <w:rStyle w:val="ac"/>
                <w:rFonts w:ascii="Times New Roman" w:hAnsi="Times New Roman" w:cs="Times New Roman"/>
                <w:noProof/>
              </w:rPr>
              <w:t>60m</w:t>
            </w:r>
            <w:r w:rsidRPr="008F3B12">
              <w:rPr>
                <w:rStyle w:val="ac"/>
                <w:rFonts w:ascii="Times New Roman" w:hAnsi="Times New Roman" w:cs="Times New Roman"/>
                <w:noProof/>
              </w:rPr>
              <w:t>船舶的消防措施</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_Toc20991427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31</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28" w:history="1">
            <w:r w:rsidRPr="008F3B12">
              <w:rPr>
                <w:rStyle w:val="ac"/>
                <w:rFonts w:ascii="Times New Roman" w:hAnsi="Times New Roman" w:cs="Times New Roman"/>
                <w:noProof/>
              </w:rPr>
              <w:t>第</w:t>
            </w:r>
            <w:r w:rsidRPr="008F3B12">
              <w:rPr>
                <w:rStyle w:val="ac"/>
                <w:rFonts w:ascii="Times New Roman" w:hAnsi="Times New Roman" w:cs="Times New Roman"/>
                <w:noProof/>
              </w:rPr>
              <w:t>4</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船长大于或等于</w:t>
            </w:r>
            <w:r w:rsidRPr="008F3B12">
              <w:rPr>
                <w:rStyle w:val="ac"/>
                <w:rFonts w:ascii="Times New Roman" w:hAnsi="Times New Roman" w:cs="Times New Roman"/>
                <w:noProof/>
              </w:rPr>
              <w:t>30m</w:t>
            </w:r>
            <w:r w:rsidRPr="008F3B12">
              <w:rPr>
                <w:rStyle w:val="ac"/>
                <w:rFonts w:ascii="Times New Roman" w:hAnsi="Times New Roman" w:cs="Times New Roman"/>
                <w:noProof/>
              </w:rPr>
              <w:t>但小于</w:t>
            </w:r>
            <w:r w:rsidRPr="008F3B12">
              <w:rPr>
                <w:rStyle w:val="ac"/>
                <w:rFonts w:ascii="Times New Roman" w:hAnsi="Times New Roman" w:cs="Times New Roman"/>
                <w:noProof/>
              </w:rPr>
              <w:t>45m</w:t>
            </w:r>
            <w:r w:rsidRPr="008F3B12">
              <w:rPr>
                <w:rStyle w:val="ac"/>
                <w:rFonts w:ascii="Times New Roman" w:hAnsi="Times New Roman" w:cs="Times New Roman"/>
                <w:noProof/>
              </w:rPr>
              <w:t>船舶的消防措施</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_Toc20991428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32</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29" w:history="1">
            <w:r w:rsidRPr="008F3B12">
              <w:rPr>
                <w:rStyle w:val="ac"/>
                <w:rFonts w:ascii="Times New Roman" w:hAnsi="Times New Roman" w:cs="Times New Roman"/>
                <w:noProof/>
              </w:rPr>
              <w:t>第</w:t>
            </w:r>
            <w:r w:rsidRPr="008F3B12">
              <w:rPr>
                <w:rStyle w:val="ac"/>
                <w:rFonts w:ascii="Times New Roman" w:hAnsi="Times New Roman" w:cs="Times New Roman"/>
                <w:noProof/>
              </w:rPr>
              <w:t>5</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船长小于</w:t>
            </w:r>
            <w:r w:rsidRPr="008F3B12">
              <w:rPr>
                <w:rStyle w:val="ac"/>
                <w:rFonts w:ascii="Times New Roman" w:hAnsi="Times New Roman" w:cs="Times New Roman"/>
                <w:noProof/>
              </w:rPr>
              <w:t>30m</w:t>
            </w:r>
            <w:r w:rsidRPr="008F3B12">
              <w:rPr>
                <w:rStyle w:val="ac"/>
                <w:rFonts w:ascii="Times New Roman" w:hAnsi="Times New Roman" w:cs="Times New Roman"/>
                <w:noProof/>
              </w:rPr>
              <w:t>船舶的消防措施</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_Toc20991429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33</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30" w:history="1">
            <w:r w:rsidRPr="008F3B12">
              <w:rPr>
                <w:rStyle w:val="ac"/>
                <w:rFonts w:ascii="Times New Roman" w:hAnsi="Times New Roman" w:cs="Times New Roman"/>
                <w:noProof/>
              </w:rPr>
              <w:t>第</w:t>
            </w:r>
            <w:r w:rsidRPr="008F3B12">
              <w:rPr>
                <w:rStyle w:val="ac"/>
                <w:rFonts w:ascii="Times New Roman" w:hAnsi="Times New Roman" w:cs="Times New Roman"/>
                <w:noProof/>
              </w:rPr>
              <w:t>7</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固定式灭火系统</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_Toc20991430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34</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31"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压力水雾灭火系统</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_Toc20991431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34</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32"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固定式二氧化碳灭火系统</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_Toc20991432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34</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33"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机器处所的固定式高倍泡沫灭火系统</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_Toc20991433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37</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434" w:history="1">
            <w:r w:rsidRPr="008F3B12">
              <w:rPr>
                <w:rStyle w:val="ac"/>
                <w:rFonts w:ascii="Times New Roman" w:hAnsi="Times New Roman" w:cs="Times New Roman"/>
                <w:noProof/>
              </w:rPr>
              <w:t>第十篇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救生设备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_Toc20991434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39</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35"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通则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_Toc20991435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39</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36"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_Toc20991436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39</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37"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定义</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_Toc20991437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39</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38"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救生设备的要求</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_Toc20991438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39</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39"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救生艇筏的配备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_Toc20991439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40</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40"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个人救生设备的配备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_Toc20991440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40</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41"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遇险火焰信号及其他救生设备的配备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_Toc20991441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40</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442" w:history="1">
            <w:r w:rsidRPr="008F3B12">
              <w:rPr>
                <w:rStyle w:val="ac"/>
                <w:rFonts w:ascii="Times New Roman" w:hAnsi="Times New Roman" w:cs="Times New Roman"/>
                <w:noProof/>
              </w:rPr>
              <w:t>第十二篇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信号设备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_Toc20991442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42</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43"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通则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_Toc20991443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42</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44"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号灯和号型</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_Toc20991444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42</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445" w:history="1">
            <w:r w:rsidRPr="008F3B12">
              <w:rPr>
                <w:rStyle w:val="ac"/>
                <w:rFonts w:ascii="Times New Roman" w:hAnsi="Times New Roman" w:cs="Times New Roman"/>
                <w:noProof/>
              </w:rPr>
              <w:t>第十三篇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无线电通信设备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_Toc20991445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44</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46" w:history="1">
            <w:r w:rsidRPr="008F3B12">
              <w:rPr>
                <w:rStyle w:val="ac"/>
                <w:rFonts w:ascii="Times New Roman" w:hAnsi="Times New Roman" w:cs="Times New Roman"/>
                <w:noProof/>
              </w:rPr>
              <w:t>第</w:t>
            </w:r>
            <w:r w:rsidRPr="008F3B12">
              <w:rPr>
                <w:rStyle w:val="ac"/>
                <w:rFonts w:ascii="Times New Roman" w:hAnsi="Times New Roman" w:cs="Times New Roman"/>
                <w:noProof/>
              </w:rPr>
              <w:t>4</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安装要求</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_Toc20991446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44</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47"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1  </w:t>
            </w:r>
            <w:r w:rsidRPr="008F3B12">
              <w:rPr>
                <w:rStyle w:val="ac"/>
                <w:rFonts w:ascii="Times New Roman" w:hAnsi="Times New Roman" w:cs="Times New Roman"/>
                <w:noProof/>
                <w:u w:color="FF0000"/>
              </w:rPr>
              <w:t>甚高频无线电装置</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_Toc20991447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45</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48"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2  </w:t>
            </w:r>
            <w:r w:rsidRPr="008F3B12">
              <w:rPr>
                <w:rStyle w:val="ac"/>
                <w:rFonts w:ascii="Times New Roman" w:hAnsi="Times New Roman" w:cs="Times New Roman"/>
                <w:noProof/>
                <w:u w:color="FF0000"/>
              </w:rPr>
              <w:t>经修改的关于接收船舶航海、气象报警和紧急信息</w:t>
            </w:r>
            <w:r w:rsidRPr="008F3B12">
              <w:rPr>
                <w:rStyle w:val="ac"/>
                <w:rFonts w:ascii="Times New Roman" w:hAnsi="Times New Roman" w:cs="Times New Roman"/>
                <w:noProof/>
                <w:u w:color="FF0000"/>
              </w:rPr>
              <w:t xml:space="preserve"> </w:t>
            </w:r>
            <w:r w:rsidRPr="008F3B12">
              <w:rPr>
                <w:rStyle w:val="ac"/>
                <w:rFonts w:ascii="Times New Roman" w:hAnsi="Times New Roman" w:cs="Times New Roman"/>
                <w:noProof/>
                <w:u w:color="FF0000"/>
              </w:rPr>
              <w:t>（</w:t>
            </w:r>
            <w:r w:rsidRPr="008F3B12">
              <w:rPr>
                <w:rStyle w:val="ac"/>
                <w:rFonts w:ascii="Times New Roman" w:hAnsi="Times New Roman" w:cs="Times New Roman"/>
                <w:noProof/>
                <w:u w:color="FF0000"/>
              </w:rPr>
              <w:t xml:space="preserve">NAVTEX </w:t>
            </w:r>
            <w:r w:rsidRPr="008F3B12">
              <w:rPr>
                <w:rStyle w:val="ac"/>
                <w:rFonts w:ascii="Times New Roman" w:hAnsi="Times New Roman" w:cs="Times New Roman"/>
                <w:noProof/>
                <w:u w:color="FF0000"/>
              </w:rPr>
              <w:t>）</w:t>
            </w:r>
            <w:r w:rsidRPr="008F3B12">
              <w:rPr>
                <w:rStyle w:val="ac"/>
                <w:rFonts w:ascii="Times New Roman" w:hAnsi="Times New Roman" w:cs="Times New Roman"/>
                <w:noProof/>
                <w:u w:color="FF0000"/>
              </w:rPr>
              <w:t xml:space="preserve"> </w:t>
            </w:r>
            <w:r w:rsidRPr="008F3B12">
              <w:rPr>
                <w:rStyle w:val="ac"/>
                <w:rFonts w:ascii="Times New Roman" w:hAnsi="Times New Roman" w:cs="Times New Roman"/>
                <w:noProof/>
                <w:u w:color="FF0000"/>
              </w:rPr>
              <w:t>窄带直接印字电报设备性能标准的建议案</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_Toc20991448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48</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49"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3  </w:t>
            </w:r>
            <w:r w:rsidRPr="008F3B12">
              <w:rPr>
                <w:rStyle w:val="ac"/>
                <w:rFonts w:ascii="Times New Roman" w:hAnsi="Times New Roman" w:cs="Times New Roman"/>
                <w:noProof/>
                <w:u w:color="FF0000"/>
              </w:rPr>
              <w:t>极轨道卫星紧急无线电示位标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_Toc20991449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50</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50"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4  </w:t>
            </w:r>
            <w:r w:rsidRPr="008F3B12">
              <w:rPr>
                <w:rStyle w:val="ac"/>
                <w:rFonts w:ascii="Times New Roman" w:hAnsi="Times New Roman" w:cs="Times New Roman"/>
                <w:noProof/>
                <w:u w:color="FF0000"/>
              </w:rPr>
              <w:t>甚高频紧急无线电示位标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_Toc20991450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52</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51"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5  </w:t>
            </w:r>
            <w:r w:rsidRPr="008F3B12">
              <w:rPr>
                <w:rStyle w:val="ac"/>
                <w:rFonts w:ascii="Times New Roman" w:hAnsi="Times New Roman" w:cs="Times New Roman"/>
                <w:noProof/>
                <w:u w:color="FF0000"/>
              </w:rPr>
              <w:t>中频无线电装置</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_Toc20991451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54</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52"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6  </w:t>
            </w:r>
            <w:r w:rsidRPr="008F3B12">
              <w:rPr>
                <w:rStyle w:val="ac"/>
                <w:rFonts w:ascii="Times New Roman" w:hAnsi="Times New Roman" w:cs="Times New Roman"/>
                <w:noProof/>
                <w:u w:color="FF0000"/>
              </w:rPr>
              <w:t>中</w:t>
            </w:r>
            <w:r w:rsidRPr="008F3B12">
              <w:rPr>
                <w:rStyle w:val="ac"/>
                <w:rFonts w:ascii="Times New Roman" w:hAnsi="Times New Roman" w:cs="Times New Roman"/>
                <w:noProof/>
                <w:u w:color="FF0000"/>
              </w:rPr>
              <w:t>/</w:t>
            </w:r>
            <w:r w:rsidRPr="008F3B12">
              <w:rPr>
                <w:rStyle w:val="ac"/>
                <w:rFonts w:ascii="Times New Roman" w:hAnsi="Times New Roman" w:cs="Times New Roman"/>
                <w:noProof/>
                <w:u w:color="FF0000"/>
              </w:rPr>
              <w:t>高频无线电装置</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_Toc20991452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57</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53"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7  </w:t>
            </w:r>
            <w:r w:rsidRPr="008F3B12">
              <w:rPr>
                <w:rStyle w:val="ac"/>
                <w:rFonts w:ascii="Times New Roman" w:hAnsi="Times New Roman" w:cs="Times New Roman"/>
                <w:noProof/>
                <w:u w:color="FF0000"/>
              </w:rPr>
              <w:t>船舶地面站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_Toc20991453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61</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54"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8  </w:t>
            </w:r>
            <w:r w:rsidRPr="008F3B12">
              <w:rPr>
                <w:rStyle w:val="ac"/>
                <w:rFonts w:ascii="Times New Roman" w:hAnsi="Times New Roman" w:cs="Times New Roman"/>
                <w:noProof/>
                <w:u w:color="FF0000"/>
              </w:rPr>
              <w:t>救生艇筏手提双向甚高频无线电话</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_Toc20991454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62</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55"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9  </w:t>
            </w:r>
            <w:r w:rsidRPr="008F3B12">
              <w:rPr>
                <w:rStyle w:val="ac"/>
                <w:rFonts w:ascii="Times New Roman" w:hAnsi="Times New Roman" w:cs="Times New Roman"/>
                <w:noProof/>
                <w:u w:color="FF0000"/>
              </w:rPr>
              <w:t>搜救雷达应答器</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_Toc20991455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64</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56"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10  </w:t>
            </w:r>
            <w:r w:rsidRPr="008F3B12">
              <w:rPr>
                <w:rStyle w:val="ac"/>
                <w:rFonts w:ascii="Times New Roman" w:hAnsi="Times New Roman" w:cs="Times New Roman"/>
                <w:noProof/>
                <w:u w:color="FF0000"/>
              </w:rPr>
              <w:t>搜救</w:t>
            </w:r>
            <w:r w:rsidRPr="008F3B12">
              <w:rPr>
                <w:rStyle w:val="ac"/>
                <w:rFonts w:ascii="Times New Roman" w:hAnsi="Times New Roman" w:cs="Times New Roman"/>
                <w:noProof/>
                <w:u w:color="FF0000"/>
              </w:rPr>
              <w:t>AIS</w:t>
            </w:r>
            <w:r w:rsidRPr="008F3B12">
              <w:rPr>
                <w:rStyle w:val="ac"/>
                <w:rFonts w:ascii="Times New Roman" w:hAnsi="Times New Roman" w:cs="Times New Roman"/>
                <w:noProof/>
                <w:u w:color="FF0000"/>
              </w:rPr>
              <w:t>应答器</w:t>
            </w:r>
            <w:r w:rsidRPr="008F3B12">
              <w:rPr>
                <w:rStyle w:val="ac"/>
                <w:rFonts w:ascii="Times New Roman" w:hAnsi="Times New Roman" w:cs="Times New Roman"/>
                <w:noProof/>
                <w:u w:color="FF0000"/>
              </w:rPr>
              <w:t>(AIS-SART)</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_Toc20991456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65</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57"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11  </w:t>
            </w:r>
            <w:r w:rsidRPr="008F3B12">
              <w:rPr>
                <w:rStyle w:val="ac"/>
                <w:rFonts w:ascii="Times New Roman" w:hAnsi="Times New Roman" w:cs="Times New Roman"/>
                <w:noProof/>
                <w:u w:color="FF0000"/>
              </w:rPr>
              <w:t>便携式现场（航空）双向</w:t>
            </w:r>
            <w:r w:rsidRPr="008F3B12">
              <w:rPr>
                <w:rStyle w:val="ac"/>
                <w:rFonts w:ascii="Times New Roman" w:hAnsi="Times New Roman" w:cs="Times New Roman"/>
                <w:noProof/>
                <w:u w:color="FF0000"/>
              </w:rPr>
              <w:t>VHF</w:t>
            </w:r>
            <w:r w:rsidRPr="008F3B12">
              <w:rPr>
                <w:rStyle w:val="ac"/>
                <w:rFonts w:ascii="Times New Roman" w:hAnsi="Times New Roman" w:cs="Times New Roman"/>
                <w:noProof/>
                <w:u w:color="FF0000"/>
              </w:rPr>
              <w:t>无线电话装置性能标准的建议案</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_Toc20991457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66</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58"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12  </w:t>
            </w:r>
            <w:r w:rsidRPr="008F3B12">
              <w:rPr>
                <w:rStyle w:val="ac"/>
                <w:rFonts w:ascii="Times New Roman" w:hAnsi="Times New Roman" w:cs="Times New Roman"/>
                <w:noProof/>
                <w:u w:color="FF0000"/>
              </w:rPr>
              <w:t>固定式现场（航空）双向</w:t>
            </w:r>
            <w:r w:rsidRPr="008F3B12">
              <w:rPr>
                <w:rStyle w:val="ac"/>
                <w:rFonts w:ascii="Times New Roman" w:hAnsi="Times New Roman" w:cs="Times New Roman"/>
                <w:noProof/>
                <w:u w:color="FF0000"/>
              </w:rPr>
              <w:t>VHF</w:t>
            </w:r>
            <w:r w:rsidRPr="008F3B12">
              <w:rPr>
                <w:rStyle w:val="ac"/>
                <w:rFonts w:ascii="Times New Roman" w:hAnsi="Times New Roman" w:cs="Times New Roman"/>
                <w:noProof/>
                <w:u w:color="FF0000"/>
              </w:rPr>
              <w:t>无线电话装置性能标准的建议案</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_Toc20991458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68</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59" w:history="1">
            <w:r w:rsidRPr="008F3B12">
              <w:rPr>
                <w:rStyle w:val="ac"/>
                <w:rFonts w:ascii="Times New Roman" w:hAnsi="Times New Roman" w:cs="Times New Roman"/>
                <w:noProof/>
                <w:u w:color="FF0000"/>
              </w:rPr>
              <w:t>附录</w:t>
            </w:r>
            <w:r w:rsidRPr="008F3B12">
              <w:rPr>
                <w:rStyle w:val="ac"/>
                <w:rFonts w:ascii="Times New Roman" w:hAnsi="Times New Roman" w:cs="Times New Roman"/>
                <w:noProof/>
                <w:u w:color="FF0000"/>
              </w:rPr>
              <w:t xml:space="preserve">13  </w:t>
            </w:r>
            <w:r w:rsidRPr="008F3B12">
              <w:rPr>
                <w:rStyle w:val="ac"/>
                <w:rFonts w:ascii="Times New Roman" w:hAnsi="Times New Roman" w:cs="Times New Roman"/>
                <w:noProof/>
                <w:u w:color="FF0000"/>
              </w:rPr>
              <w:t>关于增强型群呼（</w:t>
            </w:r>
            <w:r w:rsidRPr="008F3B12">
              <w:rPr>
                <w:rStyle w:val="ac"/>
                <w:rFonts w:ascii="Times New Roman" w:hAnsi="Times New Roman" w:cs="Times New Roman"/>
                <w:noProof/>
                <w:u w:color="FF0000"/>
              </w:rPr>
              <w:t>EGC</w:t>
            </w:r>
            <w:r w:rsidRPr="008F3B12">
              <w:rPr>
                <w:rStyle w:val="ac"/>
                <w:rFonts w:ascii="Times New Roman" w:hAnsi="Times New Roman" w:cs="Times New Roman"/>
                <w:noProof/>
                <w:u w:color="FF0000"/>
              </w:rPr>
              <w:t>）设备的性能标准的建议案</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_Toc20991459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70</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460" w:history="1">
            <w:r w:rsidRPr="008F3B12">
              <w:rPr>
                <w:rStyle w:val="ac"/>
                <w:rFonts w:ascii="Times New Roman" w:hAnsi="Times New Roman" w:cs="Times New Roman"/>
                <w:noProof/>
              </w:rPr>
              <w:t>第十四篇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船员舱室设备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_Toc20991460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72</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61"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船员舱室设备与其他</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_Toc20991461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72</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62"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驾驶台视野</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_Toc20991462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72</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463" w:history="1">
            <w:r w:rsidRPr="008F3B12">
              <w:rPr>
                <w:rStyle w:val="ac"/>
                <w:rFonts w:ascii="Times New Roman" w:hAnsi="Times New Roman" w:cs="Times New Roman"/>
                <w:noProof/>
              </w:rPr>
              <w:t>第十五篇</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防污染的结构与设备</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_Toc20991463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73</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64"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通则</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_Toc20991464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73</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65"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防止油类污染规定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_Toc20991465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73</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66"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_Toc20991466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73</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67" w:history="1">
            <w:r w:rsidRPr="008F3B12">
              <w:rPr>
                <w:rStyle w:val="ac"/>
                <w:rFonts w:ascii="Times New Roman" w:hAnsi="Times New Roman" w:cs="Times New Roman"/>
                <w:noProof/>
              </w:rPr>
              <w:t>第</w:t>
            </w:r>
            <w:r w:rsidRPr="008F3B12">
              <w:rPr>
                <w:rStyle w:val="ac"/>
                <w:rFonts w:ascii="Times New Roman" w:hAnsi="Times New Roman" w:cs="Times New Roman"/>
                <w:noProof/>
              </w:rPr>
              <w:t>3</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防止生活污水污染</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_Toc20991467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74</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68" w:history="1">
            <w:r w:rsidRPr="008F3B12">
              <w:rPr>
                <w:rStyle w:val="ac"/>
                <w:rFonts w:ascii="Times New Roman" w:hAnsi="Times New Roman" w:cs="Times New Roman"/>
                <w:noProof/>
              </w:rPr>
              <w:t>第</w:t>
            </w:r>
            <w:r w:rsidRPr="008F3B12">
              <w:rPr>
                <w:rStyle w:val="ac"/>
                <w:rFonts w:ascii="Times New Roman" w:hAnsi="Times New Roman" w:cs="Times New Roman"/>
                <w:noProof/>
              </w:rPr>
              <w:t>1</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一般规定</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_Toc20991468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74</w:t>
            </w:r>
            <w:r w:rsidRPr="008F3B12">
              <w:rPr>
                <w:rFonts w:ascii="Times New Roman" w:hAnsi="Times New Roman" w:cs="Times New Roman"/>
                <w:noProof/>
              </w:rPr>
              <w:fldChar w:fldCharType="end"/>
            </w:r>
          </w:hyperlink>
        </w:p>
        <w:p w:rsidR="008F3B12" w:rsidRPr="008F3B12" w:rsidRDefault="008F3B12">
          <w:pPr>
            <w:pStyle w:val="30"/>
            <w:tabs>
              <w:tab w:val="right" w:leader="dot" w:pos="8296"/>
            </w:tabs>
            <w:rPr>
              <w:rFonts w:ascii="Times New Roman" w:hAnsi="Times New Roman" w:cs="Times New Roman"/>
              <w:noProof/>
            </w:rPr>
          </w:pPr>
          <w:hyperlink w:anchor="_Toc20991469" w:history="1">
            <w:r w:rsidRPr="008F3B12">
              <w:rPr>
                <w:rStyle w:val="ac"/>
                <w:rFonts w:ascii="Times New Roman" w:hAnsi="Times New Roman" w:cs="Times New Roman"/>
                <w:noProof/>
              </w:rPr>
              <w:t>第</w:t>
            </w:r>
            <w:r w:rsidRPr="008F3B12">
              <w:rPr>
                <w:rStyle w:val="ac"/>
                <w:rFonts w:ascii="Times New Roman" w:hAnsi="Times New Roman" w:cs="Times New Roman"/>
                <w:noProof/>
              </w:rPr>
              <w:t>2</w:t>
            </w:r>
            <w:r w:rsidRPr="008F3B12">
              <w:rPr>
                <w:rStyle w:val="ac"/>
                <w:rFonts w:ascii="Times New Roman" w:hAnsi="Times New Roman" w:cs="Times New Roman"/>
                <w:noProof/>
              </w:rPr>
              <w:t>节</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设备和排放控制</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_Toc20991469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75</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70" w:history="1">
            <w:r w:rsidRPr="008F3B12">
              <w:rPr>
                <w:rStyle w:val="ac"/>
                <w:rFonts w:ascii="Times New Roman" w:hAnsi="Times New Roman" w:cs="Times New Roman"/>
                <w:noProof/>
              </w:rPr>
              <w:t>第</w:t>
            </w:r>
            <w:r w:rsidRPr="008F3B12">
              <w:rPr>
                <w:rStyle w:val="ac"/>
                <w:rFonts w:ascii="Times New Roman" w:hAnsi="Times New Roman" w:cs="Times New Roman"/>
                <w:noProof/>
              </w:rPr>
              <w:t>4</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rPr>
              <w:t>防止垃圾污染</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_Toc20991470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76</w:t>
            </w:r>
            <w:r w:rsidRPr="008F3B12">
              <w:rPr>
                <w:rFonts w:ascii="Times New Roman" w:hAnsi="Times New Roman" w:cs="Times New Roman"/>
                <w:noProof/>
              </w:rPr>
              <w:fldChar w:fldCharType="end"/>
            </w:r>
          </w:hyperlink>
        </w:p>
        <w:p w:rsidR="008F3B12" w:rsidRPr="008F3B12" w:rsidRDefault="008F3B12">
          <w:pPr>
            <w:pStyle w:val="20"/>
            <w:tabs>
              <w:tab w:val="right" w:leader="dot" w:pos="8296"/>
            </w:tabs>
            <w:rPr>
              <w:rFonts w:ascii="Times New Roman" w:hAnsi="Times New Roman" w:cs="Times New Roman"/>
              <w:noProof/>
            </w:rPr>
          </w:pPr>
          <w:hyperlink w:anchor="_Toc20991471" w:history="1">
            <w:r w:rsidRPr="008F3B12">
              <w:rPr>
                <w:rStyle w:val="ac"/>
                <w:rFonts w:ascii="Times New Roman" w:hAnsi="Times New Roman" w:cs="Times New Roman"/>
                <w:noProof/>
              </w:rPr>
              <w:t>第</w:t>
            </w:r>
            <w:r w:rsidRPr="008F3B12">
              <w:rPr>
                <w:rStyle w:val="ac"/>
                <w:rFonts w:ascii="Times New Roman" w:hAnsi="Times New Roman" w:cs="Times New Roman"/>
                <w:noProof/>
              </w:rPr>
              <w:t>6</w:t>
            </w:r>
            <w:r w:rsidRPr="008F3B12">
              <w:rPr>
                <w:rStyle w:val="ac"/>
                <w:rFonts w:ascii="Times New Roman" w:hAnsi="Times New Roman" w:cs="Times New Roman"/>
                <w:noProof/>
              </w:rPr>
              <w:t>章</w:t>
            </w:r>
            <w:r w:rsidRPr="008F3B12">
              <w:rPr>
                <w:rStyle w:val="ac"/>
                <w:rFonts w:ascii="Times New Roman" w:hAnsi="Times New Roman" w:cs="Times New Roman"/>
                <w:noProof/>
              </w:rPr>
              <w:t xml:space="preserve">  </w:t>
            </w:r>
            <w:r w:rsidRPr="008F3B12">
              <w:rPr>
                <w:rStyle w:val="ac"/>
                <w:rFonts w:ascii="Times New Roman" w:hAnsi="Times New Roman" w:cs="Times New Roman"/>
                <w:noProof/>
                <w:u w:color="FF0000"/>
              </w:rPr>
              <w:t>有害防污底系统的控制</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_Toc20991471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77</w:t>
            </w:r>
            <w:r w:rsidRPr="008F3B12">
              <w:rPr>
                <w:rFonts w:ascii="Times New Roman" w:hAnsi="Times New Roman" w:cs="Times New Roman"/>
                <w:noProof/>
              </w:rPr>
              <w:fldChar w:fldCharType="end"/>
            </w:r>
          </w:hyperlink>
        </w:p>
        <w:p w:rsidR="008F3B12" w:rsidRPr="008F3B12" w:rsidRDefault="008F3B12">
          <w:pPr>
            <w:pStyle w:val="10"/>
            <w:tabs>
              <w:tab w:val="right" w:leader="dot" w:pos="8296"/>
            </w:tabs>
            <w:rPr>
              <w:rFonts w:ascii="Times New Roman" w:hAnsi="Times New Roman" w:cs="Times New Roman"/>
              <w:noProof/>
            </w:rPr>
          </w:pPr>
          <w:hyperlink w:anchor="_Toc20991472" w:history="1">
            <w:r w:rsidRPr="008F3B12">
              <w:rPr>
                <w:rStyle w:val="ac"/>
                <w:rFonts w:ascii="Times New Roman" w:eastAsia="黑体" w:hAnsi="Times New Roman" w:cs="Times New Roman"/>
                <w:bCs/>
                <w:noProof/>
                <w:kern w:val="44"/>
              </w:rPr>
              <w:t>附录</w:t>
            </w:r>
            <w:r w:rsidRPr="008F3B12">
              <w:rPr>
                <w:rStyle w:val="ac"/>
                <w:rFonts w:ascii="Times New Roman" w:eastAsia="黑体" w:hAnsi="Times New Roman" w:cs="Times New Roman"/>
                <w:bCs/>
                <w:noProof/>
                <w:kern w:val="44"/>
              </w:rPr>
              <w:t xml:space="preserve">2 </w:t>
            </w:r>
            <w:r w:rsidRPr="008F3B12">
              <w:rPr>
                <w:rStyle w:val="ac"/>
                <w:rFonts w:ascii="Times New Roman" w:eastAsia="黑体" w:hAnsi="Times New Roman" w:cs="Times New Roman"/>
                <w:bCs/>
                <w:noProof/>
                <w:kern w:val="44"/>
              </w:rPr>
              <w:t>国内海洋渔船安全环保技术状况声明书格式</w:t>
            </w:r>
            <w:r w:rsidRPr="008F3B12">
              <w:rPr>
                <w:rFonts w:ascii="Times New Roman" w:hAnsi="Times New Roman" w:cs="Times New Roman"/>
                <w:noProof/>
              </w:rPr>
              <w:tab/>
            </w:r>
            <w:r w:rsidRPr="008F3B12">
              <w:rPr>
                <w:rFonts w:ascii="Times New Roman" w:hAnsi="Times New Roman" w:cs="Times New Roman"/>
                <w:noProof/>
              </w:rPr>
              <w:fldChar w:fldCharType="begin"/>
            </w:r>
            <w:r w:rsidRPr="008F3B12">
              <w:rPr>
                <w:rFonts w:ascii="Times New Roman" w:hAnsi="Times New Roman" w:cs="Times New Roman"/>
                <w:noProof/>
              </w:rPr>
              <w:instrText xml:space="preserve"> PAGEREF _Toc20991472 \h </w:instrText>
            </w:r>
            <w:r w:rsidRPr="008F3B12">
              <w:rPr>
                <w:rFonts w:ascii="Times New Roman" w:hAnsi="Times New Roman" w:cs="Times New Roman"/>
                <w:noProof/>
              </w:rPr>
            </w:r>
            <w:r w:rsidRPr="008F3B12">
              <w:rPr>
                <w:rFonts w:ascii="Times New Roman" w:hAnsi="Times New Roman" w:cs="Times New Roman"/>
                <w:noProof/>
              </w:rPr>
              <w:fldChar w:fldCharType="separate"/>
            </w:r>
            <w:r w:rsidRPr="008F3B12">
              <w:rPr>
                <w:rFonts w:ascii="Times New Roman" w:hAnsi="Times New Roman" w:cs="Times New Roman"/>
                <w:noProof/>
              </w:rPr>
              <w:t>81</w:t>
            </w:r>
            <w:r w:rsidRPr="008F3B12">
              <w:rPr>
                <w:rFonts w:ascii="Times New Roman" w:hAnsi="Times New Roman" w:cs="Times New Roman"/>
                <w:noProof/>
              </w:rPr>
              <w:fldChar w:fldCharType="end"/>
            </w:r>
          </w:hyperlink>
        </w:p>
        <w:p w:rsidR="00707BA4" w:rsidRPr="008F3B12" w:rsidRDefault="003851D8">
          <w:pPr>
            <w:pStyle w:val="1"/>
            <w:rPr>
              <w:rFonts w:cs="Times New Roman"/>
            </w:rPr>
          </w:pPr>
          <w:r w:rsidRPr="008F3B12">
            <w:rPr>
              <w:rFonts w:cs="Times New Roman"/>
            </w:rPr>
            <w:fldChar w:fldCharType="end"/>
          </w:r>
        </w:p>
      </w:sdtContent>
    </w:sdt>
    <w:p w:rsidR="00707BA4" w:rsidRPr="008F3B12" w:rsidRDefault="003851D8">
      <w:pPr>
        <w:rPr>
          <w:rFonts w:ascii="Times New Roman" w:eastAsia="黑体" w:hAnsi="Times New Roman" w:cs="Times New Roman"/>
          <w:sz w:val="36"/>
          <w:szCs w:val="36"/>
        </w:rPr>
      </w:pPr>
      <w:r w:rsidRPr="008F3B12">
        <w:rPr>
          <w:rFonts w:ascii="Times New Roman" w:eastAsia="黑体" w:hAnsi="Times New Roman" w:cs="Times New Roman"/>
          <w:sz w:val="36"/>
          <w:szCs w:val="36"/>
        </w:rPr>
        <w:br w:type="page"/>
      </w:r>
    </w:p>
    <w:p w:rsidR="00707BA4" w:rsidRPr="008F3B12" w:rsidRDefault="003851D8">
      <w:pPr>
        <w:pStyle w:val="1"/>
        <w:rPr>
          <w:rFonts w:cs="Times New Roman"/>
          <w:b w:val="0"/>
          <w:bCs w:val="0"/>
          <w:szCs w:val="36"/>
        </w:rPr>
      </w:pPr>
      <w:bookmarkStart w:id="0" w:name="_Toc20991354"/>
      <w:r w:rsidRPr="008F3B12">
        <w:rPr>
          <w:rFonts w:cs="Times New Roman"/>
          <w:b w:val="0"/>
          <w:bCs w:val="0"/>
          <w:szCs w:val="36"/>
        </w:rPr>
        <w:lastRenderedPageBreak/>
        <w:t>第一篇</w:t>
      </w:r>
      <w:r w:rsidRPr="008F3B12">
        <w:rPr>
          <w:rFonts w:cs="Times New Roman"/>
          <w:b w:val="0"/>
          <w:bCs w:val="0"/>
          <w:szCs w:val="36"/>
        </w:rPr>
        <w:t xml:space="preserve">  </w:t>
      </w:r>
      <w:r w:rsidRPr="008F3B12">
        <w:rPr>
          <w:rFonts w:cs="Times New Roman"/>
          <w:b w:val="0"/>
          <w:bCs w:val="0"/>
          <w:szCs w:val="36"/>
        </w:rPr>
        <w:t>总则</w:t>
      </w:r>
      <w:bookmarkEnd w:id="0"/>
    </w:p>
    <w:p w:rsidR="00707BA4" w:rsidRPr="008F3B12" w:rsidRDefault="003851D8">
      <w:pPr>
        <w:pStyle w:val="2"/>
        <w:rPr>
          <w:rFonts w:cs="Times New Roman"/>
        </w:rPr>
      </w:pPr>
      <w:bookmarkStart w:id="1" w:name="_Toc20991355"/>
      <w:r w:rsidRPr="008F3B12">
        <w:rPr>
          <w:rFonts w:cs="Times New Roman"/>
        </w:rPr>
        <w:t>第</w:t>
      </w:r>
      <w:r w:rsidRPr="008F3B12">
        <w:rPr>
          <w:rFonts w:cs="Times New Roman"/>
        </w:rPr>
        <w:t>1</w:t>
      </w:r>
      <w:r w:rsidRPr="008F3B12">
        <w:rPr>
          <w:rFonts w:cs="Times New Roman"/>
        </w:rPr>
        <w:t>章</w:t>
      </w:r>
      <w:r w:rsidRPr="008F3B12">
        <w:rPr>
          <w:rFonts w:cs="Times New Roman"/>
        </w:rPr>
        <w:t xml:space="preserve">  </w:t>
      </w:r>
      <w:r w:rsidRPr="008F3B12">
        <w:rPr>
          <w:rFonts w:cs="Times New Roman"/>
        </w:rPr>
        <w:t>通则</w:t>
      </w:r>
      <w:bookmarkEnd w:id="1"/>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1.3.1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“1.3.1  </w:t>
      </w:r>
      <w:r w:rsidRPr="008F3B12">
        <w:rPr>
          <w:rFonts w:ascii="Times New Roman" w:eastAsia="宋体" w:hAnsi="Times New Roman" w:cs="Times New Roman"/>
          <w:color w:val="000000"/>
          <w:szCs w:val="21"/>
        </w:rPr>
        <w:t>除另有明文规定外，本规则适用于船长大于或等于</w:t>
      </w:r>
      <w:r w:rsidRPr="008F3B12">
        <w:rPr>
          <w:rFonts w:ascii="Times New Roman" w:eastAsia="宋体" w:hAnsi="Times New Roman" w:cs="Times New Roman"/>
          <w:color w:val="000000"/>
          <w:szCs w:val="21"/>
        </w:rPr>
        <w:t>12m</w:t>
      </w:r>
      <w:r w:rsidRPr="008F3B12">
        <w:rPr>
          <w:rFonts w:ascii="Times New Roman" w:eastAsia="宋体" w:hAnsi="Times New Roman" w:cs="Times New Roman"/>
          <w:color w:val="000000"/>
          <w:szCs w:val="21"/>
          <w:u w:val="thick" w:color="FF0000"/>
        </w:rPr>
        <w:t>且在中华人民共和国登记或将登记</w:t>
      </w:r>
      <w:r w:rsidRPr="008F3B12">
        <w:rPr>
          <w:rFonts w:ascii="Times New Roman" w:eastAsia="宋体" w:hAnsi="Times New Roman" w:cs="Times New Roman"/>
          <w:color w:val="000000"/>
          <w:szCs w:val="21"/>
        </w:rPr>
        <w:t>的国内海洋渔船。</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1.3.3</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proofErr w:type="gramStart"/>
      <w:r w:rsidRPr="008F3B12">
        <w:rPr>
          <w:rFonts w:ascii="Times New Roman" w:eastAsia="宋体" w:hAnsi="Times New Roman" w:cs="Times New Roman"/>
          <w:color w:val="000000"/>
          <w:szCs w:val="21"/>
        </w:rPr>
        <w:t>“</w:t>
      </w:r>
      <w:proofErr w:type="gramEnd"/>
      <w:r w:rsidRPr="008F3B12">
        <w:rPr>
          <w:rFonts w:ascii="Times New Roman" w:eastAsia="宋体" w:hAnsi="Times New Roman" w:cs="Times New Roman"/>
          <w:color w:val="000000"/>
          <w:szCs w:val="21"/>
        </w:rPr>
        <w:t xml:space="preserve">1.3.3  </w:t>
      </w:r>
      <w:r w:rsidRPr="008F3B12">
        <w:rPr>
          <w:rFonts w:ascii="Times New Roman" w:eastAsia="宋体" w:hAnsi="Times New Roman" w:cs="Times New Roman"/>
          <w:color w:val="000000"/>
          <w:szCs w:val="21"/>
        </w:rPr>
        <w:t>现有船在进行</w:t>
      </w:r>
      <w:r w:rsidRPr="008F3B12">
        <w:rPr>
          <w:rFonts w:ascii="Times New Roman" w:eastAsia="宋体" w:hAnsi="Times New Roman" w:cs="Times New Roman"/>
          <w:color w:val="000000"/>
          <w:szCs w:val="21"/>
          <w:u w:val="thick" w:color="FF0000"/>
        </w:rPr>
        <w:t>重大改建</w:t>
      </w:r>
      <w:r w:rsidRPr="008F3B12">
        <w:rPr>
          <w:rFonts w:ascii="Times New Roman" w:eastAsia="宋体" w:hAnsi="Times New Roman" w:cs="Times New Roman"/>
          <w:color w:val="000000"/>
          <w:szCs w:val="21"/>
        </w:rPr>
        <w:t>以及与之有关的舾装时，至少应继续满足其原先适用规则对船舶构造的规定。</w:t>
      </w:r>
      <w:r w:rsidRPr="008F3B12">
        <w:rPr>
          <w:rFonts w:ascii="Times New Roman" w:eastAsia="宋体" w:hAnsi="Times New Roman" w:cs="Times New Roman"/>
          <w:color w:val="000000"/>
          <w:szCs w:val="21"/>
          <w:u w:val="thick" w:color="FF0000"/>
        </w:rPr>
        <w:t>重大改建</w:t>
      </w:r>
      <w:r w:rsidRPr="008F3B12">
        <w:rPr>
          <w:rFonts w:ascii="Times New Roman" w:eastAsia="宋体" w:hAnsi="Times New Roman" w:cs="Times New Roman"/>
          <w:color w:val="000000"/>
          <w:szCs w:val="21"/>
        </w:rPr>
        <w:t>以及与之有关的舾装，在地方渔船检验机构（以下简称</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船舶检验机构</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）认为合理和可行的范围内应满足本规则的要求。</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删除原</w:t>
      </w:r>
      <w:r w:rsidRPr="008F3B12">
        <w:rPr>
          <w:rFonts w:ascii="Times New Roman" w:eastAsia="宋体" w:hAnsi="Times New Roman" w:cs="Times New Roman"/>
          <w:color w:val="000000"/>
          <w:szCs w:val="21"/>
        </w:rPr>
        <w:t xml:space="preserve">1.3.4 </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新增</w:t>
      </w:r>
      <w:r w:rsidRPr="008F3B12">
        <w:rPr>
          <w:rFonts w:ascii="Times New Roman" w:eastAsia="宋体" w:hAnsi="Times New Roman" w:cs="Times New Roman"/>
          <w:color w:val="000000"/>
          <w:szCs w:val="21"/>
        </w:rPr>
        <w:t>1.3.4</w:t>
      </w:r>
      <w:r w:rsidRPr="008F3B12">
        <w:rPr>
          <w:rFonts w:ascii="Times New Roman" w:eastAsia="宋体" w:hAnsi="Times New Roman" w:cs="Times New Roman"/>
          <w:color w:val="000000"/>
          <w:szCs w:val="21"/>
        </w:rPr>
        <w:t>：</w:t>
      </w:r>
    </w:p>
    <w:p w:rsidR="00707BA4" w:rsidRPr="008F3B12" w:rsidRDefault="003851D8">
      <w:pPr>
        <w:ind w:firstLine="397"/>
        <w:jc w:val="left"/>
        <w:rPr>
          <w:rFonts w:ascii="Times New Roman" w:eastAsia="宋体" w:hAnsi="Times New Roman" w:cs="Times New Roman"/>
          <w:color w:val="000000"/>
          <w:szCs w:val="21"/>
          <w:u w:val="thick" w:color="FF0000"/>
        </w:rPr>
      </w:pPr>
      <w:bookmarkStart w:id="2" w:name="_Toc13724_WPSOffice_Level3"/>
      <w:r w:rsidRPr="008F3B12">
        <w:rPr>
          <w:rFonts w:ascii="Times New Roman" w:eastAsia="宋体" w:hAnsi="Times New Roman" w:cs="Times New Roman"/>
          <w:color w:val="000000"/>
          <w:szCs w:val="21"/>
          <w:u w:val="thick" w:color="FF0000"/>
        </w:rPr>
        <w:t>1.3.4</w:t>
      </w:r>
      <w:r w:rsidRPr="008F3B12">
        <w:rPr>
          <w:rFonts w:ascii="Times New Roman" w:eastAsia="宋体" w:hAnsi="Times New Roman" w:cs="Times New Roman"/>
          <w:color w:val="000000"/>
          <w:szCs w:val="21"/>
          <w:u w:val="thick" w:color="FF0000"/>
        </w:rPr>
        <w:t>：养殖采集船、收鲜船适用于本规则。</w:t>
      </w:r>
      <w:bookmarkEnd w:id="2"/>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1.5</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等效与替代设计</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1 5.1 </w:t>
      </w:r>
      <w:r w:rsidRPr="008F3B12">
        <w:rPr>
          <w:rFonts w:ascii="Times New Roman" w:eastAsia="宋体" w:hAnsi="Times New Roman" w:cs="Times New Roman"/>
          <w:color w:val="000000"/>
          <w:szCs w:val="21"/>
          <w:u w:val="thick" w:color="FF0000"/>
        </w:rPr>
        <w:t>对本规则要求船上所应装设或配备的专门装置、材料、设备或器具</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或其型式或本规则要求应设置的任何专门设施</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本局可准许该船上装设或配备任何其他的在船上设置不同于本规则要求的任何装置、材料、设备或器具，或其型式，或设置任何其他的设施，或采用其他设施，</w:t>
      </w:r>
      <w:proofErr w:type="gramStart"/>
      <w:r w:rsidRPr="008F3B12">
        <w:rPr>
          <w:rFonts w:ascii="Times New Roman" w:eastAsia="宋体" w:hAnsi="Times New Roman" w:cs="Times New Roman"/>
          <w:color w:val="000000"/>
          <w:szCs w:val="21"/>
          <w:u w:val="thick" w:color="FF0000"/>
        </w:rPr>
        <w:t>只要但</w:t>
      </w:r>
      <w:proofErr w:type="gramEnd"/>
      <w:r w:rsidRPr="008F3B12">
        <w:rPr>
          <w:rFonts w:ascii="Times New Roman" w:eastAsia="宋体" w:hAnsi="Times New Roman" w:cs="Times New Roman"/>
          <w:color w:val="000000"/>
          <w:szCs w:val="21"/>
          <w:u w:val="thick" w:color="FF0000"/>
        </w:rPr>
        <w:t>应通过试验或其他方法认定这些装置、材料、设备或器具，或其型式，或其他设施，至少与本规则所要求者具有同等效能。</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1.5.2 </w:t>
      </w:r>
      <w:r w:rsidRPr="008F3B12">
        <w:rPr>
          <w:rFonts w:ascii="Times New Roman" w:eastAsia="宋体" w:hAnsi="Times New Roman" w:cs="Times New Roman"/>
          <w:color w:val="000000"/>
          <w:szCs w:val="21"/>
          <w:u w:val="thick" w:color="FF0000"/>
        </w:rPr>
        <w:t>在应用本规则相关篇章时，如采用替代设计方法，应执行本局《国际航行海船法定检验技术规则》总则中的</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附录船舶替代设计实施要求</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，并考虑本局《国际航行海船法定检验技术规则》相关篇章引用的国际海事组织的相关指南，确保满足相关篇章规定的替代设计的要求。</w:t>
      </w:r>
      <w:r w:rsidRPr="008F3B12">
        <w:rPr>
          <w:rFonts w:ascii="Times New Roman" w:eastAsia="宋体" w:hAnsi="Times New Roman" w:cs="Times New Roman"/>
          <w:color w:val="000000"/>
          <w:szCs w:val="21"/>
          <w:u w:val="thick" w:color="FF0000"/>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1.9.1.4</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“1.9.1.4 </w:t>
      </w:r>
      <w:r w:rsidRPr="008F3B12">
        <w:rPr>
          <w:rFonts w:ascii="Times New Roman" w:eastAsia="宋体" w:hAnsi="Times New Roman" w:cs="Times New Roman"/>
          <w:color w:val="000000"/>
          <w:szCs w:val="21"/>
        </w:rPr>
        <w:t>遮蔽航区：系指在沿海航区内，由海岸与岛屿、岛屿与岛屿围成的遮蔽条件较好、波浪较小的海域。在该海域内岛屿之间、岛屿与海岸之间的横跨距离应不超过</w:t>
      </w:r>
      <w:r w:rsidRPr="008F3B12">
        <w:rPr>
          <w:rFonts w:ascii="Times New Roman" w:eastAsia="宋体" w:hAnsi="Times New Roman" w:cs="Times New Roman"/>
          <w:color w:val="000000"/>
          <w:szCs w:val="21"/>
        </w:rPr>
        <w:t>10n mile</w:t>
      </w:r>
      <w:r w:rsidRPr="008F3B12">
        <w:rPr>
          <w:rFonts w:ascii="Times New Roman" w:eastAsia="宋体" w:hAnsi="Times New Roman" w:cs="Times New Roman"/>
          <w:color w:val="000000"/>
          <w:szCs w:val="21"/>
        </w:rPr>
        <w:t>。</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各遮蔽航区的具体划分，</w:t>
      </w:r>
      <w:r w:rsidRPr="008F3B12">
        <w:rPr>
          <w:rFonts w:ascii="Times New Roman" w:eastAsia="宋体" w:hAnsi="Times New Roman" w:cs="Times New Roman"/>
          <w:color w:val="000000"/>
          <w:szCs w:val="21"/>
          <w:u w:val="thick" w:color="FF0000"/>
        </w:rPr>
        <w:t>需由直属海事局，根据水文、气象资料和航行经验，按规定提出具体划分方案报本局审批。已批准为遮蔽航区的水域见本局《国内航行海船法定检验技术规则》的相应规定。</w:t>
      </w:r>
      <w:r w:rsidRPr="008F3B12">
        <w:rPr>
          <w:rFonts w:ascii="Times New Roman" w:eastAsia="宋体" w:hAnsi="Times New Roman" w:cs="Times New Roman"/>
          <w:color w:val="000000"/>
          <w:szCs w:val="21"/>
        </w:rPr>
        <w:t>”</w:t>
      </w:r>
    </w:p>
    <w:p w:rsidR="00707BA4" w:rsidRPr="008F3B12" w:rsidRDefault="003851D8">
      <w:pPr>
        <w:pStyle w:val="2"/>
        <w:rPr>
          <w:rFonts w:cs="Times New Roman"/>
        </w:rPr>
      </w:pPr>
      <w:bookmarkStart w:id="3" w:name="_Toc20991356"/>
      <w:r w:rsidRPr="008F3B12">
        <w:rPr>
          <w:rFonts w:cs="Times New Roman"/>
        </w:rPr>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定义</w:t>
      </w:r>
      <w:bookmarkEnd w:id="3"/>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2.2.12</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“2.2.12  </w:t>
      </w:r>
      <w:r w:rsidRPr="008F3B12">
        <w:rPr>
          <w:rFonts w:ascii="Times New Roman" w:eastAsia="宋体" w:hAnsi="Times New Roman" w:cs="Times New Roman"/>
          <w:color w:val="000000"/>
          <w:szCs w:val="21"/>
        </w:rPr>
        <w:t>船龄：系指渔船从其建造完成年份算</w:t>
      </w:r>
      <w:proofErr w:type="gramStart"/>
      <w:r w:rsidRPr="008F3B12">
        <w:rPr>
          <w:rFonts w:ascii="Times New Roman" w:eastAsia="宋体" w:hAnsi="Times New Roman" w:cs="Times New Roman"/>
          <w:color w:val="000000"/>
          <w:szCs w:val="21"/>
        </w:rPr>
        <w:t>起迄</w:t>
      </w:r>
      <w:proofErr w:type="gramEnd"/>
      <w:r w:rsidRPr="008F3B12">
        <w:rPr>
          <w:rFonts w:ascii="Times New Roman" w:eastAsia="宋体" w:hAnsi="Times New Roman" w:cs="Times New Roman"/>
          <w:color w:val="000000"/>
          <w:szCs w:val="21"/>
        </w:rPr>
        <w:t>今所过去的年限。</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2.2.13</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hAnsi="Times New Roman" w:cs="Times New Roman"/>
        </w:rPr>
      </w:pPr>
      <w:r w:rsidRPr="008F3B12">
        <w:rPr>
          <w:rFonts w:ascii="Times New Roman" w:eastAsia="宋体" w:hAnsi="Times New Roman" w:cs="Times New Roman"/>
          <w:color w:val="000000"/>
          <w:szCs w:val="21"/>
        </w:rPr>
        <w:t xml:space="preserve">“2.2.13  </w:t>
      </w:r>
      <w:r w:rsidRPr="008F3B12">
        <w:rPr>
          <w:rFonts w:ascii="Times New Roman" w:eastAsia="宋体" w:hAnsi="Times New Roman" w:cs="Times New Roman"/>
          <w:color w:val="000000"/>
          <w:szCs w:val="21"/>
        </w:rPr>
        <w:t>重大改建：</w:t>
      </w:r>
      <w:r w:rsidRPr="008F3B12">
        <w:rPr>
          <w:rFonts w:ascii="Times New Roman" w:hAnsi="Times New Roman" w:cs="Times New Roman"/>
        </w:rPr>
        <w:t>系指对现有船舶一个或多个重大特征进行实质性改装、维修，</w:t>
      </w:r>
      <w:r w:rsidRPr="008F3B12">
        <w:rPr>
          <w:rFonts w:ascii="Times New Roman" w:eastAsia="宋体" w:hAnsi="Times New Roman" w:cs="Times New Roman"/>
          <w:color w:val="000000"/>
          <w:szCs w:val="21"/>
          <w:u w:val="thick" w:color="FF0000"/>
        </w:rPr>
        <w:t>影响船舶稳性等涉及船舶主要性能及安全的改建。</w:t>
      </w:r>
      <w:r w:rsidRPr="008F3B12">
        <w:rPr>
          <w:rFonts w:ascii="Times New Roman" w:hAnsi="Times New Roman" w:cs="Times New Roman"/>
        </w:rPr>
        <w:t>如变更渔船的用途、或改变渔船的尺度和容量、</w:t>
      </w:r>
      <w:r w:rsidRPr="008F3B12">
        <w:rPr>
          <w:rFonts w:ascii="Times New Roman" w:eastAsia="宋体" w:hAnsi="Times New Roman" w:cs="Times New Roman"/>
          <w:color w:val="000000"/>
          <w:szCs w:val="21"/>
          <w:u w:val="thick" w:color="FF0000"/>
        </w:rPr>
        <w:t>主推进系统</w:t>
      </w:r>
      <w:r w:rsidRPr="008F3B12">
        <w:rPr>
          <w:rFonts w:ascii="Times New Roman" w:hAnsi="Times New Roman" w:cs="Times New Roman"/>
        </w:rPr>
        <w:t>，而对渔船进行的使渔船主尺度、总布置、居住处所、船型、分舱因素、容积发生明显变化的改建。除本规则各篇章另有规定外，重大改建日期系指：</w:t>
      </w: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t xml:space="preserve">.1  </w:t>
      </w:r>
      <w:r w:rsidRPr="008F3B12">
        <w:rPr>
          <w:rFonts w:ascii="Times New Roman" w:hAnsi="Times New Roman" w:cs="Times New Roman"/>
        </w:rPr>
        <w:t>签订重大改建合同日期，或；</w:t>
      </w: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t xml:space="preserve">.2  </w:t>
      </w:r>
      <w:r w:rsidRPr="008F3B12">
        <w:rPr>
          <w:rFonts w:ascii="Times New Roman" w:hAnsi="Times New Roman" w:cs="Times New Roman"/>
        </w:rPr>
        <w:t>无重大改建合同，重大改建工程开始日期。</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2.2.19</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“2.2.19 </w:t>
      </w:r>
      <w:r w:rsidRPr="008F3B12">
        <w:rPr>
          <w:rFonts w:ascii="Times New Roman" w:eastAsia="宋体" w:hAnsi="Times New Roman" w:cs="Times New Roman"/>
          <w:color w:val="000000"/>
          <w:szCs w:val="21"/>
        </w:rPr>
        <w:t>吃水</w:t>
      </w:r>
      <w:r w:rsidRPr="008F3B12">
        <w:rPr>
          <w:rFonts w:ascii="Times New Roman" w:eastAsia="宋体" w:hAnsi="Times New Roman" w:cs="Times New Roman"/>
          <w:b/>
          <w:i/>
          <w:color w:val="000000"/>
          <w:szCs w:val="21"/>
        </w:rPr>
        <w:t>d</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m</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u w:val="thick" w:color="FF0000"/>
        </w:rPr>
        <w:t>泛指船舶龙骨线浸没的深度。</w:t>
      </w:r>
      <w:r w:rsidRPr="008F3B12">
        <w:rPr>
          <w:rFonts w:ascii="Times New Roman" w:eastAsia="宋体" w:hAnsi="Times New Roman" w:cs="Times New Roman"/>
          <w:color w:val="000000"/>
          <w:szCs w:val="21"/>
        </w:rPr>
        <w:t>如无特殊说明，一般指平均吃水。</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2.2.23</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“2.2.23 </w:t>
      </w:r>
      <w:r w:rsidRPr="008F3B12">
        <w:rPr>
          <w:rFonts w:ascii="Times New Roman" w:eastAsia="宋体" w:hAnsi="Times New Roman" w:cs="Times New Roman"/>
          <w:color w:val="000000"/>
          <w:szCs w:val="21"/>
        </w:rPr>
        <w:t>干舷甲板：</w:t>
      </w:r>
    </w:p>
    <w:p w:rsidR="00707BA4" w:rsidRPr="008F3B12" w:rsidRDefault="003851D8">
      <w:pPr>
        <w:pStyle w:val="aa"/>
        <w:numPr>
          <w:ilvl w:val="0"/>
          <w:numId w:val="14"/>
        </w:numPr>
        <w:ind w:firstLineChars="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通常指最高一层露天全通甲板，其上所有的露天开口应设有永久性关闭装</w:t>
      </w:r>
      <w:r w:rsidRPr="008F3B12">
        <w:rPr>
          <w:rFonts w:ascii="Times New Roman" w:eastAsia="宋体" w:hAnsi="Times New Roman" w:cs="Times New Roman"/>
          <w:color w:val="000000"/>
          <w:szCs w:val="21"/>
        </w:rPr>
        <w:t xml:space="preserve">  </w:t>
      </w:r>
      <w:r w:rsidRPr="008F3B12">
        <w:rPr>
          <w:rFonts w:ascii="Times New Roman" w:eastAsia="宋体" w:hAnsi="Times New Roman" w:cs="Times New Roman"/>
          <w:color w:val="000000"/>
          <w:szCs w:val="21"/>
        </w:rPr>
        <w:t>置，其下在船侧的所有开口应设有永久性的水密关闭装置。对露天甲板具有阶梯型的船舶，其较低的露天甲板及其平行于升高甲板的延伸部分取为干舷甲板。</w:t>
      </w:r>
    </w:p>
    <w:p w:rsidR="00707BA4" w:rsidRPr="008F3B12" w:rsidRDefault="003851D8">
      <w:pPr>
        <w:pStyle w:val="aa"/>
        <w:numPr>
          <w:ilvl w:val="0"/>
          <w:numId w:val="14"/>
        </w:numPr>
        <w:ind w:firstLineChars="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u w:val="thick" w:color="FF0000"/>
        </w:rPr>
        <w:t>应船东要求并经船舶检验机构批准，最高一层露天全通甲板以下较低的一层</w:t>
      </w: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甲板也可以选作干舷甲板，但该甲板至少在机舱和其前后尖舱之间是全通的和永久的甲板并且是连续横贯船体。当较低一层甲板是阶梯形时，则甲板的</w:t>
      </w: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最低线及其平行于甲板较高部分的延伸线取为干舷甲板。当较低的一层甲板被选定为干舷甲板时，干舷甲板以上的那部分船体就干舷的核定和计算而言是作上层建筑。干舷是从这一层甲板计算。</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eastAsia="宋体" w:hAnsi="Times New Roman" w:cs="Times New Roman"/>
          <w:color w:val="000000"/>
          <w:szCs w:val="21"/>
          <w:u w:val="thick" w:color="FF0000"/>
        </w:rPr>
      </w:pP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hAnsi="Times New Roman" w:cs="Times New Roman"/>
          <w:color w:val="000000"/>
          <w:szCs w:val="21"/>
        </w:rPr>
        <w:t>新增</w:t>
      </w:r>
      <w:r w:rsidRPr="008F3B12">
        <w:rPr>
          <w:rFonts w:ascii="Times New Roman" w:hAnsi="Times New Roman" w:cs="Times New Roman"/>
          <w:color w:val="000000"/>
          <w:szCs w:val="21"/>
        </w:rPr>
        <w:t>2.2.32</w:t>
      </w:r>
      <w:r w:rsidRPr="008F3B12">
        <w:rPr>
          <w:rFonts w:ascii="Times New Roman" w:hAnsi="Times New Roman" w:cs="Times New Roman"/>
          <w:color w:val="000000"/>
          <w:szCs w:val="21"/>
        </w:rPr>
        <w:t>如下：</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hAnsi="Times New Roman" w:cs="Times New Roman"/>
          <w:color w:val="000000"/>
          <w:szCs w:val="21"/>
        </w:rPr>
        <w:t xml:space="preserve">“2.2.32  </w:t>
      </w:r>
      <w:r w:rsidRPr="008F3B12">
        <w:rPr>
          <w:rFonts w:ascii="Times New Roman" w:eastAsia="宋体" w:hAnsi="Times New Roman" w:cs="Times New Roman"/>
          <w:color w:val="000000"/>
          <w:szCs w:val="21"/>
          <w:u w:val="thick" w:color="FF0000"/>
        </w:rPr>
        <w:t>全上层建筑：系指至少自</w:t>
      </w:r>
      <w:proofErr w:type="gramStart"/>
      <w:r w:rsidRPr="008F3B12">
        <w:rPr>
          <w:rFonts w:ascii="Times New Roman" w:eastAsia="宋体" w:hAnsi="Times New Roman" w:cs="Times New Roman"/>
          <w:color w:val="000000"/>
          <w:szCs w:val="21"/>
          <w:u w:val="thick" w:color="FF0000"/>
        </w:rPr>
        <w:t>艏</w:t>
      </w:r>
      <w:proofErr w:type="gramEnd"/>
      <w:r w:rsidRPr="008F3B12">
        <w:rPr>
          <w:rFonts w:ascii="Times New Roman" w:eastAsia="宋体" w:hAnsi="Times New Roman" w:cs="Times New Roman"/>
          <w:color w:val="000000"/>
          <w:szCs w:val="21"/>
          <w:u w:val="thick" w:color="FF0000"/>
        </w:rPr>
        <w:t>垂线延伸到</w:t>
      </w:r>
      <w:proofErr w:type="gramStart"/>
      <w:r w:rsidRPr="008F3B12">
        <w:rPr>
          <w:rFonts w:ascii="Times New Roman" w:eastAsia="宋体" w:hAnsi="Times New Roman" w:cs="Times New Roman"/>
          <w:color w:val="000000"/>
          <w:szCs w:val="21"/>
          <w:u w:val="thick" w:color="FF0000"/>
        </w:rPr>
        <w:t>艉</w:t>
      </w:r>
      <w:proofErr w:type="gramEnd"/>
      <w:r w:rsidRPr="008F3B12">
        <w:rPr>
          <w:rFonts w:ascii="Times New Roman" w:eastAsia="宋体" w:hAnsi="Times New Roman" w:cs="Times New Roman"/>
          <w:color w:val="000000"/>
          <w:szCs w:val="21"/>
          <w:u w:val="thick" w:color="FF0000"/>
        </w:rPr>
        <w:t>垂线的上层建筑。</w:t>
      </w:r>
      <w:r w:rsidRPr="008F3B12">
        <w:rPr>
          <w:rFonts w:ascii="Times New Roman" w:hAnsi="Times New Roman" w:cs="Times New Roman"/>
          <w:color w:val="000000"/>
          <w:szCs w:val="21"/>
        </w:rPr>
        <w:t>”</w:t>
      </w:r>
    </w:p>
    <w:p w:rsidR="00707BA4" w:rsidRPr="008F3B12" w:rsidRDefault="003851D8">
      <w:pPr>
        <w:ind w:firstLine="397"/>
        <w:jc w:val="left"/>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2.2.32~2.2.40</w:t>
      </w:r>
      <w:r w:rsidRPr="008F3B12">
        <w:rPr>
          <w:rFonts w:ascii="Times New Roman" w:hAnsi="Times New Roman" w:cs="Times New Roman"/>
          <w:color w:val="000000"/>
          <w:szCs w:val="21"/>
        </w:rPr>
        <w:t>分别改为</w:t>
      </w:r>
      <w:r w:rsidRPr="008F3B12">
        <w:rPr>
          <w:rFonts w:ascii="Times New Roman" w:hAnsi="Times New Roman" w:cs="Times New Roman"/>
          <w:color w:val="000000"/>
          <w:szCs w:val="21"/>
        </w:rPr>
        <w:t>2.2.33~2.2.41</w:t>
      </w:r>
      <w:r w:rsidRPr="008F3B12">
        <w:rPr>
          <w:rFonts w:ascii="Times New Roman" w:hAnsi="Times New Roman" w:cs="Times New Roman"/>
          <w:color w:val="000000"/>
          <w:szCs w:val="21"/>
        </w:rPr>
        <w:t>。</w:t>
      </w:r>
    </w:p>
    <w:p w:rsidR="00707BA4" w:rsidRPr="008F3B12" w:rsidRDefault="00707BA4">
      <w:pPr>
        <w:ind w:firstLine="397"/>
        <w:jc w:val="left"/>
        <w:rPr>
          <w:rFonts w:ascii="Times New Roman" w:eastAsia="宋体" w:hAnsi="Times New Roman" w:cs="Times New Roman"/>
          <w:color w:val="000000"/>
          <w:szCs w:val="21"/>
          <w:u w:val="thick" w:color="FF0000"/>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2.2.38</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hAnsi="Times New Roman" w:cs="Times New Roman"/>
        </w:rPr>
      </w:pPr>
      <w:r w:rsidRPr="008F3B12">
        <w:rPr>
          <w:rFonts w:ascii="Times New Roman" w:eastAsia="宋体" w:hAnsi="Times New Roman" w:cs="Times New Roman"/>
          <w:color w:val="000000"/>
          <w:szCs w:val="21"/>
        </w:rPr>
        <w:t xml:space="preserve">“2.2.39  </w:t>
      </w:r>
      <w:r w:rsidRPr="008F3B12">
        <w:rPr>
          <w:rFonts w:ascii="Times New Roman" w:hAnsi="Times New Roman" w:cs="Times New Roman"/>
        </w:rPr>
        <w:t>风雨密：系指在任何海况条件下，水不能</w:t>
      </w:r>
      <w:r w:rsidRPr="008F3B12">
        <w:rPr>
          <w:rFonts w:ascii="Times New Roman" w:eastAsia="宋体" w:hAnsi="Times New Roman" w:cs="Times New Roman"/>
          <w:color w:val="000000"/>
          <w:szCs w:val="21"/>
          <w:u w:val="thick" w:color="FF0000"/>
        </w:rPr>
        <w:t>渗进</w:t>
      </w:r>
      <w:r w:rsidRPr="008F3B12">
        <w:rPr>
          <w:rFonts w:ascii="Times New Roman" w:hAnsi="Times New Roman" w:cs="Times New Roman"/>
        </w:rPr>
        <w:t>船内。</w:t>
      </w:r>
    </w:p>
    <w:p w:rsidR="00707BA4" w:rsidRPr="008F3B12" w:rsidRDefault="003851D8">
      <w:pPr>
        <w:ind w:firstLine="397"/>
        <w:jc w:val="left"/>
        <w:rPr>
          <w:rFonts w:ascii="Times New Roman" w:hAnsi="Times New Roman" w:cs="Times New Roman"/>
        </w:rPr>
      </w:pPr>
      <w:bookmarkStart w:id="4" w:name="_Toc531948514"/>
      <w:r w:rsidRPr="008F3B12">
        <w:rPr>
          <w:rFonts w:ascii="Times New Roman" w:hAnsi="Times New Roman" w:cs="Times New Roman"/>
        </w:rPr>
        <w:br w:type="page"/>
      </w:r>
    </w:p>
    <w:p w:rsidR="00707BA4" w:rsidRPr="008F3B12" w:rsidRDefault="003851D8" w:rsidP="005F55C2">
      <w:pPr>
        <w:pStyle w:val="1"/>
        <w:rPr>
          <w:rFonts w:cs="Times New Roman"/>
          <w:b w:val="0"/>
          <w:bCs w:val="0"/>
          <w:szCs w:val="36"/>
        </w:rPr>
      </w:pPr>
      <w:bookmarkStart w:id="5" w:name="_Toc20991357"/>
      <w:r w:rsidRPr="008F3B12">
        <w:rPr>
          <w:rFonts w:cs="Times New Roman"/>
          <w:b w:val="0"/>
          <w:bCs w:val="0"/>
          <w:szCs w:val="36"/>
        </w:rPr>
        <w:lastRenderedPageBreak/>
        <w:t>第二篇</w:t>
      </w:r>
      <w:r w:rsidRPr="008F3B12">
        <w:rPr>
          <w:rFonts w:cs="Times New Roman"/>
          <w:b w:val="0"/>
          <w:bCs w:val="0"/>
          <w:szCs w:val="36"/>
        </w:rPr>
        <w:t xml:space="preserve">  </w:t>
      </w:r>
      <w:r w:rsidRPr="008F3B12">
        <w:rPr>
          <w:rFonts w:cs="Times New Roman"/>
          <w:b w:val="0"/>
          <w:bCs w:val="0"/>
          <w:szCs w:val="36"/>
        </w:rPr>
        <w:t>检验与发证</w:t>
      </w:r>
      <w:bookmarkEnd w:id="5"/>
    </w:p>
    <w:p w:rsidR="00707BA4" w:rsidRPr="008F3B12" w:rsidRDefault="003851D8">
      <w:pPr>
        <w:pStyle w:val="2"/>
        <w:rPr>
          <w:rFonts w:cs="Times New Roman"/>
        </w:rPr>
      </w:pPr>
      <w:bookmarkStart w:id="6" w:name="_Toc20991358"/>
      <w:r w:rsidRPr="008F3B12">
        <w:rPr>
          <w:rFonts w:cs="Times New Roman"/>
        </w:rPr>
        <w:t>第</w:t>
      </w:r>
      <w:r w:rsidRPr="008F3B12">
        <w:rPr>
          <w:rFonts w:cs="Times New Roman"/>
        </w:rPr>
        <w:t>1</w:t>
      </w:r>
      <w:r w:rsidRPr="008F3B12">
        <w:rPr>
          <w:rFonts w:cs="Times New Roman"/>
        </w:rPr>
        <w:t>章</w:t>
      </w:r>
      <w:r w:rsidRPr="008F3B12">
        <w:rPr>
          <w:rFonts w:cs="Times New Roman"/>
        </w:rPr>
        <w:t xml:space="preserve">  </w:t>
      </w:r>
      <w:r w:rsidRPr="008F3B12">
        <w:rPr>
          <w:rFonts w:cs="Times New Roman"/>
        </w:rPr>
        <w:t>通则</w:t>
      </w:r>
      <w:bookmarkEnd w:id="6"/>
    </w:p>
    <w:p w:rsidR="00707BA4" w:rsidRPr="008F3B12" w:rsidRDefault="003851D8">
      <w:pPr>
        <w:pStyle w:val="3"/>
        <w:rPr>
          <w:rFonts w:cs="Times New Roman"/>
        </w:rPr>
      </w:pPr>
      <w:bookmarkStart w:id="7" w:name="_Toc20991359"/>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检验分类</w:t>
      </w:r>
      <w:bookmarkEnd w:id="7"/>
    </w:p>
    <w:p w:rsidR="00707BA4" w:rsidRPr="008F3B12" w:rsidRDefault="00707BA4">
      <w:pPr>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1.2.6.2</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“1.2.6.2  </w:t>
      </w:r>
      <w:r w:rsidRPr="008F3B12">
        <w:rPr>
          <w:rFonts w:ascii="Times New Roman" w:eastAsia="宋体" w:hAnsi="Times New Roman" w:cs="Times New Roman"/>
          <w:color w:val="000000"/>
          <w:szCs w:val="21"/>
        </w:rPr>
        <w:t>渔船有下列情况之一时，应向船舶检验机构申报临时检验：</w:t>
      </w:r>
    </w:p>
    <w:p w:rsidR="00707BA4" w:rsidRPr="008F3B12" w:rsidRDefault="003851D8">
      <w:pPr>
        <w:ind w:firstLineChars="500" w:firstLine="105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  </w:t>
      </w:r>
      <w:r w:rsidRPr="008F3B12">
        <w:rPr>
          <w:rFonts w:ascii="Times New Roman" w:eastAsia="宋体" w:hAnsi="Times New Roman" w:cs="Times New Roman"/>
          <w:color w:val="000000"/>
          <w:szCs w:val="21"/>
        </w:rPr>
        <w:t>因发生事故而影响安全航行、作业技术条件的；</w:t>
      </w:r>
    </w:p>
    <w:p w:rsidR="00707BA4" w:rsidRPr="008F3B12" w:rsidRDefault="003851D8">
      <w:pPr>
        <w:ind w:firstLineChars="500" w:firstLine="105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  </w:t>
      </w:r>
      <w:r w:rsidRPr="008F3B12">
        <w:rPr>
          <w:rFonts w:ascii="Times New Roman" w:eastAsia="宋体" w:hAnsi="Times New Roman" w:cs="Times New Roman"/>
          <w:color w:val="000000"/>
          <w:szCs w:val="21"/>
        </w:rPr>
        <w:t>更改船名、变更船籍港或船舶所有权时；</w:t>
      </w:r>
    </w:p>
    <w:p w:rsidR="00707BA4" w:rsidRPr="008F3B12" w:rsidRDefault="003851D8">
      <w:pPr>
        <w:ind w:firstLineChars="500" w:firstLine="105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.3  </w:t>
      </w:r>
      <w:r w:rsidRPr="008F3B12">
        <w:rPr>
          <w:rFonts w:ascii="Times New Roman" w:eastAsia="宋体" w:hAnsi="Times New Roman" w:cs="Times New Roman"/>
          <w:color w:val="000000"/>
          <w:szCs w:val="21"/>
        </w:rPr>
        <w:t>改变船舶类型、航行区域或变更用途时</w:t>
      </w:r>
      <w:r w:rsidRPr="008F3B12">
        <w:rPr>
          <w:rFonts w:ascii="Times New Roman" w:eastAsia="宋体" w:hAnsi="Times New Roman" w:cs="Times New Roman"/>
          <w:color w:val="000000"/>
          <w:szCs w:val="21"/>
          <w:u w:val="thick" w:color="FF0000"/>
        </w:rPr>
        <w:t>，但重大改建除外</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 xml:space="preserve"> </w:t>
      </w:r>
    </w:p>
    <w:p w:rsidR="00707BA4" w:rsidRPr="008F3B12" w:rsidRDefault="003851D8">
      <w:pPr>
        <w:ind w:firstLineChars="500" w:firstLine="105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.4  </w:t>
      </w:r>
      <w:r w:rsidRPr="008F3B12">
        <w:rPr>
          <w:rFonts w:ascii="Times New Roman" w:eastAsia="宋体" w:hAnsi="Times New Roman" w:cs="Times New Roman"/>
          <w:color w:val="000000"/>
          <w:szCs w:val="21"/>
        </w:rPr>
        <w:t>涉及船舶安全的</w:t>
      </w:r>
      <w:r w:rsidRPr="008F3B12">
        <w:rPr>
          <w:rFonts w:ascii="Times New Roman" w:eastAsia="宋体" w:hAnsi="Times New Roman" w:cs="Times New Roman"/>
          <w:strike/>
          <w:color w:val="000000"/>
          <w:szCs w:val="21"/>
        </w:rPr>
        <w:t>任何</w:t>
      </w:r>
      <w:r w:rsidRPr="008F3B12">
        <w:rPr>
          <w:rFonts w:ascii="Times New Roman" w:eastAsia="宋体" w:hAnsi="Times New Roman" w:cs="Times New Roman"/>
          <w:color w:val="000000"/>
          <w:szCs w:val="21"/>
        </w:rPr>
        <w:t>修理或改装</w:t>
      </w:r>
      <w:r w:rsidRPr="008F3B12">
        <w:rPr>
          <w:rFonts w:ascii="Times New Roman" w:eastAsia="宋体" w:hAnsi="Times New Roman" w:cs="Times New Roman"/>
          <w:strike/>
          <w:color w:val="000000"/>
          <w:szCs w:val="21"/>
        </w:rPr>
        <w:t>（包括更换主机）时</w:t>
      </w:r>
      <w:r w:rsidRPr="008F3B12">
        <w:rPr>
          <w:rFonts w:ascii="Times New Roman" w:eastAsia="宋体" w:hAnsi="Times New Roman" w:cs="Times New Roman"/>
          <w:color w:val="000000"/>
          <w:szCs w:val="21"/>
          <w:u w:val="thick" w:color="FF0000"/>
        </w:rPr>
        <w:t>，但重大改建除外</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 xml:space="preserve"> </w:t>
      </w:r>
    </w:p>
    <w:p w:rsidR="00707BA4" w:rsidRPr="008F3B12" w:rsidRDefault="003851D8">
      <w:pPr>
        <w:ind w:firstLineChars="500" w:firstLine="105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.5  </w:t>
      </w:r>
      <w:r w:rsidRPr="008F3B12">
        <w:rPr>
          <w:rFonts w:ascii="Times New Roman" w:eastAsia="宋体" w:hAnsi="Times New Roman" w:cs="Times New Roman"/>
          <w:color w:val="000000"/>
          <w:szCs w:val="21"/>
        </w:rPr>
        <w:t>船舶封存后重新启用时；</w:t>
      </w:r>
    </w:p>
    <w:p w:rsidR="00707BA4" w:rsidRPr="008F3B12" w:rsidRDefault="003851D8">
      <w:pPr>
        <w:ind w:firstLineChars="500" w:firstLine="105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.6  </w:t>
      </w:r>
      <w:r w:rsidRPr="008F3B12">
        <w:rPr>
          <w:rFonts w:ascii="Times New Roman" w:eastAsia="宋体" w:hAnsi="Times New Roman" w:cs="Times New Roman"/>
          <w:color w:val="000000"/>
          <w:szCs w:val="21"/>
        </w:rPr>
        <w:t>限期检验项目期限届满时；</w:t>
      </w:r>
    </w:p>
    <w:p w:rsidR="00707BA4" w:rsidRPr="008F3B12" w:rsidRDefault="003851D8">
      <w:pPr>
        <w:ind w:firstLineChars="500" w:firstLine="105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.7  </w:t>
      </w:r>
      <w:r w:rsidRPr="008F3B12">
        <w:rPr>
          <w:rFonts w:ascii="Times New Roman" w:eastAsia="宋体" w:hAnsi="Times New Roman" w:cs="Times New Roman"/>
          <w:color w:val="000000"/>
          <w:szCs w:val="21"/>
        </w:rPr>
        <w:t>停航超过</w:t>
      </w:r>
      <w:r w:rsidRPr="008F3B12">
        <w:rPr>
          <w:rFonts w:ascii="Times New Roman" w:eastAsia="宋体" w:hAnsi="Times New Roman" w:cs="Times New Roman"/>
          <w:color w:val="000000"/>
          <w:szCs w:val="21"/>
        </w:rPr>
        <w:t>6</w:t>
      </w:r>
      <w:r w:rsidRPr="008F3B12">
        <w:rPr>
          <w:rFonts w:ascii="Times New Roman" w:eastAsia="宋体" w:hAnsi="Times New Roman" w:cs="Times New Roman"/>
          <w:color w:val="000000"/>
          <w:szCs w:val="21"/>
        </w:rPr>
        <w:t>个月以上的；</w:t>
      </w:r>
    </w:p>
    <w:p w:rsidR="00707BA4" w:rsidRPr="008F3B12" w:rsidRDefault="003851D8">
      <w:pPr>
        <w:ind w:firstLineChars="500" w:firstLine="105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.8  </w:t>
      </w:r>
      <w:r w:rsidRPr="008F3B12">
        <w:rPr>
          <w:rFonts w:ascii="Times New Roman" w:eastAsia="宋体" w:hAnsi="Times New Roman" w:cs="Times New Roman"/>
          <w:color w:val="000000"/>
          <w:szCs w:val="21"/>
        </w:rPr>
        <w:t>其他原因或渔船检验证书失效时。</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pStyle w:val="3"/>
        <w:rPr>
          <w:rFonts w:cs="Times New Roman"/>
        </w:rPr>
      </w:pPr>
      <w:bookmarkStart w:id="8" w:name="_Toc20991360"/>
      <w:r w:rsidRPr="008F3B12">
        <w:rPr>
          <w:rFonts w:cs="Times New Roman"/>
        </w:rPr>
        <w:t>第</w:t>
      </w:r>
      <w:r w:rsidRPr="008F3B12">
        <w:rPr>
          <w:rFonts w:cs="Times New Roman"/>
        </w:rPr>
        <w:t>4</w:t>
      </w:r>
      <w:r w:rsidRPr="008F3B12">
        <w:rPr>
          <w:rFonts w:cs="Times New Roman"/>
        </w:rPr>
        <w:t>节</w:t>
      </w:r>
      <w:r w:rsidRPr="008F3B12">
        <w:rPr>
          <w:rFonts w:cs="Times New Roman"/>
        </w:rPr>
        <w:t xml:space="preserve">  </w:t>
      </w:r>
      <w:r w:rsidRPr="008F3B12">
        <w:rPr>
          <w:rFonts w:cs="Times New Roman"/>
        </w:rPr>
        <w:t>检验申报</w:t>
      </w:r>
      <w:bookmarkEnd w:id="8"/>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t>删除原</w:t>
      </w:r>
      <w:r w:rsidRPr="008F3B12">
        <w:rPr>
          <w:rFonts w:ascii="Times New Roman" w:hAnsi="Times New Roman" w:cs="Times New Roman"/>
        </w:rPr>
        <w:t>1.4.2</w:t>
      </w: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1.4.3~1.4.4</w:t>
      </w:r>
      <w:r w:rsidRPr="008F3B12">
        <w:rPr>
          <w:rFonts w:ascii="Times New Roman" w:hAnsi="Times New Roman" w:cs="Times New Roman"/>
          <w:color w:val="000000"/>
          <w:szCs w:val="21"/>
        </w:rPr>
        <w:t>分别改为</w:t>
      </w:r>
      <w:r w:rsidRPr="008F3B12">
        <w:rPr>
          <w:rFonts w:ascii="Times New Roman" w:hAnsi="Times New Roman" w:cs="Times New Roman"/>
          <w:color w:val="000000"/>
          <w:szCs w:val="21"/>
        </w:rPr>
        <w:t>1.4.2~1.4.3</w:t>
      </w:r>
      <w:r w:rsidRPr="008F3B12">
        <w:rPr>
          <w:rFonts w:ascii="Times New Roman" w:hAnsi="Times New Roman" w:cs="Times New Roman"/>
          <w:color w:val="000000"/>
          <w:szCs w:val="21"/>
        </w:rPr>
        <w:t>。</w:t>
      </w:r>
    </w:p>
    <w:p w:rsidR="00707BA4" w:rsidRPr="008F3B12" w:rsidRDefault="003851D8">
      <w:pPr>
        <w:pStyle w:val="2"/>
        <w:rPr>
          <w:rFonts w:cs="Times New Roman"/>
        </w:rPr>
      </w:pPr>
      <w:bookmarkStart w:id="9" w:name="_Toc20991361"/>
      <w:r w:rsidRPr="008F3B12">
        <w:rPr>
          <w:rFonts w:cs="Times New Roman"/>
        </w:rPr>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证书</w:t>
      </w:r>
      <w:bookmarkEnd w:id="9"/>
    </w:p>
    <w:p w:rsidR="00707BA4" w:rsidRPr="008F3B12" w:rsidRDefault="003851D8">
      <w:pPr>
        <w:pStyle w:val="3"/>
        <w:rPr>
          <w:rFonts w:cs="Times New Roman"/>
        </w:rPr>
      </w:pPr>
      <w:bookmarkStart w:id="10" w:name="_Toc20991362"/>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证书有效期限</w:t>
      </w:r>
      <w:bookmarkEnd w:id="10"/>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2.2.1.2</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“2.2.1.2</w:t>
      </w:r>
      <w:r w:rsidRPr="008F3B12">
        <w:rPr>
          <w:rFonts w:ascii="Times New Roman" w:eastAsia="宋体" w:hAnsi="Times New Roman" w:cs="Times New Roman"/>
          <w:color w:val="000000"/>
          <w:szCs w:val="21"/>
        </w:rPr>
        <w:t>证书签发时，应将新证书的有效期限与前</w:t>
      </w:r>
      <w:r w:rsidRPr="008F3B12">
        <w:rPr>
          <w:rFonts w:ascii="Times New Roman" w:eastAsia="宋体" w:hAnsi="Times New Roman" w:cs="Times New Roman"/>
          <w:color w:val="000000"/>
          <w:szCs w:val="21"/>
          <w:u w:val="thick" w:color="FF0000"/>
        </w:rPr>
        <w:t>一</w:t>
      </w:r>
      <w:r w:rsidRPr="008F3B12">
        <w:rPr>
          <w:rFonts w:ascii="Times New Roman" w:eastAsia="宋体" w:hAnsi="Times New Roman" w:cs="Times New Roman"/>
          <w:color w:val="000000"/>
          <w:szCs w:val="21"/>
        </w:rPr>
        <w:t>份证书的有效期限衔接起来</w:t>
      </w:r>
      <w:r w:rsidRPr="008F3B12">
        <w:rPr>
          <w:rFonts w:ascii="Times New Roman" w:eastAsia="宋体" w:hAnsi="Times New Roman" w:cs="Times New Roman"/>
          <w:color w:val="000000"/>
          <w:szCs w:val="21"/>
        </w:rPr>
        <w:t>”</w:t>
      </w:r>
    </w:p>
    <w:p w:rsidR="00707BA4" w:rsidRPr="008F3B12" w:rsidRDefault="00707BA4">
      <w:pPr>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2.2.1.2.1.4</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“2.2.1.2.1.4  </w:t>
      </w:r>
      <w:r w:rsidRPr="008F3B12">
        <w:rPr>
          <w:rFonts w:ascii="Times New Roman" w:eastAsia="宋体" w:hAnsi="Times New Roman" w:cs="Times New Roman"/>
          <w:color w:val="000000"/>
          <w:szCs w:val="21"/>
        </w:rPr>
        <w:t>如因停航或因</w:t>
      </w:r>
      <w:r w:rsidRPr="008F3B12">
        <w:rPr>
          <w:rFonts w:ascii="Times New Roman" w:eastAsia="宋体" w:hAnsi="Times New Roman" w:cs="Times New Roman"/>
          <w:color w:val="000000"/>
          <w:szCs w:val="21"/>
          <w:u w:val="thick" w:color="FF0000"/>
        </w:rPr>
        <w:t>重大改建</w:t>
      </w:r>
      <w:r w:rsidRPr="008F3B12">
        <w:rPr>
          <w:rFonts w:ascii="Times New Roman" w:eastAsia="宋体" w:hAnsi="Times New Roman" w:cs="Times New Roman"/>
          <w:color w:val="000000"/>
          <w:szCs w:val="21"/>
        </w:rPr>
        <w:t>时间超过</w:t>
      </w:r>
      <w:r w:rsidRPr="008F3B12">
        <w:rPr>
          <w:rFonts w:ascii="Times New Roman" w:eastAsia="宋体" w:hAnsi="Times New Roman" w:cs="Times New Roman"/>
          <w:color w:val="000000"/>
          <w:szCs w:val="21"/>
        </w:rPr>
        <w:t>6</w:t>
      </w:r>
      <w:r w:rsidRPr="008F3B12">
        <w:rPr>
          <w:rFonts w:ascii="Times New Roman" w:eastAsia="宋体" w:hAnsi="Times New Roman" w:cs="Times New Roman"/>
          <w:color w:val="000000"/>
          <w:szCs w:val="21"/>
        </w:rPr>
        <w:t>个月未进行营运等特殊情况下，根据渔船脱离营运的时间长短和这段时间内对船体和机械采取的维护保护措施情况，签发的新证书可自换证检验完成之日起生效，其有效期限从换证检验完成之日算起不超过</w:t>
      </w:r>
      <w:r w:rsidRPr="008F3B12">
        <w:rPr>
          <w:rFonts w:ascii="Times New Roman" w:eastAsia="宋体" w:hAnsi="Times New Roman" w:cs="Times New Roman"/>
          <w:color w:val="000000"/>
          <w:szCs w:val="21"/>
        </w:rPr>
        <w:t>60</w:t>
      </w:r>
      <w:r w:rsidRPr="008F3B12">
        <w:rPr>
          <w:rFonts w:ascii="Times New Roman" w:eastAsia="宋体" w:hAnsi="Times New Roman" w:cs="Times New Roman"/>
          <w:color w:val="000000"/>
          <w:szCs w:val="21"/>
        </w:rPr>
        <w:t>个月。下次检验的周年日为自本次检验完成之日起</w:t>
      </w:r>
      <w:r w:rsidRPr="008F3B12">
        <w:rPr>
          <w:rFonts w:ascii="Times New Roman" w:eastAsia="宋体" w:hAnsi="Times New Roman" w:cs="Times New Roman"/>
          <w:color w:val="000000"/>
          <w:szCs w:val="21"/>
        </w:rPr>
        <w:t>12</w:t>
      </w:r>
      <w:r w:rsidRPr="008F3B12">
        <w:rPr>
          <w:rFonts w:ascii="Times New Roman" w:eastAsia="宋体" w:hAnsi="Times New Roman" w:cs="Times New Roman"/>
          <w:color w:val="000000"/>
          <w:szCs w:val="21"/>
        </w:rPr>
        <w:t>个月。</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2.2.4.1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“2.2.4.1  </w:t>
      </w:r>
      <w:r w:rsidRPr="008F3B12">
        <w:rPr>
          <w:rFonts w:ascii="Times New Roman" w:eastAsia="宋体" w:hAnsi="Times New Roman" w:cs="Times New Roman"/>
          <w:color w:val="000000"/>
          <w:szCs w:val="21"/>
        </w:rPr>
        <w:t>对老旧渔船检验证书有效期实行分类管理。将船龄达到一定年限的渔船界定</w:t>
      </w:r>
      <w:r w:rsidRPr="008F3B12">
        <w:rPr>
          <w:rFonts w:ascii="Times New Roman" w:eastAsia="宋体" w:hAnsi="Times New Roman" w:cs="Times New Roman"/>
          <w:color w:val="000000"/>
          <w:szCs w:val="21"/>
        </w:rPr>
        <w:lastRenderedPageBreak/>
        <w:t>为老旧渔船，并按老旧程度，分为一般老旧渔船和限制使用老旧渔船（老旧渔船船龄标准见表</w:t>
      </w:r>
      <w:r w:rsidRPr="008F3B12">
        <w:rPr>
          <w:rFonts w:ascii="Times New Roman" w:eastAsia="宋体" w:hAnsi="Times New Roman" w:cs="Times New Roman"/>
          <w:color w:val="000000"/>
          <w:szCs w:val="21"/>
        </w:rPr>
        <w:t>2.2.4.1</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w:t>
      </w:r>
    </w:p>
    <w:p w:rsidR="00707BA4" w:rsidRPr="008F3B12" w:rsidRDefault="003851D8">
      <w:pPr>
        <w:ind w:firstLine="397"/>
        <w:jc w:val="right"/>
        <w:rPr>
          <w:rFonts w:ascii="Times New Roman" w:eastAsia="宋体" w:hAnsi="Times New Roman" w:cs="Times New Roman"/>
          <w:color w:val="000000"/>
          <w:szCs w:val="21"/>
        </w:rPr>
      </w:pPr>
      <w:r w:rsidRPr="008F3B12">
        <w:rPr>
          <w:rFonts w:ascii="Times New Roman" w:eastAsia="宋体" w:hAnsi="Times New Roman" w:cs="Times New Roman"/>
          <w:b/>
          <w:color w:val="000000"/>
          <w:szCs w:val="21"/>
        </w:rPr>
        <w:t>渔船船龄标准</w:t>
      </w:r>
      <w:r w:rsidRPr="008F3B12">
        <w:rPr>
          <w:rFonts w:ascii="Times New Roman" w:eastAsia="宋体" w:hAnsi="Times New Roman" w:cs="Times New Roman"/>
          <w:b/>
          <w:color w:val="000000"/>
          <w:szCs w:val="21"/>
        </w:rPr>
        <w:t xml:space="preserve">                               </w:t>
      </w:r>
      <w:r w:rsidRPr="008F3B12">
        <w:rPr>
          <w:rFonts w:ascii="Times New Roman" w:eastAsia="宋体" w:hAnsi="Times New Roman" w:cs="Times New Roman"/>
          <w:b/>
          <w:color w:val="000000"/>
          <w:szCs w:val="21"/>
        </w:rPr>
        <w:t>表</w:t>
      </w:r>
      <w:r w:rsidRPr="008F3B12">
        <w:rPr>
          <w:rFonts w:ascii="Times New Roman" w:eastAsia="宋体" w:hAnsi="Times New Roman" w:cs="Times New Roman"/>
          <w:b/>
          <w:color w:val="000000"/>
          <w:szCs w:val="21"/>
        </w:rPr>
        <w:t>2.2.4.1</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82"/>
        <w:gridCol w:w="1994"/>
        <w:gridCol w:w="2136"/>
      </w:tblGrid>
      <w:tr w:rsidR="00707BA4" w:rsidRPr="008F3B12">
        <w:tc>
          <w:tcPr>
            <w:tcW w:w="4399" w:type="dxa"/>
            <w:gridSpan w:val="2"/>
            <w:tcBorders>
              <w:top w:val="single" w:sz="4" w:space="0" w:color="auto"/>
              <w:left w:val="single" w:sz="4" w:space="0" w:color="auto"/>
              <w:bottom w:val="single" w:sz="4" w:space="0" w:color="auto"/>
              <w:right w:val="single" w:sz="4" w:space="0" w:color="auto"/>
            </w:tcBorders>
            <w:vAlign w:val="center"/>
          </w:tcPr>
          <w:p w:rsidR="00707BA4" w:rsidRPr="008F3B12" w:rsidRDefault="003851D8">
            <w:pPr>
              <w:jc w:val="center"/>
              <w:rPr>
                <w:rFonts w:ascii="Times New Roman" w:eastAsia="宋体" w:hAnsi="Times New Roman" w:cs="Times New Roman"/>
                <w:b/>
                <w:color w:val="000000"/>
                <w:szCs w:val="21"/>
              </w:rPr>
            </w:pPr>
            <w:r w:rsidRPr="008F3B12">
              <w:rPr>
                <w:rFonts w:ascii="Times New Roman" w:eastAsia="宋体" w:hAnsi="Times New Roman" w:cs="Times New Roman"/>
                <w:b/>
                <w:color w:val="000000"/>
                <w:szCs w:val="21"/>
              </w:rPr>
              <w:t>船舶类别</w:t>
            </w:r>
          </w:p>
        </w:tc>
        <w:tc>
          <w:tcPr>
            <w:tcW w:w="1994"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jc w:val="left"/>
              <w:rPr>
                <w:rFonts w:ascii="Times New Roman" w:eastAsia="宋体" w:hAnsi="Times New Roman" w:cs="Times New Roman"/>
                <w:b/>
                <w:color w:val="000000"/>
                <w:szCs w:val="21"/>
              </w:rPr>
            </w:pPr>
            <w:r w:rsidRPr="008F3B12">
              <w:rPr>
                <w:rFonts w:ascii="Times New Roman" w:eastAsia="宋体" w:hAnsi="Times New Roman" w:cs="Times New Roman"/>
                <w:b/>
                <w:color w:val="000000"/>
                <w:szCs w:val="21"/>
              </w:rPr>
              <w:t>老旧渔船一般船龄</w:t>
            </w:r>
          </w:p>
        </w:tc>
        <w:tc>
          <w:tcPr>
            <w:tcW w:w="213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b/>
                <w:color w:val="000000"/>
                <w:szCs w:val="21"/>
              </w:rPr>
            </w:pPr>
            <w:r w:rsidRPr="008F3B12">
              <w:rPr>
                <w:rFonts w:ascii="Times New Roman" w:eastAsia="宋体" w:hAnsi="Times New Roman" w:cs="Times New Roman"/>
                <w:b/>
                <w:color w:val="000000"/>
                <w:szCs w:val="21"/>
              </w:rPr>
              <w:t>老旧渔船</w:t>
            </w:r>
          </w:p>
          <w:p w:rsidR="00707BA4" w:rsidRPr="008F3B12" w:rsidRDefault="003851D8">
            <w:pPr>
              <w:ind w:firstLine="397"/>
              <w:jc w:val="left"/>
              <w:rPr>
                <w:rFonts w:ascii="Times New Roman" w:eastAsia="宋体" w:hAnsi="Times New Roman" w:cs="Times New Roman"/>
                <w:b/>
                <w:color w:val="000000"/>
                <w:szCs w:val="21"/>
              </w:rPr>
            </w:pPr>
            <w:r w:rsidRPr="008F3B12">
              <w:rPr>
                <w:rFonts w:ascii="Times New Roman" w:eastAsia="宋体" w:hAnsi="Times New Roman" w:cs="Times New Roman"/>
                <w:b/>
                <w:color w:val="000000"/>
                <w:szCs w:val="21"/>
              </w:rPr>
              <w:t>限制使用船龄</w:t>
            </w:r>
          </w:p>
        </w:tc>
      </w:tr>
      <w:tr w:rsidR="00707BA4" w:rsidRPr="008F3B12">
        <w:trPr>
          <w:cantSplit/>
          <w:trHeight w:hRule="exact" w:val="454"/>
        </w:trPr>
        <w:tc>
          <w:tcPr>
            <w:tcW w:w="817" w:type="dxa"/>
            <w:vMerge w:val="restart"/>
            <w:tcBorders>
              <w:top w:val="single" w:sz="4" w:space="0" w:color="auto"/>
              <w:left w:val="single" w:sz="4" w:space="0" w:color="auto"/>
              <w:right w:val="single" w:sz="4" w:space="0" w:color="auto"/>
            </w:tcBorders>
            <w:vAlign w:val="center"/>
          </w:tcPr>
          <w:p w:rsidR="00707BA4" w:rsidRPr="008F3B12" w:rsidRDefault="003851D8">
            <w:pPr>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钢质</w:t>
            </w:r>
            <w:r w:rsidRPr="008F3B12">
              <w:rPr>
                <w:rFonts w:ascii="Times New Roman" w:eastAsia="宋体" w:hAnsi="Times New Roman" w:cs="Times New Roman"/>
                <w:color w:val="000000"/>
                <w:szCs w:val="21"/>
                <w:u w:val="thick" w:color="FF0000"/>
              </w:rPr>
              <w:t>渔船</w:t>
            </w:r>
          </w:p>
        </w:tc>
        <w:tc>
          <w:tcPr>
            <w:tcW w:w="3582"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12</w:t>
            </w:r>
            <w:r w:rsidRPr="008F3B12">
              <w:rPr>
                <w:rFonts w:ascii="Times New Roman" w:eastAsia="宋体" w:hAnsi="Times New Roman" w:cs="Times New Roman"/>
                <w:color w:val="000000"/>
                <w:szCs w:val="21"/>
              </w:rPr>
              <w:t>米</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船长</w:t>
            </w:r>
            <w:r w:rsidRPr="008F3B12">
              <w:rPr>
                <w:rFonts w:ascii="Times New Roman" w:eastAsia="宋体" w:hAnsi="Times New Roman" w:cs="Times New Roman"/>
                <w:color w:val="000000"/>
                <w:szCs w:val="21"/>
              </w:rPr>
              <w:t>&lt; 24</w:t>
            </w:r>
            <w:r w:rsidRPr="008F3B12">
              <w:rPr>
                <w:rFonts w:ascii="Times New Roman" w:eastAsia="宋体" w:hAnsi="Times New Roman" w:cs="Times New Roman"/>
                <w:color w:val="000000"/>
                <w:szCs w:val="21"/>
              </w:rPr>
              <w:t>米</w:t>
            </w:r>
          </w:p>
        </w:tc>
        <w:tc>
          <w:tcPr>
            <w:tcW w:w="1994"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20</w:t>
            </w:r>
            <w:r w:rsidRPr="008F3B12">
              <w:rPr>
                <w:rFonts w:ascii="Times New Roman" w:eastAsia="宋体" w:hAnsi="Times New Roman" w:cs="Times New Roman"/>
                <w:color w:val="000000"/>
                <w:szCs w:val="21"/>
              </w:rPr>
              <w:t>年以上</w:t>
            </w:r>
          </w:p>
        </w:tc>
        <w:tc>
          <w:tcPr>
            <w:tcW w:w="213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25</w:t>
            </w:r>
            <w:r w:rsidRPr="008F3B12">
              <w:rPr>
                <w:rFonts w:ascii="Times New Roman" w:eastAsia="宋体" w:hAnsi="Times New Roman" w:cs="Times New Roman"/>
                <w:color w:val="000000"/>
                <w:szCs w:val="21"/>
              </w:rPr>
              <w:t>年以上</w:t>
            </w:r>
          </w:p>
        </w:tc>
      </w:tr>
      <w:tr w:rsidR="00707BA4" w:rsidRPr="008F3B12">
        <w:trPr>
          <w:cantSplit/>
          <w:trHeight w:hRule="exact" w:val="454"/>
        </w:trPr>
        <w:tc>
          <w:tcPr>
            <w:tcW w:w="817" w:type="dxa"/>
            <w:vMerge/>
            <w:tcBorders>
              <w:left w:val="single" w:sz="4" w:space="0" w:color="auto"/>
              <w:right w:val="single" w:sz="4" w:space="0" w:color="auto"/>
            </w:tcBorders>
            <w:vAlign w:val="center"/>
          </w:tcPr>
          <w:p w:rsidR="00707BA4" w:rsidRPr="008F3B12" w:rsidRDefault="00707BA4">
            <w:pPr>
              <w:ind w:firstLine="397"/>
              <w:jc w:val="left"/>
              <w:rPr>
                <w:rFonts w:ascii="Times New Roman" w:eastAsia="宋体" w:hAnsi="Times New Roman" w:cs="Times New Roman"/>
                <w:color w:val="000000"/>
                <w:szCs w:val="21"/>
              </w:rPr>
            </w:pPr>
          </w:p>
        </w:tc>
        <w:tc>
          <w:tcPr>
            <w:tcW w:w="3582"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船长</w:t>
            </w:r>
            <w:r w:rsidRPr="008F3B12">
              <w:rPr>
                <w:rFonts w:ascii="Times New Roman" w:eastAsia="宋体" w:hAnsi="Times New Roman" w:cs="Times New Roman"/>
                <w:color w:val="000000"/>
                <w:szCs w:val="21"/>
              </w:rPr>
              <w:t>≥24</w:t>
            </w:r>
            <w:r w:rsidRPr="008F3B12">
              <w:rPr>
                <w:rFonts w:ascii="Times New Roman" w:eastAsia="宋体" w:hAnsi="Times New Roman" w:cs="Times New Roman"/>
                <w:color w:val="000000"/>
                <w:szCs w:val="21"/>
              </w:rPr>
              <w:t>米</w:t>
            </w:r>
          </w:p>
        </w:tc>
        <w:tc>
          <w:tcPr>
            <w:tcW w:w="1994"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24</w:t>
            </w:r>
            <w:r w:rsidRPr="008F3B12">
              <w:rPr>
                <w:rFonts w:ascii="Times New Roman" w:eastAsia="宋体" w:hAnsi="Times New Roman" w:cs="Times New Roman"/>
                <w:color w:val="000000"/>
                <w:szCs w:val="21"/>
              </w:rPr>
              <w:t>年以上</w:t>
            </w:r>
          </w:p>
        </w:tc>
        <w:tc>
          <w:tcPr>
            <w:tcW w:w="213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29</w:t>
            </w:r>
            <w:r w:rsidRPr="008F3B12">
              <w:rPr>
                <w:rFonts w:ascii="Times New Roman" w:eastAsia="宋体" w:hAnsi="Times New Roman" w:cs="Times New Roman"/>
                <w:color w:val="000000"/>
                <w:szCs w:val="21"/>
              </w:rPr>
              <w:t>年以上</w:t>
            </w:r>
          </w:p>
        </w:tc>
      </w:tr>
      <w:tr w:rsidR="00707BA4" w:rsidRPr="008F3B12">
        <w:trPr>
          <w:cantSplit/>
          <w:trHeight w:hRule="exact" w:val="454"/>
        </w:trPr>
        <w:tc>
          <w:tcPr>
            <w:tcW w:w="817" w:type="dxa"/>
            <w:vMerge/>
            <w:tcBorders>
              <w:left w:val="single" w:sz="4" w:space="0" w:color="auto"/>
              <w:bottom w:val="single" w:sz="4" w:space="0" w:color="auto"/>
              <w:right w:val="single" w:sz="4" w:space="0" w:color="auto"/>
            </w:tcBorders>
            <w:vAlign w:val="center"/>
          </w:tcPr>
          <w:p w:rsidR="00707BA4" w:rsidRPr="008F3B12" w:rsidRDefault="00707BA4">
            <w:pPr>
              <w:ind w:firstLine="397"/>
              <w:jc w:val="left"/>
              <w:rPr>
                <w:rFonts w:ascii="Times New Roman" w:eastAsia="宋体" w:hAnsi="Times New Roman" w:cs="Times New Roman"/>
                <w:color w:val="000000"/>
                <w:szCs w:val="21"/>
              </w:rPr>
            </w:pPr>
          </w:p>
        </w:tc>
        <w:tc>
          <w:tcPr>
            <w:tcW w:w="3582"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从事深水灯光围网作业的</w:t>
            </w:r>
          </w:p>
        </w:tc>
        <w:tc>
          <w:tcPr>
            <w:tcW w:w="1994"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30</w:t>
            </w:r>
            <w:r w:rsidRPr="008F3B12">
              <w:rPr>
                <w:rFonts w:ascii="Times New Roman" w:eastAsia="宋体" w:hAnsi="Times New Roman" w:cs="Times New Roman"/>
                <w:color w:val="000000"/>
                <w:szCs w:val="21"/>
              </w:rPr>
              <w:t>年以上</w:t>
            </w:r>
          </w:p>
        </w:tc>
        <w:tc>
          <w:tcPr>
            <w:tcW w:w="213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35</w:t>
            </w:r>
            <w:r w:rsidRPr="008F3B12">
              <w:rPr>
                <w:rFonts w:ascii="Times New Roman" w:eastAsia="宋体" w:hAnsi="Times New Roman" w:cs="Times New Roman"/>
                <w:color w:val="000000"/>
                <w:szCs w:val="21"/>
              </w:rPr>
              <w:t>年以上</w:t>
            </w:r>
          </w:p>
        </w:tc>
      </w:tr>
      <w:tr w:rsidR="00707BA4" w:rsidRPr="008F3B12">
        <w:trPr>
          <w:cantSplit/>
          <w:trHeight w:hRule="exact" w:val="454"/>
        </w:trPr>
        <w:tc>
          <w:tcPr>
            <w:tcW w:w="817" w:type="dxa"/>
            <w:vMerge w:val="restart"/>
            <w:tcBorders>
              <w:top w:val="single" w:sz="4" w:space="0" w:color="auto"/>
              <w:left w:val="single" w:sz="4" w:space="0" w:color="auto"/>
              <w:right w:val="single" w:sz="4" w:space="0" w:color="auto"/>
            </w:tcBorders>
            <w:vAlign w:val="center"/>
          </w:tcPr>
          <w:p w:rsidR="00707BA4" w:rsidRPr="008F3B12" w:rsidRDefault="003851D8">
            <w:pPr>
              <w:jc w:val="left"/>
              <w:rPr>
                <w:rFonts w:ascii="Times New Roman" w:eastAsia="宋体" w:hAnsi="Times New Roman" w:cs="Times New Roman"/>
                <w:b/>
                <w:color w:val="000000"/>
                <w:szCs w:val="21"/>
              </w:rPr>
            </w:pPr>
            <w:r w:rsidRPr="008F3B12">
              <w:rPr>
                <w:rFonts w:ascii="Times New Roman" w:eastAsia="宋体" w:hAnsi="Times New Roman" w:cs="Times New Roman"/>
                <w:color w:val="000000"/>
                <w:szCs w:val="21"/>
              </w:rPr>
              <w:t>木质</w:t>
            </w:r>
            <w:r w:rsidRPr="008F3B12">
              <w:rPr>
                <w:rFonts w:ascii="Times New Roman" w:eastAsia="宋体" w:hAnsi="Times New Roman" w:cs="Times New Roman"/>
                <w:color w:val="000000"/>
                <w:szCs w:val="21"/>
                <w:u w:val="thick" w:color="FF0000"/>
              </w:rPr>
              <w:t>渔船</w:t>
            </w:r>
          </w:p>
        </w:tc>
        <w:tc>
          <w:tcPr>
            <w:tcW w:w="3582"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12</w:t>
            </w:r>
            <w:r w:rsidRPr="008F3B12">
              <w:rPr>
                <w:rFonts w:ascii="Times New Roman" w:eastAsia="宋体" w:hAnsi="Times New Roman" w:cs="Times New Roman"/>
                <w:color w:val="000000"/>
                <w:szCs w:val="21"/>
              </w:rPr>
              <w:t>米</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船长</w:t>
            </w:r>
            <w:r w:rsidRPr="008F3B12">
              <w:rPr>
                <w:rFonts w:ascii="Times New Roman" w:eastAsia="宋体" w:hAnsi="Times New Roman" w:cs="Times New Roman"/>
                <w:color w:val="000000"/>
                <w:szCs w:val="21"/>
              </w:rPr>
              <w:t>&lt; 24</w:t>
            </w:r>
            <w:r w:rsidRPr="008F3B12">
              <w:rPr>
                <w:rFonts w:ascii="Times New Roman" w:eastAsia="宋体" w:hAnsi="Times New Roman" w:cs="Times New Roman"/>
                <w:color w:val="000000"/>
                <w:szCs w:val="21"/>
              </w:rPr>
              <w:t>米</w:t>
            </w:r>
          </w:p>
        </w:tc>
        <w:tc>
          <w:tcPr>
            <w:tcW w:w="1994"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18</w:t>
            </w:r>
            <w:r w:rsidRPr="008F3B12">
              <w:rPr>
                <w:rFonts w:ascii="Times New Roman" w:eastAsia="宋体" w:hAnsi="Times New Roman" w:cs="Times New Roman"/>
                <w:color w:val="000000"/>
                <w:szCs w:val="21"/>
              </w:rPr>
              <w:t>年以上</w:t>
            </w:r>
          </w:p>
        </w:tc>
        <w:tc>
          <w:tcPr>
            <w:tcW w:w="213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23</w:t>
            </w:r>
            <w:r w:rsidRPr="008F3B12">
              <w:rPr>
                <w:rFonts w:ascii="Times New Roman" w:eastAsia="宋体" w:hAnsi="Times New Roman" w:cs="Times New Roman"/>
                <w:color w:val="000000"/>
                <w:szCs w:val="21"/>
              </w:rPr>
              <w:t>年以上</w:t>
            </w:r>
          </w:p>
        </w:tc>
      </w:tr>
      <w:tr w:rsidR="00707BA4" w:rsidRPr="008F3B12">
        <w:trPr>
          <w:cantSplit/>
          <w:trHeight w:hRule="exact" w:val="454"/>
        </w:trPr>
        <w:tc>
          <w:tcPr>
            <w:tcW w:w="817" w:type="dxa"/>
            <w:vMerge/>
            <w:tcBorders>
              <w:left w:val="single" w:sz="4" w:space="0" w:color="auto"/>
              <w:right w:val="single" w:sz="4" w:space="0" w:color="auto"/>
            </w:tcBorders>
            <w:vAlign w:val="center"/>
          </w:tcPr>
          <w:p w:rsidR="00707BA4" w:rsidRPr="008F3B12" w:rsidRDefault="00707BA4">
            <w:pPr>
              <w:ind w:firstLine="397"/>
              <w:jc w:val="left"/>
              <w:rPr>
                <w:rFonts w:ascii="Times New Roman" w:eastAsia="宋体" w:hAnsi="Times New Roman" w:cs="Times New Roman"/>
                <w:b/>
                <w:color w:val="000000"/>
                <w:szCs w:val="21"/>
              </w:rPr>
            </w:pPr>
          </w:p>
        </w:tc>
        <w:tc>
          <w:tcPr>
            <w:tcW w:w="3582"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船长</w:t>
            </w:r>
            <w:r w:rsidRPr="008F3B12">
              <w:rPr>
                <w:rFonts w:ascii="Times New Roman" w:eastAsia="宋体" w:hAnsi="Times New Roman" w:cs="Times New Roman"/>
                <w:color w:val="000000"/>
                <w:szCs w:val="21"/>
              </w:rPr>
              <w:t>≥24</w:t>
            </w:r>
            <w:r w:rsidRPr="008F3B12">
              <w:rPr>
                <w:rFonts w:ascii="Times New Roman" w:eastAsia="宋体" w:hAnsi="Times New Roman" w:cs="Times New Roman"/>
                <w:color w:val="000000"/>
                <w:szCs w:val="21"/>
              </w:rPr>
              <w:t>米</w:t>
            </w:r>
          </w:p>
        </w:tc>
        <w:tc>
          <w:tcPr>
            <w:tcW w:w="1994"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20</w:t>
            </w:r>
            <w:r w:rsidRPr="008F3B12">
              <w:rPr>
                <w:rFonts w:ascii="Times New Roman" w:eastAsia="宋体" w:hAnsi="Times New Roman" w:cs="Times New Roman"/>
                <w:color w:val="000000"/>
                <w:szCs w:val="21"/>
              </w:rPr>
              <w:t>年以上</w:t>
            </w:r>
          </w:p>
        </w:tc>
        <w:tc>
          <w:tcPr>
            <w:tcW w:w="213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25</w:t>
            </w:r>
            <w:r w:rsidRPr="008F3B12">
              <w:rPr>
                <w:rFonts w:ascii="Times New Roman" w:eastAsia="宋体" w:hAnsi="Times New Roman" w:cs="Times New Roman"/>
                <w:color w:val="000000"/>
                <w:szCs w:val="21"/>
              </w:rPr>
              <w:t>年以上</w:t>
            </w:r>
          </w:p>
        </w:tc>
      </w:tr>
      <w:tr w:rsidR="00707BA4" w:rsidRPr="008F3B12">
        <w:trPr>
          <w:cantSplit/>
          <w:trHeight w:hRule="exact" w:val="619"/>
        </w:trPr>
        <w:tc>
          <w:tcPr>
            <w:tcW w:w="817" w:type="dxa"/>
            <w:vMerge/>
            <w:tcBorders>
              <w:left w:val="single" w:sz="4" w:space="0" w:color="auto"/>
              <w:bottom w:val="single" w:sz="4" w:space="0" w:color="auto"/>
              <w:right w:val="single" w:sz="4" w:space="0" w:color="auto"/>
            </w:tcBorders>
            <w:vAlign w:val="center"/>
          </w:tcPr>
          <w:p w:rsidR="00707BA4" w:rsidRPr="008F3B12" w:rsidRDefault="00707BA4">
            <w:pPr>
              <w:ind w:firstLine="397"/>
              <w:jc w:val="left"/>
              <w:rPr>
                <w:rFonts w:ascii="Times New Roman" w:eastAsia="宋体" w:hAnsi="Times New Roman" w:cs="Times New Roman"/>
                <w:b/>
                <w:color w:val="000000"/>
                <w:szCs w:val="21"/>
              </w:rPr>
            </w:pPr>
          </w:p>
        </w:tc>
        <w:tc>
          <w:tcPr>
            <w:tcW w:w="3582"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使用梢木、坤</w:t>
            </w:r>
            <w:proofErr w:type="gramStart"/>
            <w:r w:rsidRPr="008F3B12">
              <w:rPr>
                <w:rFonts w:ascii="Times New Roman" w:eastAsia="宋体" w:hAnsi="Times New Roman" w:cs="Times New Roman"/>
                <w:color w:val="000000"/>
                <w:szCs w:val="21"/>
              </w:rPr>
              <w:t>甸</w:t>
            </w:r>
            <w:proofErr w:type="gramEnd"/>
            <w:r w:rsidRPr="008F3B12">
              <w:rPr>
                <w:rFonts w:ascii="Times New Roman" w:eastAsia="宋体" w:hAnsi="Times New Roman" w:cs="Times New Roman"/>
                <w:color w:val="000000"/>
                <w:szCs w:val="21"/>
              </w:rPr>
              <w:t>木、稠木等特种木材制造的</w:t>
            </w:r>
          </w:p>
        </w:tc>
        <w:tc>
          <w:tcPr>
            <w:tcW w:w="1994"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25</w:t>
            </w:r>
            <w:r w:rsidRPr="008F3B12">
              <w:rPr>
                <w:rFonts w:ascii="Times New Roman" w:eastAsia="宋体" w:hAnsi="Times New Roman" w:cs="Times New Roman"/>
                <w:color w:val="000000"/>
                <w:szCs w:val="21"/>
              </w:rPr>
              <w:t>年以上</w:t>
            </w:r>
          </w:p>
        </w:tc>
        <w:tc>
          <w:tcPr>
            <w:tcW w:w="213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30</w:t>
            </w:r>
            <w:r w:rsidRPr="008F3B12">
              <w:rPr>
                <w:rFonts w:ascii="Times New Roman" w:eastAsia="宋体" w:hAnsi="Times New Roman" w:cs="Times New Roman"/>
                <w:color w:val="000000"/>
                <w:szCs w:val="21"/>
              </w:rPr>
              <w:t>年以上</w:t>
            </w:r>
          </w:p>
        </w:tc>
      </w:tr>
      <w:tr w:rsidR="00707BA4" w:rsidRPr="008F3B12">
        <w:trPr>
          <w:trHeight w:hRule="exact" w:val="454"/>
        </w:trPr>
        <w:tc>
          <w:tcPr>
            <w:tcW w:w="4399" w:type="dxa"/>
            <w:gridSpan w:val="2"/>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钢丝网水泥</w:t>
            </w:r>
            <w:r w:rsidRPr="008F3B12">
              <w:rPr>
                <w:rFonts w:ascii="Times New Roman" w:eastAsia="宋体" w:hAnsi="Times New Roman" w:cs="Times New Roman"/>
                <w:color w:val="000000"/>
                <w:szCs w:val="21"/>
                <w:u w:val="thick" w:color="FF0000"/>
              </w:rPr>
              <w:t>渔船</w:t>
            </w:r>
          </w:p>
        </w:tc>
        <w:tc>
          <w:tcPr>
            <w:tcW w:w="1994"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24</w:t>
            </w:r>
            <w:r w:rsidRPr="008F3B12">
              <w:rPr>
                <w:rFonts w:ascii="Times New Roman" w:eastAsia="宋体" w:hAnsi="Times New Roman" w:cs="Times New Roman"/>
                <w:color w:val="000000"/>
                <w:szCs w:val="21"/>
              </w:rPr>
              <w:t>年以上</w:t>
            </w:r>
          </w:p>
        </w:tc>
        <w:tc>
          <w:tcPr>
            <w:tcW w:w="213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29</w:t>
            </w:r>
            <w:r w:rsidRPr="008F3B12">
              <w:rPr>
                <w:rFonts w:ascii="Times New Roman" w:eastAsia="宋体" w:hAnsi="Times New Roman" w:cs="Times New Roman"/>
                <w:color w:val="000000"/>
                <w:szCs w:val="21"/>
              </w:rPr>
              <w:t>年以上</w:t>
            </w:r>
          </w:p>
        </w:tc>
      </w:tr>
      <w:tr w:rsidR="00707BA4" w:rsidRPr="008F3B12">
        <w:trPr>
          <w:trHeight w:hRule="exact" w:val="454"/>
        </w:trPr>
        <w:tc>
          <w:tcPr>
            <w:tcW w:w="4399" w:type="dxa"/>
            <w:gridSpan w:val="2"/>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玻璃钢</w:t>
            </w:r>
            <w:r w:rsidRPr="008F3B12">
              <w:rPr>
                <w:rFonts w:ascii="Times New Roman" w:eastAsia="宋体" w:hAnsi="Times New Roman" w:cs="Times New Roman"/>
                <w:color w:val="000000"/>
                <w:szCs w:val="21"/>
                <w:u w:val="thick" w:color="FF0000"/>
              </w:rPr>
              <w:t>渔船</w:t>
            </w:r>
          </w:p>
        </w:tc>
        <w:tc>
          <w:tcPr>
            <w:tcW w:w="1994"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30</w:t>
            </w:r>
            <w:r w:rsidRPr="008F3B12">
              <w:rPr>
                <w:rFonts w:ascii="Times New Roman" w:eastAsia="宋体" w:hAnsi="Times New Roman" w:cs="Times New Roman"/>
                <w:color w:val="000000"/>
                <w:szCs w:val="21"/>
              </w:rPr>
              <w:t>年以上</w:t>
            </w:r>
          </w:p>
        </w:tc>
        <w:tc>
          <w:tcPr>
            <w:tcW w:w="213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35</w:t>
            </w:r>
            <w:r w:rsidRPr="008F3B12">
              <w:rPr>
                <w:rFonts w:ascii="Times New Roman" w:eastAsia="宋体" w:hAnsi="Times New Roman" w:cs="Times New Roman"/>
                <w:color w:val="000000"/>
                <w:szCs w:val="21"/>
              </w:rPr>
              <w:t>年以上</w:t>
            </w:r>
          </w:p>
        </w:tc>
      </w:tr>
    </w:tbl>
    <w:p w:rsidR="00707BA4" w:rsidRPr="008F3B12" w:rsidRDefault="00707BA4">
      <w:pPr>
        <w:ind w:firstLine="397"/>
        <w:jc w:val="left"/>
        <w:rPr>
          <w:rFonts w:ascii="Times New Roman" w:hAnsi="Times New Roman" w:cs="Times New Roman"/>
        </w:rPr>
      </w:pPr>
    </w:p>
    <w:p w:rsidR="00707BA4" w:rsidRPr="008F3B12" w:rsidRDefault="003851D8">
      <w:pPr>
        <w:pStyle w:val="2"/>
        <w:rPr>
          <w:rFonts w:cs="Times New Roman"/>
        </w:rPr>
      </w:pPr>
      <w:bookmarkStart w:id="11" w:name="_Toc20991363"/>
      <w:r w:rsidRPr="008F3B12">
        <w:rPr>
          <w:rFonts w:cs="Times New Roman"/>
        </w:rPr>
        <w:t>第</w:t>
      </w:r>
      <w:r w:rsidRPr="008F3B12">
        <w:rPr>
          <w:rFonts w:cs="Times New Roman"/>
        </w:rPr>
        <w:t>3</w:t>
      </w:r>
      <w:r w:rsidRPr="008F3B12">
        <w:rPr>
          <w:rFonts w:cs="Times New Roman"/>
        </w:rPr>
        <w:t>章</w:t>
      </w:r>
      <w:r w:rsidRPr="008F3B12">
        <w:rPr>
          <w:rFonts w:cs="Times New Roman"/>
        </w:rPr>
        <w:t xml:space="preserve">  </w:t>
      </w:r>
      <w:r w:rsidRPr="008F3B12">
        <w:rPr>
          <w:rFonts w:cs="Times New Roman"/>
        </w:rPr>
        <w:t>检验项目</w:t>
      </w:r>
      <w:bookmarkEnd w:id="11"/>
    </w:p>
    <w:p w:rsidR="00707BA4" w:rsidRPr="008F3B12" w:rsidRDefault="003851D8">
      <w:pPr>
        <w:pStyle w:val="3"/>
        <w:rPr>
          <w:rFonts w:cs="Times New Roman"/>
        </w:rPr>
      </w:pPr>
      <w:bookmarkStart w:id="12" w:name="_Toc20991364"/>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一般规定</w:t>
      </w:r>
      <w:bookmarkEnd w:id="12"/>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3.1.6.1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“3.1.6.1  </w:t>
      </w:r>
      <w:r w:rsidRPr="008F3B12">
        <w:rPr>
          <w:rFonts w:ascii="Times New Roman" w:eastAsia="宋体" w:hAnsi="Times New Roman" w:cs="Times New Roman"/>
          <w:color w:val="000000"/>
          <w:szCs w:val="21"/>
        </w:rPr>
        <w:t>核查：系指验船人员</w:t>
      </w:r>
      <w:r w:rsidRPr="008F3B12">
        <w:rPr>
          <w:rFonts w:ascii="Times New Roman" w:eastAsia="宋体" w:hAnsi="Times New Roman" w:cs="Times New Roman"/>
          <w:color w:val="000000"/>
          <w:szCs w:val="21"/>
          <w:u w:val="thick" w:color="FF0000"/>
        </w:rPr>
        <w:t>审查核对</w:t>
      </w:r>
      <w:r w:rsidRPr="008F3B12">
        <w:rPr>
          <w:rFonts w:ascii="Times New Roman" w:eastAsia="宋体" w:hAnsi="Times New Roman" w:cs="Times New Roman"/>
          <w:color w:val="000000"/>
          <w:szCs w:val="21"/>
        </w:rPr>
        <w:t>重要产品检验目录中的设备及材料的船用产品证书或厂家合格证明以及相关批准文件。</w:t>
      </w:r>
      <w:r w:rsidRPr="008F3B12">
        <w:rPr>
          <w:rFonts w:ascii="Times New Roman" w:eastAsia="宋体" w:hAnsi="Times New Roman" w:cs="Times New Roman"/>
          <w:color w:val="000000"/>
          <w:szCs w:val="21"/>
        </w:rPr>
        <w:t>”</w:t>
      </w:r>
    </w:p>
    <w:p w:rsidR="00707BA4" w:rsidRPr="008F3B12" w:rsidRDefault="00707BA4">
      <w:pPr>
        <w:pStyle w:val="3"/>
        <w:rPr>
          <w:rFonts w:eastAsia="黑体" w:cs="Times New Roman"/>
          <w:bCs w:val="0"/>
          <w:color w:val="000000"/>
          <w:szCs w:val="24"/>
        </w:rPr>
      </w:pPr>
    </w:p>
    <w:p w:rsidR="00707BA4" w:rsidRPr="008F3B12" w:rsidRDefault="003851D8">
      <w:pPr>
        <w:pStyle w:val="3"/>
        <w:rPr>
          <w:rFonts w:cs="Times New Roman"/>
        </w:rPr>
      </w:pPr>
      <w:bookmarkStart w:id="13" w:name="_Toc20991365"/>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初次检验项目</w:t>
      </w:r>
      <w:bookmarkEnd w:id="13"/>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3.2.1.2</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“3.2.1.2  </w:t>
      </w:r>
      <w:r w:rsidRPr="008F3B12">
        <w:rPr>
          <w:rFonts w:ascii="Times New Roman" w:eastAsia="宋体" w:hAnsi="Times New Roman" w:cs="Times New Roman"/>
          <w:color w:val="000000"/>
          <w:szCs w:val="21"/>
          <w:u w:val="thick" w:color="FF0000"/>
        </w:rPr>
        <w:t>确认</w:t>
      </w:r>
      <w:r w:rsidRPr="008F3B12">
        <w:rPr>
          <w:rFonts w:ascii="Times New Roman" w:eastAsia="宋体" w:hAnsi="Times New Roman" w:cs="Times New Roman"/>
          <w:color w:val="000000"/>
          <w:szCs w:val="21"/>
        </w:rPr>
        <w:t>渔船主尺度。</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3.2.1.7</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“3.2.1.7  </w:t>
      </w:r>
      <w:r w:rsidRPr="008F3B12">
        <w:rPr>
          <w:rFonts w:ascii="Times New Roman" w:eastAsia="宋体" w:hAnsi="Times New Roman" w:cs="Times New Roman"/>
          <w:color w:val="000000"/>
          <w:szCs w:val="21"/>
        </w:rPr>
        <w:t>确认干舷甲板下的防撞舱壁、机器处所两端与</w:t>
      </w:r>
      <w:r w:rsidRPr="008F3B12">
        <w:rPr>
          <w:rFonts w:ascii="Times New Roman" w:eastAsia="宋体" w:hAnsi="Times New Roman" w:cs="Times New Roman"/>
          <w:color w:val="000000"/>
          <w:szCs w:val="21"/>
          <w:u w:val="thick" w:color="FF0000"/>
        </w:rPr>
        <w:t>鱼舱</w:t>
      </w:r>
      <w:r w:rsidRPr="008F3B12">
        <w:rPr>
          <w:rFonts w:ascii="Times New Roman" w:eastAsia="宋体" w:hAnsi="Times New Roman" w:cs="Times New Roman"/>
          <w:color w:val="000000"/>
          <w:szCs w:val="21"/>
        </w:rPr>
        <w:t>和其他处所分隔舱壁的水密性；</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3.2.1.8</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“3.2.1.8  </w:t>
      </w:r>
      <w:r w:rsidRPr="008F3B12">
        <w:rPr>
          <w:rFonts w:ascii="Times New Roman" w:eastAsia="宋体" w:hAnsi="Times New Roman" w:cs="Times New Roman"/>
          <w:color w:val="000000"/>
          <w:szCs w:val="21"/>
        </w:rPr>
        <w:t>确认水密甲板</w:t>
      </w:r>
      <w:r w:rsidRPr="008F3B12">
        <w:rPr>
          <w:rFonts w:ascii="Times New Roman" w:eastAsia="宋体" w:hAnsi="Times New Roman" w:cs="Times New Roman"/>
          <w:color w:val="000000"/>
          <w:szCs w:val="21"/>
          <w:u w:val="thick" w:color="FF0000"/>
        </w:rPr>
        <w:t>的水密完整性</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kern w:val="0"/>
          <w:sz w:val="24"/>
          <w:szCs w:val="24"/>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lastRenderedPageBreak/>
        <w:t>删除原</w:t>
      </w:r>
      <w:r w:rsidRPr="008F3B12">
        <w:rPr>
          <w:rFonts w:ascii="Times New Roman" w:eastAsia="宋体" w:hAnsi="Times New Roman" w:cs="Times New Roman"/>
          <w:color w:val="000000"/>
          <w:szCs w:val="21"/>
        </w:rPr>
        <w:t>3.2.4.4</w:t>
      </w:r>
    </w:p>
    <w:p w:rsidR="00707BA4" w:rsidRPr="008F3B12" w:rsidRDefault="003851D8">
      <w:pPr>
        <w:pStyle w:val="2"/>
        <w:rPr>
          <w:rFonts w:cs="Times New Roman"/>
        </w:rPr>
      </w:pPr>
      <w:bookmarkStart w:id="14" w:name="_Toc20991366"/>
      <w:r w:rsidRPr="008F3B12">
        <w:rPr>
          <w:rFonts w:cs="Times New Roman"/>
        </w:rPr>
        <w:t>第</w:t>
      </w:r>
      <w:r w:rsidRPr="008F3B12">
        <w:rPr>
          <w:rFonts w:cs="Times New Roman"/>
        </w:rPr>
        <w:t>4</w:t>
      </w:r>
      <w:r w:rsidRPr="008F3B12">
        <w:rPr>
          <w:rFonts w:cs="Times New Roman"/>
        </w:rPr>
        <w:t>章</w:t>
      </w:r>
      <w:r w:rsidRPr="008F3B12">
        <w:rPr>
          <w:rFonts w:cs="Times New Roman"/>
        </w:rPr>
        <w:t xml:space="preserve">  </w:t>
      </w:r>
      <w:r w:rsidRPr="008F3B12">
        <w:rPr>
          <w:rFonts w:cs="Times New Roman"/>
        </w:rPr>
        <w:t>需要出具检查、检测、试验报告的项目</w:t>
      </w:r>
      <w:bookmarkEnd w:id="14"/>
    </w:p>
    <w:p w:rsidR="00707BA4" w:rsidRPr="008F3B12" w:rsidRDefault="003851D8">
      <w:pPr>
        <w:pStyle w:val="3"/>
        <w:rPr>
          <w:rFonts w:cs="Times New Roman"/>
        </w:rPr>
      </w:pPr>
      <w:bookmarkStart w:id="15" w:name="_Toc20991367"/>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初次检验项目</w:t>
      </w:r>
      <w:bookmarkEnd w:id="15"/>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4.2.4.3</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“4.2.4.3  </w:t>
      </w:r>
      <w:r w:rsidRPr="008F3B12">
        <w:rPr>
          <w:rFonts w:ascii="Times New Roman" w:eastAsia="宋体" w:hAnsi="Times New Roman" w:cs="Times New Roman"/>
          <w:color w:val="000000"/>
          <w:szCs w:val="21"/>
        </w:rPr>
        <w:t>检查在</w:t>
      </w:r>
      <w:r w:rsidRPr="008F3B12">
        <w:rPr>
          <w:rFonts w:ascii="Times New Roman" w:eastAsia="宋体" w:hAnsi="Times New Roman" w:cs="Times New Roman"/>
          <w:color w:val="000000"/>
          <w:szCs w:val="21"/>
          <w:u w:val="thick" w:color="FF0000"/>
        </w:rPr>
        <w:t>干舷</w:t>
      </w:r>
      <w:r w:rsidRPr="008F3B12">
        <w:rPr>
          <w:rFonts w:ascii="Times New Roman" w:eastAsia="宋体" w:hAnsi="Times New Roman" w:cs="Times New Roman"/>
          <w:color w:val="000000"/>
          <w:szCs w:val="21"/>
        </w:rPr>
        <w:t>甲板和上层建筑甲板上的舱口及其他开口的风雨密关闭装置并做冲水试验。</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kern w:val="0"/>
          <w:sz w:val="24"/>
          <w:szCs w:val="24"/>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4.2.4.5</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“4.2.4.5  </w:t>
      </w:r>
      <w:r w:rsidRPr="008F3B12">
        <w:rPr>
          <w:rFonts w:ascii="Times New Roman" w:eastAsia="宋体" w:hAnsi="Times New Roman" w:cs="Times New Roman"/>
          <w:color w:val="000000"/>
          <w:szCs w:val="21"/>
        </w:rPr>
        <w:t>检查</w:t>
      </w:r>
      <w:r w:rsidRPr="008F3B12">
        <w:rPr>
          <w:rFonts w:ascii="Times New Roman" w:eastAsia="宋体" w:hAnsi="Times New Roman" w:cs="Times New Roman"/>
          <w:color w:val="000000"/>
          <w:szCs w:val="21"/>
          <w:u w:val="thick" w:color="FF0000"/>
        </w:rPr>
        <w:t>干舷</w:t>
      </w:r>
      <w:r w:rsidRPr="008F3B12">
        <w:rPr>
          <w:rFonts w:ascii="Times New Roman" w:eastAsia="宋体" w:hAnsi="Times New Roman" w:cs="Times New Roman"/>
          <w:color w:val="000000"/>
          <w:szCs w:val="21"/>
        </w:rPr>
        <w:t>甲板以下的任何舷侧开口关闭装置的水密完整性。</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kern w:val="0"/>
          <w:sz w:val="24"/>
          <w:szCs w:val="24"/>
        </w:rPr>
      </w:pPr>
    </w:p>
    <w:p w:rsidR="00707BA4" w:rsidRPr="008F3B12" w:rsidRDefault="00707BA4">
      <w:pPr>
        <w:ind w:firstLine="397"/>
        <w:jc w:val="left"/>
        <w:rPr>
          <w:rFonts w:ascii="Times New Roman" w:hAnsi="Times New Roman" w:cs="Times New Roman"/>
          <w:kern w:val="0"/>
          <w:sz w:val="24"/>
          <w:szCs w:val="24"/>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4.3.4.3</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“4.3.4.3  </w:t>
      </w:r>
      <w:r w:rsidRPr="008F3B12">
        <w:rPr>
          <w:rFonts w:ascii="Times New Roman" w:eastAsia="宋体" w:hAnsi="Times New Roman" w:cs="Times New Roman"/>
          <w:color w:val="000000"/>
          <w:szCs w:val="21"/>
        </w:rPr>
        <w:t>检查在</w:t>
      </w:r>
      <w:r w:rsidRPr="008F3B12">
        <w:rPr>
          <w:rFonts w:ascii="Times New Roman" w:eastAsia="宋体" w:hAnsi="Times New Roman" w:cs="Times New Roman"/>
          <w:color w:val="000000"/>
          <w:szCs w:val="21"/>
          <w:u w:val="thick" w:color="FF0000"/>
        </w:rPr>
        <w:t>干舷</w:t>
      </w:r>
      <w:r w:rsidRPr="008F3B12">
        <w:rPr>
          <w:rFonts w:ascii="Times New Roman" w:eastAsia="宋体" w:hAnsi="Times New Roman" w:cs="Times New Roman"/>
          <w:color w:val="000000"/>
          <w:szCs w:val="21"/>
        </w:rPr>
        <w:t>甲板和上层建筑甲板上的舱口及其他开口的风雨密关闭装置。</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kern w:val="0"/>
          <w:sz w:val="24"/>
          <w:szCs w:val="24"/>
        </w:rPr>
      </w:pPr>
    </w:p>
    <w:p w:rsidR="00707BA4" w:rsidRPr="008F3B12" w:rsidRDefault="003851D8">
      <w:pPr>
        <w:pStyle w:val="2"/>
        <w:rPr>
          <w:rFonts w:cs="Times New Roman"/>
        </w:rPr>
      </w:pPr>
      <w:bookmarkStart w:id="16" w:name="_Toc20991368"/>
      <w:r w:rsidRPr="008F3B12">
        <w:rPr>
          <w:rFonts w:cs="Times New Roman"/>
        </w:rPr>
        <w:t>第</w:t>
      </w:r>
      <w:r w:rsidRPr="008F3B12">
        <w:rPr>
          <w:rFonts w:cs="Times New Roman"/>
        </w:rPr>
        <w:t>5</w:t>
      </w:r>
      <w:r w:rsidRPr="008F3B12">
        <w:rPr>
          <w:rFonts w:cs="Times New Roman"/>
        </w:rPr>
        <w:t>章</w:t>
      </w:r>
      <w:r w:rsidRPr="008F3B12">
        <w:rPr>
          <w:rFonts w:cs="Times New Roman"/>
        </w:rPr>
        <w:t xml:space="preserve">  </w:t>
      </w:r>
      <w:r w:rsidRPr="008F3B12">
        <w:rPr>
          <w:rFonts w:cs="Times New Roman"/>
        </w:rPr>
        <w:t>图纸审查</w:t>
      </w:r>
      <w:bookmarkEnd w:id="16"/>
    </w:p>
    <w:p w:rsidR="00707BA4" w:rsidRPr="008F3B12" w:rsidRDefault="003851D8">
      <w:pPr>
        <w:pStyle w:val="3"/>
        <w:rPr>
          <w:rFonts w:cs="Times New Roman"/>
        </w:rPr>
      </w:pPr>
      <w:bookmarkStart w:id="17" w:name="_Toc20991369"/>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一般规定</w:t>
      </w:r>
      <w:bookmarkEnd w:id="17"/>
    </w:p>
    <w:p w:rsidR="00707BA4" w:rsidRPr="008F3B12" w:rsidRDefault="00707BA4">
      <w:pPr>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5.1.1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“5.1.1  </w:t>
      </w:r>
      <w:r w:rsidRPr="008F3B12">
        <w:rPr>
          <w:rFonts w:ascii="Times New Roman" w:eastAsia="宋体" w:hAnsi="Times New Roman" w:cs="Times New Roman"/>
          <w:color w:val="000000"/>
          <w:szCs w:val="21"/>
        </w:rPr>
        <w:t>申报初次检验的新船及进行</w:t>
      </w:r>
      <w:r w:rsidRPr="008F3B12">
        <w:rPr>
          <w:rFonts w:ascii="Times New Roman" w:eastAsia="宋体" w:hAnsi="Times New Roman" w:cs="Times New Roman"/>
          <w:color w:val="000000"/>
          <w:szCs w:val="21"/>
          <w:u w:val="thick" w:color="FF0000"/>
        </w:rPr>
        <w:t>重大改建</w:t>
      </w:r>
      <w:r w:rsidRPr="008F3B12">
        <w:rPr>
          <w:rFonts w:ascii="Times New Roman" w:eastAsia="宋体" w:hAnsi="Times New Roman" w:cs="Times New Roman"/>
          <w:color w:val="000000"/>
          <w:szCs w:val="21"/>
        </w:rPr>
        <w:t>的船舶，应进行图纸审查。</w:t>
      </w:r>
      <w:r w:rsidRPr="008F3B12">
        <w:rPr>
          <w:rFonts w:ascii="Times New Roman" w:eastAsia="宋体" w:hAnsi="Times New Roman" w:cs="Times New Roman"/>
          <w:color w:val="000000"/>
          <w:szCs w:val="21"/>
        </w:rPr>
        <w:t>”</w:t>
      </w:r>
    </w:p>
    <w:p w:rsidR="00707BA4" w:rsidRPr="008F3B12" w:rsidRDefault="003851D8">
      <w:pPr>
        <w:keepNext/>
        <w:keepLines/>
        <w:adjustRightInd w:val="0"/>
        <w:snapToGrid w:val="0"/>
        <w:spacing w:line="360" w:lineRule="auto"/>
        <w:jc w:val="center"/>
        <w:outlineLvl w:val="0"/>
        <w:rPr>
          <w:rFonts w:ascii="Times New Roman" w:eastAsia="黑体" w:hAnsi="Times New Roman" w:cs="Times New Roman"/>
          <w:bCs/>
          <w:kern w:val="44"/>
          <w:sz w:val="32"/>
          <w:szCs w:val="32"/>
        </w:rPr>
      </w:pPr>
      <w:r w:rsidRPr="008F3B12">
        <w:rPr>
          <w:rFonts w:ascii="Times New Roman" w:eastAsia="黑体" w:hAnsi="Times New Roman" w:cs="Times New Roman"/>
          <w:bCs/>
          <w:kern w:val="44"/>
          <w:sz w:val="32"/>
          <w:szCs w:val="32"/>
        </w:rPr>
        <w:br w:type="page"/>
      </w:r>
    </w:p>
    <w:p w:rsidR="00707BA4" w:rsidRPr="008F3B12" w:rsidRDefault="003851D8">
      <w:pPr>
        <w:pStyle w:val="1"/>
        <w:rPr>
          <w:rFonts w:cs="Times New Roman"/>
        </w:rPr>
      </w:pPr>
      <w:bookmarkStart w:id="18" w:name="_Toc20991370"/>
      <w:r w:rsidRPr="008F3B12">
        <w:rPr>
          <w:rFonts w:cs="Times New Roman"/>
        </w:rPr>
        <w:lastRenderedPageBreak/>
        <w:t>第三篇</w:t>
      </w:r>
      <w:r w:rsidRPr="008F3B12">
        <w:rPr>
          <w:rFonts w:cs="Times New Roman"/>
        </w:rPr>
        <w:t xml:space="preserve">  </w:t>
      </w:r>
      <w:bookmarkEnd w:id="4"/>
      <w:r w:rsidRPr="008F3B12">
        <w:rPr>
          <w:rFonts w:cs="Times New Roman"/>
        </w:rPr>
        <w:t>载重线</w:t>
      </w:r>
      <w:bookmarkEnd w:id="18"/>
    </w:p>
    <w:p w:rsidR="00707BA4" w:rsidRPr="008F3B12" w:rsidRDefault="003851D8">
      <w:pPr>
        <w:pStyle w:val="2"/>
        <w:rPr>
          <w:rFonts w:cs="Times New Roman"/>
        </w:rPr>
      </w:pPr>
      <w:bookmarkStart w:id="19" w:name="_Toc20991371"/>
      <w:r w:rsidRPr="008F3B12">
        <w:rPr>
          <w:rFonts w:cs="Times New Roman"/>
        </w:rPr>
        <w:t>第</w:t>
      </w:r>
      <w:r w:rsidRPr="008F3B12">
        <w:rPr>
          <w:rFonts w:cs="Times New Roman"/>
        </w:rPr>
        <w:t>1</w:t>
      </w:r>
      <w:r w:rsidRPr="008F3B12">
        <w:rPr>
          <w:rFonts w:cs="Times New Roman"/>
        </w:rPr>
        <w:t>章</w:t>
      </w:r>
      <w:r w:rsidRPr="008F3B12">
        <w:rPr>
          <w:rFonts w:cs="Times New Roman"/>
        </w:rPr>
        <w:t xml:space="preserve">  </w:t>
      </w:r>
      <w:r w:rsidRPr="008F3B12">
        <w:rPr>
          <w:rFonts w:cs="Times New Roman"/>
        </w:rPr>
        <w:t>通则</w:t>
      </w:r>
      <w:bookmarkEnd w:id="19"/>
    </w:p>
    <w:p w:rsidR="00707BA4" w:rsidRPr="008F3B12" w:rsidRDefault="003851D8">
      <w:pPr>
        <w:pStyle w:val="3"/>
        <w:rPr>
          <w:rFonts w:cs="Times New Roman"/>
        </w:rPr>
      </w:pPr>
      <w:bookmarkStart w:id="20" w:name="_Toc20991372"/>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一般规定</w:t>
      </w:r>
      <w:bookmarkEnd w:id="20"/>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1.1.1.1</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“1.1.1.1  </w:t>
      </w:r>
      <w:r w:rsidRPr="008F3B12">
        <w:rPr>
          <w:rFonts w:ascii="Times New Roman" w:eastAsia="宋体" w:hAnsi="Times New Roman" w:cs="Times New Roman"/>
          <w:color w:val="000000"/>
          <w:szCs w:val="21"/>
          <w:u w:val="thick" w:color="FF0000"/>
        </w:rPr>
        <w:t>新船</w:t>
      </w:r>
      <w:r w:rsidRPr="008F3B12">
        <w:rPr>
          <w:rFonts w:ascii="Times New Roman" w:eastAsia="宋体" w:hAnsi="Times New Roman" w:cs="Times New Roman"/>
          <w:color w:val="000000"/>
          <w:szCs w:val="21"/>
        </w:rPr>
        <w:t>应按本篇规定核定干舷并勘划载重线。</w:t>
      </w:r>
      <w:r w:rsidRPr="008F3B12">
        <w:rPr>
          <w:rFonts w:ascii="Times New Roman" w:eastAsia="宋体" w:hAnsi="Times New Roman" w:cs="Times New Roman"/>
          <w:color w:val="000000"/>
          <w:szCs w:val="21"/>
        </w:rPr>
        <w:t>”</w:t>
      </w:r>
    </w:p>
    <w:p w:rsidR="00707BA4" w:rsidRPr="008F3B12" w:rsidRDefault="00707BA4">
      <w:pPr>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1.1.1.2</w:t>
      </w:r>
      <w:r w:rsidRPr="008F3B12">
        <w:rPr>
          <w:rFonts w:ascii="Times New Roman" w:eastAsia="宋体" w:hAnsi="Times New Roman" w:cs="Times New Roman"/>
          <w:color w:val="000000"/>
          <w:szCs w:val="21"/>
        </w:rPr>
        <w:t>改为：</w:t>
      </w:r>
    </w:p>
    <w:p w:rsidR="00707BA4" w:rsidRPr="008F3B12" w:rsidRDefault="003851D8">
      <w:pPr>
        <w:ind w:firstLineChars="202" w:firstLine="424"/>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“1.1.1.2  </w:t>
      </w:r>
      <w:r w:rsidRPr="008F3B12">
        <w:rPr>
          <w:rFonts w:ascii="Times New Roman" w:eastAsia="宋体" w:hAnsi="Times New Roman" w:cs="Times New Roman"/>
          <w:color w:val="000000"/>
          <w:szCs w:val="21"/>
          <w:u w:val="thick" w:color="FF0000"/>
        </w:rPr>
        <w:t>现有船</w:t>
      </w:r>
      <w:r w:rsidRPr="008F3B12">
        <w:rPr>
          <w:rFonts w:ascii="Times New Roman" w:eastAsia="宋体" w:hAnsi="Times New Roman" w:cs="Times New Roman"/>
          <w:color w:val="000000"/>
          <w:szCs w:val="21"/>
        </w:rPr>
        <w:t>应至少满足建造时所依据的有关规定，保持其原来核定的干舷。如要减小原核定的干舷时，应符合本篇规定。</w:t>
      </w:r>
      <w:r w:rsidRPr="008F3B12">
        <w:rPr>
          <w:rFonts w:ascii="Times New Roman" w:eastAsia="宋体" w:hAnsi="Times New Roman" w:cs="Times New Roman"/>
          <w:color w:val="000000"/>
          <w:szCs w:val="21"/>
        </w:rPr>
        <w:t>”</w:t>
      </w:r>
    </w:p>
    <w:p w:rsidR="00707BA4" w:rsidRPr="008F3B12" w:rsidRDefault="00707BA4">
      <w:pPr>
        <w:ind w:firstLine="397"/>
        <w:rPr>
          <w:rFonts w:ascii="Times New Roman" w:eastAsia="宋体" w:hAnsi="Times New Roman" w:cs="Times New Roman"/>
          <w:color w:val="000000"/>
          <w:szCs w:val="21"/>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1.1.1.3</w:t>
      </w:r>
      <w:r w:rsidRPr="008F3B12">
        <w:rPr>
          <w:rFonts w:ascii="Times New Roman" w:eastAsia="宋体" w:hAnsi="Times New Roman" w:cs="Times New Roman"/>
          <w:color w:val="000000"/>
          <w:szCs w:val="21"/>
        </w:rPr>
        <w:t>改为：</w:t>
      </w:r>
    </w:p>
    <w:p w:rsidR="00707BA4" w:rsidRPr="008F3B12" w:rsidRDefault="003851D8">
      <w:pPr>
        <w:ind w:leftChars="200" w:left="42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“1.1.1.3  </w:t>
      </w:r>
      <w:r w:rsidRPr="008F3B12">
        <w:rPr>
          <w:rFonts w:ascii="Times New Roman" w:eastAsia="宋体" w:hAnsi="Times New Roman" w:cs="Times New Roman"/>
          <w:color w:val="000000"/>
          <w:szCs w:val="21"/>
        </w:rPr>
        <w:t>本篇第</w:t>
      </w:r>
      <w:r w:rsidRPr="008F3B12">
        <w:rPr>
          <w:rFonts w:ascii="Times New Roman" w:eastAsia="宋体" w:hAnsi="Times New Roman" w:cs="Times New Roman"/>
          <w:color w:val="000000"/>
          <w:szCs w:val="21"/>
        </w:rPr>
        <w:t>2</w:t>
      </w:r>
      <w:r w:rsidRPr="008F3B12">
        <w:rPr>
          <w:rFonts w:ascii="Times New Roman" w:eastAsia="宋体" w:hAnsi="Times New Roman" w:cs="Times New Roman"/>
          <w:color w:val="000000"/>
          <w:szCs w:val="21"/>
        </w:rPr>
        <w:t>章的规定适用于核定最小干舷额船舶。当船舶核定的干舷大于最小</w:t>
      </w:r>
    </w:p>
    <w:p w:rsidR="00707BA4" w:rsidRPr="008F3B12" w:rsidRDefault="003851D8">
      <w:pPr>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干舷时，如船舶检验机构对所具备的安全性条件满意，则第</w:t>
      </w:r>
      <w:r w:rsidRPr="008F3B12">
        <w:rPr>
          <w:rFonts w:ascii="Times New Roman" w:eastAsia="宋体" w:hAnsi="Times New Roman" w:cs="Times New Roman"/>
          <w:color w:val="000000"/>
          <w:szCs w:val="21"/>
        </w:rPr>
        <w:t>2</w:t>
      </w:r>
      <w:r w:rsidRPr="008F3B12">
        <w:rPr>
          <w:rFonts w:ascii="Times New Roman" w:eastAsia="宋体" w:hAnsi="Times New Roman" w:cs="Times New Roman"/>
          <w:color w:val="000000"/>
          <w:szCs w:val="21"/>
        </w:rPr>
        <w:t>章的要求可予</w:t>
      </w:r>
      <w:r w:rsidRPr="008F3B12">
        <w:rPr>
          <w:rFonts w:ascii="Times New Roman" w:eastAsia="宋体" w:hAnsi="Times New Roman" w:cs="Times New Roman"/>
          <w:color w:val="000000"/>
          <w:szCs w:val="21"/>
          <w:u w:val="thick" w:color="FF0000"/>
        </w:rPr>
        <w:t>适当</w:t>
      </w:r>
      <w:r w:rsidRPr="008F3B12">
        <w:rPr>
          <w:rFonts w:ascii="Times New Roman" w:eastAsia="宋体" w:hAnsi="Times New Roman" w:cs="Times New Roman"/>
          <w:color w:val="000000"/>
          <w:szCs w:val="21"/>
        </w:rPr>
        <w:t>放宽</w:t>
      </w:r>
      <w:r w:rsidRPr="008F3B12">
        <w:rPr>
          <w:rFonts w:ascii="Times New Roman" w:eastAsia="宋体" w:hAnsi="Times New Roman" w:cs="Times New Roman"/>
          <w:color w:val="000000"/>
          <w:szCs w:val="21"/>
          <w:u w:val="thick" w:color="FF0000"/>
        </w:rPr>
        <w:t>，但不应降低其密性要求</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 xml:space="preserve">” </w:t>
      </w:r>
    </w:p>
    <w:p w:rsidR="00707BA4" w:rsidRPr="008F3B12" w:rsidRDefault="00707BA4">
      <w:pPr>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新增</w:t>
      </w:r>
      <w:r w:rsidRPr="008F3B12">
        <w:rPr>
          <w:rFonts w:ascii="Times New Roman" w:eastAsia="宋体" w:hAnsi="Times New Roman" w:cs="Times New Roman"/>
          <w:color w:val="000000"/>
          <w:szCs w:val="21"/>
        </w:rPr>
        <w:t>1.1.1.4</w:t>
      </w:r>
      <w:r w:rsidRPr="008F3B12">
        <w:rPr>
          <w:rFonts w:ascii="Times New Roman" w:eastAsia="宋体" w:hAnsi="Times New Roman" w:cs="Times New Roman"/>
          <w:color w:val="000000"/>
          <w:szCs w:val="21"/>
        </w:rPr>
        <w:t>如下：</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“1.1.1.4  </w:t>
      </w:r>
      <w:r w:rsidRPr="008F3B12">
        <w:rPr>
          <w:rFonts w:ascii="Times New Roman" w:eastAsia="宋体" w:hAnsi="Times New Roman" w:cs="Times New Roman"/>
          <w:color w:val="000000"/>
          <w:szCs w:val="21"/>
          <w:u w:val="thick" w:color="FF0000"/>
        </w:rPr>
        <w:t>对载重线标志的修改应在一个换证周期内完成。</w:t>
      </w:r>
      <w:r w:rsidRPr="008F3B12">
        <w:rPr>
          <w:rFonts w:ascii="Times New Roman" w:eastAsia="宋体" w:hAnsi="Times New Roman" w:cs="Times New Roman"/>
          <w:color w:val="000000"/>
          <w:szCs w:val="21"/>
        </w:rPr>
        <w:t>”</w:t>
      </w:r>
    </w:p>
    <w:p w:rsidR="00707BA4" w:rsidRPr="008F3B12" w:rsidRDefault="00707BA4">
      <w:pPr>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1.1.2.1</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“1.1.2.1  </w:t>
      </w:r>
      <w:r w:rsidRPr="008F3B12">
        <w:rPr>
          <w:rFonts w:ascii="Times New Roman" w:eastAsia="宋体" w:hAnsi="Times New Roman" w:cs="Times New Roman"/>
          <w:color w:val="000000"/>
          <w:szCs w:val="21"/>
        </w:rPr>
        <w:t>按本篇规定勘划载重线</w:t>
      </w:r>
      <w:r w:rsidRPr="008F3B12">
        <w:rPr>
          <w:rFonts w:ascii="Times New Roman" w:eastAsia="宋体" w:hAnsi="Times New Roman" w:cs="Times New Roman"/>
          <w:color w:val="000000"/>
          <w:szCs w:val="21"/>
          <w:u w:val="thick" w:color="FF0000"/>
        </w:rPr>
        <w:t>的渔船</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u w:val="thick" w:color="FF0000"/>
        </w:rPr>
        <w:t>其</w:t>
      </w:r>
      <w:r w:rsidRPr="008F3B12">
        <w:rPr>
          <w:rFonts w:ascii="Times New Roman" w:eastAsia="宋体" w:hAnsi="Times New Roman" w:cs="Times New Roman"/>
          <w:color w:val="000000"/>
          <w:szCs w:val="21"/>
        </w:rPr>
        <w:t>结构强度应符合本局颁布或承认的规范或其他等效标准设计、建造和维护。</w:t>
      </w:r>
      <w:r w:rsidRPr="008F3B12">
        <w:rPr>
          <w:rFonts w:ascii="Times New Roman" w:eastAsia="宋体" w:hAnsi="Times New Roman" w:cs="Times New Roman"/>
          <w:color w:val="000000"/>
          <w:szCs w:val="21"/>
        </w:rPr>
        <w:t>”</w:t>
      </w:r>
    </w:p>
    <w:p w:rsidR="00707BA4" w:rsidRPr="008F3B12" w:rsidRDefault="00707BA4">
      <w:pPr>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1.1.2.2</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“1.1.2.2  </w:t>
      </w:r>
      <w:r w:rsidRPr="008F3B12">
        <w:rPr>
          <w:rFonts w:ascii="Times New Roman" w:eastAsia="宋体" w:hAnsi="Times New Roman" w:cs="Times New Roman"/>
          <w:color w:val="000000"/>
          <w:szCs w:val="21"/>
        </w:rPr>
        <w:t>如按本篇规定核定的干舷与船舶强度、完整稳性</w:t>
      </w:r>
      <w:r w:rsidRPr="008F3B12">
        <w:rPr>
          <w:rFonts w:ascii="Times New Roman" w:eastAsia="宋体" w:hAnsi="Times New Roman" w:cs="Times New Roman"/>
          <w:strike/>
          <w:color w:val="000000"/>
          <w:szCs w:val="21"/>
        </w:rPr>
        <w:t>及破损稳性（如适用）</w:t>
      </w:r>
      <w:r w:rsidRPr="008F3B12">
        <w:rPr>
          <w:rFonts w:ascii="Times New Roman" w:eastAsia="宋体" w:hAnsi="Times New Roman" w:cs="Times New Roman"/>
          <w:color w:val="000000"/>
          <w:szCs w:val="21"/>
        </w:rPr>
        <w:t>所确定的干舷不一致时，应取其</w:t>
      </w:r>
      <w:r w:rsidRPr="008F3B12">
        <w:rPr>
          <w:rFonts w:ascii="Times New Roman" w:eastAsia="宋体" w:hAnsi="Times New Roman" w:cs="Times New Roman"/>
          <w:color w:val="000000"/>
          <w:szCs w:val="21"/>
          <w:u w:val="thick" w:color="FF0000"/>
        </w:rPr>
        <w:t>最大</w:t>
      </w:r>
      <w:r w:rsidRPr="008F3B12">
        <w:rPr>
          <w:rFonts w:ascii="Times New Roman" w:eastAsia="宋体" w:hAnsi="Times New Roman" w:cs="Times New Roman"/>
          <w:color w:val="000000"/>
          <w:szCs w:val="21"/>
        </w:rPr>
        <w:t>者。</w:t>
      </w:r>
      <w:r w:rsidRPr="008F3B12">
        <w:rPr>
          <w:rFonts w:ascii="Times New Roman" w:eastAsia="宋体" w:hAnsi="Times New Roman" w:cs="Times New Roman"/>
          <w:color w:val="000000"/>
          <w:szCs w:val="21"/>
        </w:rPr>
        <w:t>”</w:t>
      </w:r>
    </w:p>
    <w:p w:rsidR="00707BA4" w:rsidRPr="008F3B12" w:rsidRDefault="00707BA4">
      <w:pPr>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hAnsi="Times New Roman" w:cs="Times New Roman"/>
        </w:rPr>
        <w:t>删除原</w:t>
      </w:r>
      <w:r w:rsidRPr="008F3B12">
        <w:rPr>
          <w:rFonts w:ascii="Times New Roman" w:hAnsi="Times New Roman" w:cs="Times New Roman"/>
        </w:rPr>
        <w:t>1.1.4.3</w:t>
      </w:r>
    </w:p>
    <w:p w:rsidR="00707BA4" w:rsidRPr="008F3B12" w:rsidRDefault="003851D8">
      <w:pPr>
        <w:pStyle w:val="3"/>
        <w:rPr>
          <w:rFonts w:cs="Times New Roman"/>
        </w:rPr>
      </w:pPr>
      <w:bookmarkStart w:id="21" w:name="_Toc20991373"/>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定义</w:t>
      </w:r>
      <w:bookmarkEnd w:id="21"/>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1.2.2</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“1.2.2  </w:t>
      </w:r>
      <w:r w:rsidRPr="008F3B12">
        <w:rPr>
          <w:rFonts w:ascii="Times New Roman" w:eastAsia="宋体" w:hAnsi="Times New Roman" w:cs="Times New Roman"/>
          <w:color w:val="000000"/>
          <w:szCs w:val="21"/>
          <w:u w:val="thick" w:color="FF0000"/>
        </w:rPr>
        <w:t>方形系数</w:t>
      </w:r>
      <m:oMath>
        <m:r>
          <m:rPr>
            <m:sty m:val="p"/>
          </m:rPr>
          <w:rPr>
            <w:rFonts w:ascii="Cambria Math" w:eastAsia="宋体" w:hAnsi="Cambria Math" w:cs="Times New Roman"/>
            <w:color w:val="000000"/>
            <w:szCs w:val="21"/>
            <w:u w:val="thick" w:color="FF0000"/>
          </w:rPr>
          <m:t>（</m:t>
        </m:r>
        <m:sSub>
          <m:sSubPr>
            <m:ctrlPr>
              <w:rPr>
                <w:rFonts w:ascii="Cambria Math" w:eastAsia="宋体" w:hAnsi="Cambria Math" w:cs="Times New Roman"/>
                <w:color w:val="000000"/>
                <w:szCs w:val="21"/>
                <w:u w:val="thick" w:color="FF0000"/>
              </w:rPr>
            </m:ctrlPr>
          </m:sSubPr>
          <m:e>
            <m:r>
              <w:rPr>
                <w:rFonts w:ascii="Cambria Math" w:eastAsia="宋体" w:hAnsi="Cambria Math" w:cs="Times New Roman"/>
                <w:color w:val="000000"/>
                <w:szCs w:val="21"/>
                <w:u w:val="thick" w:color="FF0000"/>
              </w:rPr>
              <m:t>C</m:t>
            </m:r>
          </m:e>
          <m:sub>
            <m:r>
              <w:rPr>
                <w:rFonts w:ascii="Cambria Math" w:eastAsia="宋体" w:hAnsi="Cambria Math" w:cs="Times New Roman"/>
                <w:color w:val="000000"/>
                <w:szCs w:val="21"/>
                <w:u w:val="thick" w:color="FF0000"/>
              </w:rPr>
              <m:t>b</m:t>
            </m:r>
          </m:sub>
        </m:sSub>
        <m:r>
          <m:rPr>
            <m:sty m:val="p"/>
          </m:rPr>
          <w:rPr>
            <w:rFonts w:ascii="Cambria Math" w:eastAsia="宋体" w:hAnsi="Cambria Math" w:cs="Times New Roman"/>
            <w:color w:val="000000"/>
            <w:szCs w:val="21"/>
            <w:u w:val="thick" w:color="FF0000"/>
          </w:rPr>
          <m:t>）</m:t>
        </m:r>
      </m:oMath>
      <w:r w:rsidRPr="008F3B12">
        <w:rPr>
          <w:rFonts w:ascii="Times New Roman" w:eastAsia="宋体" w:hAnsi="Times New Roman" w:cs="Times New Roman"/>
          <w:color w:val="000000"/>
          <w:szCs w:val="21"/>
          <w:u w:val="thick" w:color="FF0000"/>
        </w:rPr>
        <w:t>:</w:t>
      </w:r>
    </w:p>
    <w:p w:rsidR="00707BA4" w:rsidRPr="008F3B12" w:rsidRDefault="003851D8">
      <w:pPr>
        <w:ind w:firstLineChars="300" w:firstLine="63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方形系数</w:t>
      </w:r>
      <m:oMath>
        <m:r>
          <m:rPr>
            <m:sty m:val="p"/>
          </m:rPr>
          <w:rPr>
            <w:rFonts w:ascii="Cambria Math" w:eastAsia="宋体" w:hAnsi="Cambria Math" w:cs="Times New Roman"/>
            <w:color w:val="000000"/>
            <w:szCs w:val="21"/>
            <w:u w:val="thick" w:color="FF0000"/>
          </w:rPr>
          <m:t>（</m:t>
        </m:r>
        <m:sSub>
          <m:sSubPr>
            <m:ctrlPr>
              <w:rPr>
                <w:rFonts w:ascii="Cambria Math" w:eastAsia="宋体" w:hAnsi="Cambria Math" w:cs="Times New Roman"/>
                <w:color w:val="000000"/>
                <w:szCs w:val="21"/>
                <w:u w:val="thick" w:color="FF0000"/>
              </w:rPr>
            </m:ctrlPr>
          </m:sSubPr>
          <m:e>
            <m:r>
              <w:rPr>
                <w:rFonts w:ascii="Cambria Math" w:eastAsia="宋体" w:hAnsi="Cambria Math" w:cs="Times New Roman"/>
                <w:color w:val="000000"/>
                <w:szCs w:val="21"/>
                <w:u w:val="thick" w:color="FF0000"/>
              </w:rPr>
              <m:t>C</m:t>
            </m:r>
          </m:e>
          <m:sub>
            <m:r>
              <w:rPr>
                <w:rFonts w:ascii="Cambria Math" w:eastAsia="宋体" w:hAnsi="Cambria Math" w:cs="Times New Roman"/>
                <w:color w:val="000000"/>
                <w:szCs w:val="21"/>
                <w:u w:val="thick" w:color="FF0000"/>
              </w:rPr>
              <m:t>b</m:t>
            </m:r>
          </m:sub>
        </m:sSub>
        <m:r>
          <m:rPr>
            <m:sty m:val="p"/>
          </m:rPr>
          <w:rPr>
            <w:rFonts w:ascii="Cambria Math" w:eastAsia="宋体" w:hAnsi="Cambria Math" w:cs="Times New Roman"/>
            <w:color w:val="000000"/>
            <w:szCs w:val="21"/>
            <w:u w:val="thick" w:color="FF0000"/>
          </w:rPr>
          <m:t>）</m:t>
        </m:r>
      </m:oMath>
      <w:r w:rsidRPr="008F3B12">
        <w:rPr>
          <w:rFonts w:ascii="Times New Roman" w:eastAsia="宋体" w:hAnsi="Times New Roman" w:cs="Times New Roman"/>
          <w:color w:val="000000"/>
          <w:szCs w:val="21"/>
          <w:u w:val="thick" w:color="FF0000"/>
        </w:rPr>
        <w:t>由下式确定：</w:t>
      </w:r>
    </w:p>
    <w:p w:rsidR="00707BA4" w:rsidRPr="008F3B12" w:rsidRDefault="00206159">
      <w:pPr>
        <w:ind w:firstLine="397"/>
        <w:jc w:val="center"/>
        <w:rPr>
          <w:rFonts w:ascii="Times New Roman" w:eastAsia="宋体" w:hAnsi="Times New Roman" w:cs="Times New Roman"/>
          <w:color w:val="000000"/>
          <w:szCs w:val="21"/>
        </w:rPr>
      </w:pPr>
      <m:oMathPara>
        <m:oMath>
          <m:sSub>
            <m:sSubPr>
              <m:ctrlPr>
                <w:rPr>
                  <w:rFonts w:ascii="Cambria Math" w:eastAsia="宋体" w:hAnsi="Cambria Math" w:cs="Times New Roman"/>
                  <w:color w:val="000000"/>
                  <w:szCs w:val="21"/>
                  <w:u w:val="thick" w:color="FF0000"/>
                </w:rPr>
              </m:ctrlPr>
            </m:sSubPr>
            <m:e>
              <m:r>
                <w:rPr>
                  <w:rFonts w:ascii="Cambria Math" w:eastAsia="宋体" w:hAnsi="Cambria Math" w:cs="Times New Roman"/>
                  <w:color w:val="000000"/>
                  <w:szCs w:val="21"/>
                  <w:u w:val="thick" w:color="FF0000"/>
                </w:rPr>
                <m:t>C</m:t>
              </m:r>
            </m:e>
            <m:sub>
              <m:r>
                <w:rPr>
                  <w:rFonts w:ascii="Cambria Math" w:eastAsia="宋体" w:hAnsi="Cambria Math" w:cs="Times New Roman"/>
                  <w:color w:val="000000"/>
                  <w:szCs w:val="21"/>
                  <w:u w:val="thick" w:color="FF0000"/>
                </w:rPr>
                <m:t>b</m:t>
              </m:r>
            </m:sub>
          </m:sSub>
          <m:r>
            <m:rPr>
              <m:sty m:val="p"/>
            </m:rPr>
            <w:rPr>
              <w:rFonts w:ascii="Cambria Math" w:eastAsia="宋体" w:hAnsi="Cambria Math" w:cs="Times New Roman"/>
              <w:color w:val="000000"/>
              <w:szCs w:val="21"/>
              <w:u w:val="thick" w:color="FF0000"/>
            </w:rPr>
            <m:t>=</m:t>
          </m:r>
          <m:f>
            <m:fPr>
              <m:type m:val="lin"/>
              <m:ctrlPr>
                <w:rPr>
                  <w:rFonts w:ascii="Cambria Math" w:eastAsia="宋体" w:hAnsi="Cambria Math" w:cs="Times New Roman"/>
                  <w:color w:val="000000"/>
                  <w:szCs w:val="21"/>
                  <w:u w:val="thick" w:color="FF0000"/>
                </w:rPr>
              </m:ctrlPr>
            </m:fPr>
            <m:num>
              <m:r>
                <m:rPr>
                  <m:sty m:val="p"/>
                </m:rPr>
                <w:rPr>
                  <w:rFonts w:ascii="Cambria Math" w:hAnsi="Cambria Math" w:cs="Times New Roman"/>
                  <w:szCs w:val="21"/>
                  <w:u w:val="thick" w:color="FF0000"/>
                </w:rPr>
                <m:t>∇</m:t>
              </m:r>
            </m:num>
            <m:den>
              <m:r>
                <w:rPr>
                  <w:rFonts w:ascii="Cambria Math" w:eastAsia="宋体" w:hAnsi="Cambria Math" w:cs="Times New Roman"/>
                  <w:color w:val="000000"/>
                  <w:szCs w:val="21"/>
                  <w:u w:val="thick" w:color="FF0000"/>
                </w:rPr>
                <m:t>(LB</m:t>
              </m:r>
              <m:sSub>
                <m:sSubPr>
                  <m:ctrlPr>
                    <w:rPr>
                      <w:rFonts w:ascii="Cambria Math" w:eastAsia="宋体" w:hAnsi="Cambria Math" w:cs="Times New Roman"/>
                      <w:i/>
                      <w:color w:val="000000"/>
                      <w:szCs w:val="21"/>
                      <w:u w:val="thick" w:color="FF0000"/>
                    </w:rPr>
                  </m:ctrlPr>
                </m:sSubPr>
                <m:e>
                  <m:r>
                    <w:rPr>
                      <w:rFonts w:ascii="Cambria Math" w:eastAsia="宋体" w:hAnsi="Cambria Math" w:cs="Times New Roman"/>
                      <w:color w:val="000000"/>
                      <w:szCs w:val="21"/>
                      <w:u w:val="thick" w:color="FF0000"/>
                    </w:rPr>
                    <m:t>d</m:t>
                  </m:r>
                </m:e>
                <m:sub>
                  <m:r>
                    <w:rPr>
                      <w:rFonts w:ascii="Cambria Math" w:eastAsia="宋体" w:hAnsi="Cambria Math" w:cs="Times New Roman"/>
                      <w:color w:val="000000"/>
                      <w:szCs w:val="21"/>
                      <w:u w:val="thick" w:color="FF0000"/>
                    </w:rPr>
                    <m:t>1</m:t>
                  </m:r>
                </m:sub>
              </m:sSub>
              <m:r>
                <w:rPr>
                  <w:rFonts w:ascii="Cambria Math" w:eastAsia="宋体" w:hAnsi="Cambria Math" w:cs="Times New Roman"/>
                  <w:color w:val="000000"/>
                  <w:szCs w:val="21"/>
                  <w:u w:val="thick" w:color="FF0000"/>
                </w:rPr>
                <m:t>)</m:t>
              </m:r>
            </m:den>
          </m:f>
        </m:oMath>
      </m:oMathPara>
    </w:p>
    <w:p w:rsidR="00707BA4" w:rsidRPr="008F3B12" w:rsidRDefault="003851D8">
      <w:pPr>
        <w:ind w:firstLineChars="300" w:firstLine="630"/>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式中：</w:t>
      </w:r>
      <w:r w:rsidRPr="008F3B12">
        <w:rPr>
          <w:rFonts w:ascii="Times New Roman" w:eastAsia="宋体" w:hAnsi="Times New Roman" w:cs="Times New Roman"/>
          <w:color w:val="000000"/>
          <w:szCs w:val="21"/>
          <w:u w:val="thick" w:color="FF0000"/>
        </w:rPr>
        <w:t xml:space="preserve"> </w:t>
      </w:r>
      <m:oMath>
        <m:r>
          <m:rPr>
            <m:sty m:val="p"/>
          </m:rPr>
          <w:rPr>
            <w:rFonts w:ascii="Cambria Math" w:hAnsi="Cambria Math" w:cs="Times New Roman"/>
            <w:szCs w:val="21"/>
            <w:u w:val="thick" w:color="FF0000"/>
          </w:rPr>
          <m:t>∇</m:t>
        </m:r>
      </m:oMath>
      <w:r w:rsidRPr="008F3B12">
        <w:rPr>
          <w:rFonts w:ascii="Times New Roman" w:eastAsia="宋体" w:hAnsi="Times New Roman" w:cs="Times New Roman"/>
          <w:szCs w:val="21"/>
          <w:u w:val="thick" w:color="FF0000"/>
        </w:rPr>
        <w:t xml:space="preserve"> </w:t>
      </w:r>
      <w:r w:rsidRPr="008F3B12">
        <w:rPr>
          <w:rFonts w:ascii="Times New Roman" w:eastAsia="宋体" w:hAnsi="Times New Roman" w:cs="Times New Roman"/>
          <w:color w:val="000000"/>
          <w:szCs w:val="21"/>
        </w:rPr>
        <w:t xml:space="preserve">—— </w:t>
      </w:r>
      <w:r w:rsidRPr="008F3B12">
        <w:rPr>
          <w:rFonts w:ascii="Times New Roman" w:eastAsia="宋体" w:hAnsi="Times New Roman" w:cs="Times New Roman"/>
          <w:color w:val="000000"/>
          <w:szCs w:val="21"/>
        </w:rPr>
        <w:t>取自</w:t>
      </w:r>
      <m:oMath>
        <m:sSub>
          <m:sSubPr>
            <m:ctrlPr>
              <w:rPr>
                <w:rFonts w:ascii="Cambria Math" w:eastAsia="宋体" w:hAnsi="Cambria Math" w:cs="Times New Roman"/>
                <w:i/>
                <w:color w:val="000000"/>
                <w:szCs w:val="21"/>
              </w:rPr>
            </m:ctrlPr>
          </m:sSubPr>
          <m:e>
            <m:r>
              <w:rPr>
                <w:rFonts w:ascii="Cambria Math" w:eastAsia="宋体" w:hAnsi="Cambria Math" w:cs="Times New Roman"/>
                <w:color w:val="000000"/>
                <w:szCs w:val="21"/>
              </w:rPr>
              <m:t>d</m:t>
            </m:r>
          </m:e>
          <m:sub>
            <m:r>
              <w:rPr>
                <w:rFonts w:ascii="Cambria Math" w:eastAsia="宋体" w:hAnsi="Cambria Math" w:cs="Times New Roman"/>
                <w:color w:val="000000"/>
                <w:szCs w:val="21"/>
              </w:rPr>
              <m:t>1</m:t>
            </m:r>
          </m:sub>
        </m:sSub>
      </m:oMath>
      <w:r w:rsidRPr="008F3B12">
        <w:rPr>
          <w:rFonts w:ascii="Times New Roman" w:eastAsia="宋体" w:hAnsi="Times New Roman" w:cs="Times New Roman"/>
          <w:color w:val="000000"/>
          <w:szCs w:val="21"/>
        </w:rPr>
        <w:t>处的型排水体积；</w:t>
      </w:r>
    </w:p>
    <w:p w:rsidR="00707BA4" w:rsidRPr="008F3B12" w:rsidRDefault="00206159" w:rsidP="005C4834">
      <w:pPr>
        <w:ind w:firstLineChars="607" w:firstLine="1275"/>
        <w:jc w:val="left"/>
        <w:rPr>
          <w:rFonts w:ascii="Times New Roman" w:eastAsia="宋体" w:hAnsi="Times New Roman" w:cs="Times New Roman"/>
          <w:color w:val="000000"/>
          <w:szCs w:val="21"/>
          <w:u w:val="thick" w:color="FF0000"/>
        </w:rPr>
      </w:pPr>
      <m:oMath>
        <m:sSub>
          <m:sSubPr>
            <m:ctrlPr>
              <w:rPr>
                <w:rFonts w:ascii="Cambria Math" w:eastAsia="宋体" w:hAnsi="Cambria Math" w:cs="Times New Roman"/>
                <w:i/>
                <w:color w:val="000000"/>
                <w:szCs w:val="21"/>
              </w:rPr>
            </m:ctrlPr>
          </m:sSubPr>
          <m:e>
            <m:r>
              <w:rPr>
                <w:rFonts w:ascii="Cambria Math" w:eastAsia="宋体" w:hAnsi="Cambria Math" w:cs="Times New Roman"/>
                <w:color w:val="000000"/>
                <w:szCs w:val="21"/>
              </w:rPr>
              <m:t>d</m:t>
            </m:r>
          </m:e>
          <m:sub>
            <m:r>
              <w:rPr>
                <w:rFonts w:ascii="Cambria Math" w:eastAsia="宋体" w:hAnsi="Cambria Math" w:cs="Times New Roman"/>
                <w:color w:val="000000"/>
                <w:szCs w:val="21"/>
              </w:rPr>
              <m:t>1</m:t>
            </m:r>
          </m:sub>
        </m:sSub>
      </m:oMath>
      <w:r w:rsidR="003851D8" w:rsidRPr="008F3B12">
        <w:rPr>
          <w:rFonts w:ascii="Times New Roman" w:eastAsia="宋体" w:hAnsi="Times New Roman" w:cs="Times New Roman"/>
          <w:szCs w:val="21"/>
        </w:rPr>
        <w:t xml:space="preserve"> </w:t>
      </w:r>
      <w:r w:rsidR="003851D8" w:rsidRPr="008F3B12">
        <w:rPr>
          <w:rFonts w:ascii="Times New Roman" w:eastAsia="宋体" w:hAnsi="Times New Roman" w:cs="Times New Roman"/>
          <w:color w:val="000000"/>
          <w:szCs w:val="21"/>
        </w:rPr>
        <w:t xml:space="preserve">—— </w:t>
      </w:r>
      <w:r w:rsidR="003851D8" w:rsidRPr="008F3B12">
        <w:rPr>
          <w:rFonts w:ascii="Times New Roman" w:eastAsia="宋体" w:hAnsi="Times New Roman" w:cs="Times New Roman"/>
          <w:color w:val="000000"/>
          <w:szCs w:val="21"/>
        </w:rPr>
        <w:t>最小型深的</w:t>
      </w:r>
      <w:r w:rsidR="003851D8" w:rsidRPr="008F3B12">
        <w:rPr>
          <w:rFonts w:ascii="Times New Roman" w:eastAsia="宋体" w:hAnsi="Times New Roman" w:cs="Times New Roman"/>
          <w:color w:val="000000"/>
          <w:szCs w:val="21"/>
        </w:rPr>
        <w:t>85%</w:t>
      </w:r>
      <w:r w:rsidR="003851D8" w:rsidRPr="008F3B12">
        <w:rPr>
          <w:rFonts w:ascii="Times New Roman" w:eastAsia="宋体" w:hAnsi="Times New Roman" w:cs="Times New Roman"/>
          <w:color w:val="000000"/>
          <w:szCs w:val="21"/>
        </w:rPr>
        <w:t>。</w:t>
      </w:r>
      <w:r w:rsidR="003851D8" w:rsidRPr="008F3B12">
        <w:rPr>
          <w:rFonts w:ascii="Times New Roman" w:eastAsia="宋体" w:hAnsi="Times New Roman" w:cs="Times New Roman"/>
          <w:color w:val="000000"/>
          <w:szCs w:val="21"/>
        </w:rPr>
        <w:t>”</w:t>
      </w:r>
    </w:p>
    <w:p w:rsidR="00707BA4" w:rsidRPr="008F3B12" w:rsidRDefault="003851D8">
      <w:pPr>
        <w:pStyle w:val="2"/>
        <w:rPr>
          <w:rFonts w:cs="Times New Roman"/>
        </w:rPr>
      </w:pPr>
      <w:bookmarkStart w:id="22" w:name="_Toc20991374"/>
      <w:r w:rsidRPr="008F3B12">
        <w:rPr>
          <w:rFonts w:cs="Times New Roman"/>
        </w:rPr>
        <w:lastRenderedPageBreak/>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核定干舷的条件</w:t>
      </w:r>
      <w:bookmarkEnd w:id="22"/>
    </w:p>
    <w:p w:rsidR="00707BA4" w:rsidRPr="008F3B12" w:rsidRDefault="003851D8">
      <w:pPr>
        <w:pStyle w:val="3"/>
        <w:rPr>
          <w:rFonts w:cs="Times New Roman"/>
        </w:rPr>
      </w:pPr>
      <w:bookmarkStart w:id="23" w:name="_Toc20991375"/>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一般规定</w:t>
      </w:r>
      <w:bookmarkEnd w:id="23"/>
    </w:p>
    <w:p w:rsidR="00707BA4" w:rsidRPr="008F3B12" w:rsidRDefault="00707BA4">
      <w:pPr>
        <w:rPr>
          <w:rFonts w:ascii="Times New Roman" w:eastAsia="宋体" w:hAnsi="Times New Roman" w:cs="Times New Roman"/>
          <w:color w:val="000000"/>
          <w:szCs w:val="21"/>
        </w:rPr>
      </w:pPr>
    </w:p>
    <w:p w:rsidR="00707BA4" w:rsidRPr="008F3B12" w:rsidRDefault="003851D8">
      <w:pPr>
        <w:pStyle w:val="12"/>
        <w:ind w:firstLine="397"/>
        <w:rPr>
          <w:rFonts w:ascii="Times New Roman" w:hAnsi="Times New Roman" w:cs="Times New Roman"/>
          <w:color w:val="000000"/>
          <w:szCs w:val="21"/>
        </w:rPr>
      </w:pPr>
      <w:r w:rsidRPr="008F3B12">
        <w:rPr>
          <w:rFonts w:ascii="Times New Roman" w:hAnsi="Times New Roman" w:cs="Times New Roman"/>
        </w:rPr>
        <w:t>删除</w:t>
      </w:r>
      <w:r w:rsidRPr="008F3B12">
        <w:rPr>
          <w:rFonts w:ascii="Times New Roman" w:hAnsi="Times New Roman" w:cs="Times New Roman"/>
          <w:color w:val="000000"/>
          <w:szCs w:val="24"/>
        </w:rPr>
        <w:t>2.1.1</w:t>
      </w:r>
      <w:r w:rsidRPr="008F3B12">
        <w:rPr>
          <w:rFonts w:ascii="Times New Roman" w:hAnsi="Times New Roman" w:cs="Times New Roman"/>
        </w:rPr>
        <w:t>。</w:t>
      </w:r>
    </w:p>
    <w:p w:rsidR="00707BA4" w:rsidRPr="008F3B12" w:rsidRDefault="00707BA4">
      <w:pPr>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2.1.2</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“2.1.2  </w:t>
      </w:r>
      <w:r w:rsidRPr="008F3B12">
        <w:rPr>
          <w:rFonts w:ascii="Times New Roman" w:eastAsia="宋体" w:hAnsi="Times New Roman" w:cs="Times New Roman"/>
          <w:color w:val="000000"/>
          <w:szCs w:val="21"/>
        </w:rPr>
        <w:t>能关闭</w:t>
      </w:r>
      <w:r w:rsidRPr="008F3B12">
        <w:rPr>
          <w:rFonts w:ascii="Times New Roman" w:eastAsia="宋体" w:hAnsi="Times New Roman" w:cs="Times New Roman"/>
          <w:color w:val="000000"/>
          <w:szCs w:val="21"/>
          <w:u w:val="thick" w:color="FF0000"/>
        </w:rPr>
        <w:t>成</w:t>
      </w:r>
      <w:r w:rsidRPr="008F3B12">
        <w:rPr>
          <w:rFonts w:ascii="Times New Roman" w:eastAsia="宋体" w:hAnsi="Times New Roman" w:cs="Times New Roman"/>
          <w:color w:val="000000"/>
          <w:szCs w:val="21"/>
        </w:rPr>
        <w:t>风雨密的上层建筑和甲板室，若其顶部未设置可供船员随时前往该处所内、外任何工作场所的补充出入口时，则它们不能视为封闭处所，其既不能纳入干舷修正，也不能在稳性计算中全部计入浮力（可以计入开口以下部分）；但其内部的任何甲板开口，虽无封闭措施，也应视作封闭。</w:t>
      </w:r>
      <w:r w:rsidRPr="008F3B12">
        <w:rPr>
          <w:rFonts w:ascii="Times New Roman" w:eastAsia="宋体" w:hAnsi="Times New Roman" w:cs="Times New Roman"/>
          <w:color w:val="000000"/>
          <w:szCs w:val="21"/>
        </w:rPr>
        <w:t>”</w:t>
      </w:r>
    </w:p>
    <w:p w:rsidR="00707BA4" w:rsidRPr="008F3B12" w:rsidRDefault="003851D8">
      <w:pPr>
        <w:pStyle w:val="3"/>
        <w:rPr>
          <w:rFonts w:cs="Times New Roman"/>
        </w:rPr>
      </w:pPr>
      <w:bookmarkStart w:id="24" w:name="_Toc20991376"/>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密性的完整性和附属设备</w:t>
      </w:r>
      <w:bookmarkEnd w:id="24"/>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2.2.1.1</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“2.2.1.1  </w:t>
      </w:r>
      <w:r w:rsidRPr="008F3B12">
        <w:rPr>
          <w:rFonts w:ascii="Times New Roman" w:eastAsia="宋体" w:hAnsi="Times New Roman" w:cs="Times New Roman"/>
          <w:color w:val="000000"/>
          <w:szCs w:val="21"/>
        </w:rPr>
        <w:t>所有外部开口应能关闭，</w:t>
      </w:r>
      <w:r w:rsidRPr="008F3B12">
        <w:rPr>
          <w:rFonts w:ascii="Times New Roman" w:eastAsia="宋体" w:hAnsi="Times New Roman" w:cs="Times New Roman"/>
          <w:color w:val="000000"/>
          <w:szCs w:val="21"/>
          <w:u w:val="thick" w:color="FF0000"/>
        </w:rPr>
        <w:t>以防止海水进入船体</w:t>
      </w:r>
      <w:r w:rsidRPr="008F3B12">
        <w:rPr>
          <w:rFonts w:ascii="Times New Roman" w:eastAsia="宋体" w:hAnsi="Times New Roman" w:cs="Times New Roman"/>
          <w:color w:val="000000"/>
          <w:szCs w:val="21"/>
        </w:rPr>
        <w:t>。捕捞作业期间可能开启的甲板开口，一般应布置在靠近船舶的中心线处。但是，当操作经验证明是合理的，则可允许不同的布置。</w:t>
      </w:r>
      <w:r w:rsidRPr="008F3B12">
        <w:rPr>
          <w:rFonts w:ascii="Times New Roman" w:eastAsia="宋体" w:hAnsi="Times New Roman" w:cs="Times New Roman"/>
          <w:color w:val="000000"/>
          <w:szCs w:val="21"/>
        </w:rPr>
        <w:t>”</w:t>
      </w:r>
    </w:p>
    <w:p w:rsidR="00707BA4" w:rsidRPr="008F3B12" w:rsidRDefault="00707BA4">
      <w:pPr>
        <w:ind w:firstLine="397"/>
        <w:rPr>
          <w:rFonts w:ascii="Times New Roman" w:eastAsia="宋体" w:hAnsi="Times New Roman" w:cs="Times New Roman"/>
          <w:color w:val="000000"/>
          <w:szCs w:val="21"/>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2.2.1.2</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“2.2.1.2  </w:t>
      </w:r>
      <w:r w:rsidRPr="008F3B12">
        <w:rPr>
          <w:rFonts w:ascii="Times New Roman" w:eastAsia="宋体" w:hAnsi="Times New Roman" w:cs="Times New Roman"/>
          <w:color w:val="000000"/>
          <w:szCs w:val="21"/>
        </w:rPr>
        <w:t>通往露天甲板的各类开口，除去用动力操纵或用螺栓紧固保证水密的平齐舱口盖外，其他需要风雨密关闭的开口都应有适当高度的</w:t>
      </w:r>
      <w:r w:rsidRPr="008F3B12">
        <w:rPr>
          <w:rFonts w:ascii="Times New Roman" w:eastAsia="宋体" w:hAnsi="Times New Roman" w:cs="Times New Roman"/>
          <w:color w:val="000000"/>
          <w:szCs w:val="21"/>
          <w:u w:val="thick" w:color="FF0000"/>
        </w:rPr>
        <w:t>门槛和舱口围板</w:t>
      </w:r>
      <w:r w:rsidRPr="008F3B12">
        <w:rPr>
          <w:rFonts w:ascii="Times New Roman" w:eastAsia="宋体" w:hAnsi="Times New Roman" w:cs="Times New Roman"/>
          <w:color w:val="000000"/>
          <w:szCs w:val="21"/>
        </w:rPr>
        <w:t>，其高度见表</w:t>
      </w:r>
      <w:r w:rsidRPr="008F3B12">
        <w:rPr>
          <w:rFonts w:ascii="Times New Roman" w:eastAsia="宋体" w:hAnsi="Times New Roman" w:cs="Times New Roman"/>
          <w:color w:val="000000"/>
          <w:szCs w:val="21"/>
        </w:rPr>
        <w:t>2.2.1.2</w:t>
      </w:r>
      <w:r w:rsidRPr="008F3B12">
        <w:rPr>
          <w:rFonts w:ascii="Times New Roman" w:eastAsia="宋体" w:hAnsi="Times New Roman" w:cs="Times New Roman"/>
          <w:color w:val="000000"/>
          <w:szCs w:val="21"/>
        </w:rPr>
        <w:t>的规定。</w:t>
      </w:r>
    </w:p>
    <w:p w:rsidR="00707BA4" w:rsidRPr="008F3B12" w:rsidRDefault="003851D8">
      <w:pPr>
        <w:tabs>
          <w:tab w:val="left" w:pos="570"/>
        </w:tabs>
        <w:wordWrap w:val="0"/>
        <w:spacing w:line="320" w:lineRule="atLeast"/>
        <w:ind w:right="-51"/>
        <w:jc w:val="right"/>
        <w:rPr>
          <w:rFonts w:ascii="Times New Roman" w:eastAsia="黑体" w:hAnsi="Times New Roman" w:cs="Times New Roman"/>
          <w:sz w:val="18"/>
          <w:szCs w:val="18"/>
        </w:rPr>
      </w:pPr>
      <w:r w:rsidRPr="008F3B12">
        <w:rPr>
          <w:rFonts w:ascii="Times New Roman" w:eastAsia="黑体" w:hAnsi="Times New Roman" w:cs="Times New Roman"/>
          <w:sz w:val="18"/>
          <w:szCs w:val="18"/>
        </w:rPr>
        <w:t>通往露天甲板各类开口的</w:t>
      </w:r>
      <w:r w:rsidRPr="008F3B12">
        <w:rPr>
          <w:rFonts w:ascii="Times New Roman" w:eastAsia="黑体" w:hAnsi="Times New Roman" w:cs="Times New Roman"/>
          <w:sz w:val="18"/>
          <w:szCs w:val="18"/>
          <w:u w:val="thick" w:color="FF0000"/>
        </w:rPr>
        <w:t>门槛或舱口围板</w:t>
      </w:r>
      <w:r w:rsidRPr="008F3B12">
        <w:rPr>
          <w:rFonts w:ascii="Times New Roman" w:eastAsia="黑体" w:hAnsi="Times New Roman" w:cs="Times New Roman"/>
          <w:sz w:val="18"/>
          <w:szCs w:val="18"/>
        </w:rPr>
        <w:t>高度</w:t>
      </w:r>
      <w:r w:rsidRPr="008F3B12">
        <w:rPr>
          <w:rFonts w:ascii="Times New Roman" w:eastAsia="黑体" w:hAnsi="Times New Roman" w:cs="Times New Roman"/>
          <w:sz w:val="18"/>
          <w:szCs w:val="18"/>
        </w:rPr>
        <w:t xml:space="preserve">                        </w:t>
      </w:r>
      <w:r w:rsidRPr="008F3B12">
        <w:rPr>
          <w:rFonts w:ascii="Times New Roman" w:eastAsia="黑体" w:hAnsi="Times New Roman" w:cs="Times New Roman"/>
          <w:sz w:val="18"/>
          <w:szCs w:val="18"/>
        </w:rPr>
        <w:t>表</w:t>
      </w:r>
      <w:r w:rsidRPr="008F3B12">
        <w:rPr>
          <w:rFonts w:ascii="Times New Roman" w:hAnsi="Times New Roman" w:cs="Times New Roman"/>
          <w:sz w:val="18"/>
          <w:szCs w:val="18"/>
        </w:rPr>
        <w:t>2.2.1.2</w:t>
      </w:r>
    </w:p>
    <w:tbl>
      <w:tblPr>
        <w:tblpPr w:leftFromText="180" w:rightFromText="180" w:vertAnchor="text" w:horzAnchor="margin" w:tblpXSpec="center" w:tblpY="16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992"/>
        <w:gridCol w:w="992"/>
        <w:gridCol w:w="992"/>
        <w:gridCol w:w="851"/>
        <w:gridCol w:w="709"/>
      </w:tblGrid>
      <w:tr w:rsidR="00707BA4" w:rsidRPr="008F3B12">
        <w:trPr>
          <w:trHeight w:hRule="exact" w:val="510"/>
        </w:trPr>
        <w:tc>
          <w:tcPr>
            <w:tcW w:w="2943" w:type="dxa"/>
            <w:vMerge w:val="restart"/>
          </w:tcPr>
          <w:p w:rsidR="00707BA4" w:rsidRPr="008F3B12" w:rsidRDefault="003851D8">
            <w:pPr>
              <w:tabs>
                <w:tab w:val="left" w:pos="570"/>
              </w:tabs>
              <w:spacing w:line="320" w:lineRule="atLeast"/>
              <w:rPr>
                <w:rFonts w:ascii="Times New Roman" w:hAnsi="Times New Roman" w:cs="Times New Roman"/>
                <w:sz w:val="18"/>
                <w:szCs w:val="18"/>
              </w:rPr>
            </w:pPr>
            <w:r w:rsidRPr="008F3B12">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2844C4E2" wp14:editId="7141E0A0">
                      <wp:simplePos x="0" y="0"/>
                      <wp:positionH relativeFrom="column">
                        <wp:posOffset>-51435</wp:posOffset>
                      </wp:positionH>
                      <wp:positionV relativeFrom="paragraph">
                        <wp:posOffset>1270</wp:posOffset>
                      </wp:positionV>
                      <wp:extent cx="1852295" cy="633095"/>
                      <wp:effectExtent l="0" t="0" r="33655" b="33655"/>
                      <wp:wrapNone/>
                      <wp:docPr id="8" name="组合 8"/>
                      <wp:cNvGraphicFramePr/>
                      <a:graphic xmlns:a="http://schemas.openxmlformats.org/drawingml/2006/main">
                        <a:graphicData uri="http://schemas.microsoft.com/office/word/2010/wordprocessingGroup">
                          <wpg:wgp>
                            <wpg:cNvGrpSpPr/>
                            <wpg:grpSpPr>
                              <a:xfrm>
                                <a:off x="0" y="0"/>
                                <a:ext cx="1852295" cy="633095"/>
                                <a:chOff x="0" y="0"/>
                                <a:chExt cx="2619" cy="640"/>
                              </a:xfrm>
                            </wpg:grpSpPr>
                            <wps:wsp>
                              <wps:cNvPr id="9" name="__TH_L50"/>
                              <wps:cNvCnPr/>
                              <wps:spPr bwMode="auto">
                                <a:xfrm>
                                  <a:off x="0" y="0"/>
                                  <a:ext cx="2619" cy="320"/>
                                </a:xfrm>
                                <a:prstGeom prst="line">
                                  <a:avLst/>
                                </a:prstGeom>
                                <a:noFill/>
                                <a:ln w="6350">
                                  <a:solidFill>
                                    <a:srgbClr val="000000"/>
                                  </a:solidFill>
                                  <a:round/>
                                </a:ln>
                              </wps:spPr>
                              <wps:bodyPr/>
                            </wps:wsp>
                            <wps:wsp>
                              <wps:cNvPr id="10" name="__TH_L51"/>
                              <wps:cNvCnPr/>
                              <wps:spPr bwMode="auto">
                                <a:xfrm>
                                  <a:off x="0" y="0"/>
                                  <a:ext cx="2619" cy="640"/>
                                </a:xfrm>
                                <a:prstGeom prst="line">
                                  <a:avLst/>
                                </a:prstGeom>
                                <a:noFill/>
                                <a:ln w="6350">
                                  <a:solidFill>
                                    <a:srgbClr val="000000"/>
                                  </a:solidFill>
                                  <a:round/>
                                </a:ln>
                              </wps:spPr>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4.05pt;margin-top:0.1pt;height:49.85pt;width:145.85pt;z-index:251661312;mso-width-relative:page;mso-height-relative:page;" coordsize="2619,640" o:gfxdata="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Nz1M9cAAAAG&#10;AQAADwAAAAAAAAABACAAAAAiAAAAZHJzL2Rvd25yZXYueG1sUEsBAhQAFAAAAAgAh07iQIhw1esd&#10;AgAA2gUAAA4AAAAAAAAAAQAgAAAAJgEAAGRycy9lMm9Eb2MueG1sUEsFBgAAAAAGAAYAWQEAALUF&#10;AAAAAA==&#10;">
                      <o:lock v:ext="edit" aspectratio="f"/>
                      <v:line id="__TH_L50" o:spid="_x0000_s1026" o:spt="20" style="position:absolute;left:0;top:0;height:320;width:2619;" filled="f" stroked="t"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51" o:spid="_x0000_s1026" o:spt="20" style="position:absolute;left:0;top:0;height:640;width:2619;" filled="f" stroked="t" coordsize="21600,21600" o:gfxdata="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R5O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w:pict>
                </mc:Fallback>
              </mc:AlternateContent>
            </w:r>
            <w:r w:rsidRPr="008F3B12">
              <w:rPr>
                <w:rFonts w:ascii="Times New Roman" w:hAnsi="Times New Roman" w:cs="Times New Roman"/>
                <w:sz w:val="18"/>
                <w:szCs w:val="18"/>
              </w:rPr>
              <w:t xml:space="preserve">                  </w:t>
            </w:r>
            <w:r w:rsidRPr="008F3B12">
              <w:rPr>
                <w:rFonts w:ascii="Times New Roman" w:hAnsi="Times New Roman" w:cs="Times New Roman"/>
                <w:sz w:val="18"/>
                <w:szCs w:val="18"/>
              </w:rPr>
              <w:t>船长</w:t>
            </w:r>
            <w:r w:rsidRPr="008F3B12">
              <w:rPr>
                <w:rFonts w:ascii="Times New Roman" w:hAnsi="Times New Roman" w:cs="Times New Roman"/>
                <w:sz w:val="18"/>
                <w:szCs w:val="18"/>
              </w:rPr>
              <w:t>L(m)</w:t>
            </w:r>
          </w:p>
          <w:p w:rsidR="00707BA4" w:rsidRPr="008F3B12" w:rsidRDefault="003851D8">
            <w:pPr>
              <w:tabs>
                <w:tab w:val="left" w:pos="570"/>
              </w:tabs>
              <w:spacing w:line="320" w:lineRule="atLeast"/>
              <w:rPr>
                <w:rFonts w:ascii="Times New Roman" w:hAnsi="Times New Roman" w:cs="Times New Roman"/>
                <w:sz w:val="18"/>
                <w:szCs w:val="18"/>
              </w:rPr>
            </w:pPr>
            <w:r w:rsidRPr="008F3B12">
              <w:rPr>
                <w:rFonts w:ascii="Times New Roman" w:hAnsi="Times New Roman" w:cs="Times New Roman"/>
                <w:sz w:val="18"/>
                <w:szCs w:val="18"/>
              </w:rPr>
              <w:t xml:space="preserve">             </w:t>
            </w:r>
            <w:r w:rsidRPr="008F3B12">
              <w:rPr>
                <w:rFonts w:ascii="Times New Roman" w:hAnsi="Times New Roman" w:cs="Times New Roman"/>
                <w:sz w:val="18"/>
                <w:szCs w:val="18"/>
              </w:rPr>
              <w:t>开口所在位置</w:t>
            </w:r>
          </w:p>
          <w:p w:rsidR="00707BA4" w:rsidRPr="008F3B12" w:rsidRDefault="003851D8">
            <w:pPr>
              <w:tabs>
                <w:tab w:val="left" w:pos="570"/>
              </w:tabs>
              <w:spacing w:line="320" w:lineRule="atLeast"/>
              <w:ind w:firstLineChars="250" w:firstLine="450"/>
              <w:rPr>
                <w:rFonts w:ascii="Times New Roman" w:hAnsi="Times New Roman" w:cs="Times New Roman"/>
                <w:sz w:val="18"/>
                <w:szCs w:val="18"/>
              </w:rPr>
            </w:pPr>
            <w:r w:rsidRPr="008F3B12">
              <w:rPr>
                <w:rFonts w:ascii="Times New Roman" w:hAnsi="Times New Roman" w:cs="Times New Roman"/>
                <w:sz w:val="18"/>
                <w:szCs w:val="18"/>
              </w:rPr>
              <w:t>项目</w:t>
            </w:r>
          </w:p>
        </w:tc>
        <w:tc>
          <w:tcPr>
            <w:tcW w:w="1985" w:type="dxa"/>
            <w:gridSpan w:val="2"/>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hAnsi="Times New Roman" w:cs="Times New Roman"/>
                <w:sz w:val="18"/>
                <w:szCs w:val="18"/>
              </w:rPr>
              <w:t>L≥24</w:t>
            </w:r>
          </w:p>
        </w:tc>
        <w:tc>
          <w:tcPr>
            <w:tcW w:w="1984" w:type="dxa"/>
            <w:gridSpan w:val="2"/>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hAnsi="Times New Roman" w:cs="Times New Roman"/>
                <w:sz w:val="18"/>
                <w:szCs w:val="18"/>
              </w:rPr>
              <w:t>L=12</w:t>
            </w:r>
          </w:p>
        </w:tc>
        <w:tc>
          <w:tcPr>
            <w:tcW w:w="1560" w:type="dxa"/>
            <w:gridSpan w:val="2"/>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hAnsi="Times New Roman" w:cs="Times New Roman"/>
                <w:sz w:val="18"/>
                <w:szCs w:val="18"/>
              </w:rPr>
              <w:t>24</w:t>
            </w:r>
            <w:r w:rsidRPr="008F3B12">
              <w:rPr>
                <w:rFonts w:ascii="Times New Roman" w:hAnsi="Times New Roman" w:cs="Times New Roman"/>
                <w:sz w:val="18"/>
                <w:szCs w:val="18"/>
              </w:rPr>
              <w:t>＞</w:t>
            </w:r>
            <w:r w:rsidRPr="008F3B12">
              <w:rPr>
                <w:rFonts w:ascii="Times New Roman" w:hAnsi="Times New Roman" w:cs="Times New Roman"/>
                <w:sz w:val="18"/>
                <w:szCs w:val="18"/>
              </w:rPr>
              <w:t>L</w:t>
            </w:r>
            <w:r w:rsidRPr="008F3B12">
              <w:rPr>
                <w:rFonts w:ascii="Times New Roman" w:hAnsi="Times New Roman" w:cs="Times New Roman"/>
                <w:sz w:val="18"/>
                <w:szCs w:val="18"/>
              </w:rPr>
              <w:t>＞</w:t>
            </w:r>
            <w:r w:rsidRPr="008F3B12">
              <w:rPr>
                <w:rFonts w:ascii="Times New Roman" w:hAnsi="Times New Roman" w:cs="Times New Roman"/>
                <w:sz w:val="18"/>
                <w:szCs w:val="18"/>
              </w:rPr>
              <w:t>12</w:t>
            </w:r>
          </w:p>
        </w:tc>
      </w:tr>
      <w:tr w:rsidR="00707BA4" w:rsidRPr="008F3B12">
        <w:trPr>
          <w:trHeight w:hRule="exact" w:val="510"/>
        </w:trPr>
        <w:tc>
          <w:tcPr>
            <w:tcW w:w="2943" w:type="dxa"/>
            <w:vMerge/>
          </w:tcPr>
          <w:p w:rsidR="00707BA4" w:rsidRPr="008F3B12" w:rsidRDefault="00707BA4">
            <w:pPr>
              <w:tabs>
                <w:tab w:val="left" w:pos="570"/>
              </w:tabs>
              <w:spacing w:line="320" w:lineRule="atLeast"/>
              <w:rPr>
                <w:rFonts w:ascii="Times New Roman" w:eastAsia="黑体" w:hAnsi="Times New Roman" w:cs="Times New Roman"/>
                <w:sz w:val="18"/>
                <w:szCs w:val="18"/>
              </w:rPr>
            </w:pPr>
          </w:p>
        </w:tc>
        <w:tc>
          <w:tcPr>
            <w:tcW w:w="993"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hAnsi="Times New Roman" w:cs="Times New Roman"/>
                <w:sz w:val="18"/>
                <w:szCs w:val="18"/>
              </w:rPr>
              <w:t>位置</w:t>
            </w:r>
            <w:r w:rsidRPr="008F3B12">
              <w:rPr>
                <w:rFonts w:ascii="Times New Roman" w:hAnsi="Times New Roman" w:cs="Times New Roman"/>
                <w:sz w:val="18"/>
                <w:szCs w:val="18"/>
              </w:rPr>
              <w:t>1</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hAnsi="Times New Roman" w:cs="Times New Roman"/>
                <w:sz w:val="18"/>
                <w:szCs w:val="18"/>
              </w:rPr>
              <w:t>位置</w:t>
            </w:r>
            <w:r w:rsidRPr="008F3B12">
              <w:rPr>
                <w:rFonts w:ascii="Times New Roman" w:hAnsi="Times New Roman" w:cs="Times New Roman"/>
                <w:sz w:val="18"/>
                <w:szCs w:val="18"/>
              </w:rPr>
              <w:t>2</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hAnsi="Times New Roman" w:cs="Times New Roman"/>
                <w:sz w:val="18"/>
                <w:szCs w:val="18"/>
              </w:rPr>
              <w:t>位置</w:t>
            </w:r>
            <w:r w:rsidRPr="008F3B12">
              <w:rPr>
                <w:rFonts w:ascii="Times New Roman" w:hAnsi="Times New Roman" w:cs="Times New Roman"/>
                <w:sz w:val="18"/>
                <w:szCs w:val="18"/>
              </w:rPr>
              <w:t>1</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hAnsi="Times New Roman" w:cs="Times New Roman"/>
                <w:sz w:val="18"/>
                <w:szCs w:val="18"/>
              </w:rPr>
              <w:t>位置</w:t>
            </w:r>
            <w:r w:rsidRPr="008F3B12">
              <w:rPr>
                <w:rFonts w:ascii="Times New Roman" w:hAnsi="Times New Roman" w:cs="Times New Roman"/>
                <w:sz w:val="18"/>
                <w:szCs w:val="18"/>
              </w:rPr>
              <w:t>2</w:t>
            </w:r>
          </w:p>
        </w:tc>
        <w:tc>
          <w:tcPr>
            <w:tcW w:w="851" w:type="dxa"/>
            <w:vAlign w:val="center"/>
          </w:tcPr>
          <w:p w:rsidR="00707BA4" w:rsidRPr="008F3B12" w:rsidRDefault="003851D8">
            <w:pPr>
              <w:tabs>
                <w:tab w:val="left" w:pos="570"/>
              </w:tabs>
              <w:spacing w:line="320" w:lineRule="atLeast"/>
              <w:rPr>
                <w:rFonts w:ascii="Times New Roman" w:eastAsia="黑体" w:hAnsi="Times New Roman" w:cs="Times New Roman"/>
                <w:sz w:val="18"/>
                <w:szCs w:val="18"/>
              </w:rPr>
            </w:pPr>
            <w:r w:rsidRPr="008F3B12">
              <w:rPr>
                <w:rFonts w:ascii="Times New Roman" w:hAnsi="Times New Roman" w:cs="Times New Roman"/>
                <w:sz w:val="18"/>
                <w:szCs w:val="18"/>
              </w:rPr>
              <w:t>位置</w:t>
            </w:r>
            <w:r w:rsidRPr="008F3B12">
              <w:rPr>
                <w:rFonts w:ascii="Times New Roman" w:hAnsi="Times New Roman" w:cs="Times New Roman"/>
                <w:sz w:val="18"/>
                <w:szCs w:val="18"/>
              </w:rPr>
              <w:t>1</w:t>
            </w:r>
          </w:p>
        </w:tc>
        <w:tc>
          <w:tcPr>
            <w:tcW w:w="709" w:type="dxa"/>
            <w:vAlign w:val="center"/>
          </w:tcPr>
          <w:p w:rsidR="00707BA4" w:rsidRPr="008F3B12" w:rsidRDefault="003851D8">
            <w:pPr>
              <w:tabs>
                <w:tab w:val="left" w:pos="570"/>
              </w:tabs>
              <w:spacing w:line="320" w:lineRule="atLeast"/>
              <w:rPr>
                <w:rFonts w:ascii="Times New Roman" w:eastAsia="黑体" w:hAnsi="Times New Roman" w:cs="Times New Roman"/>
                <w:sz w:val="18"/>
                <w:szCs w:val="18"/>
              </w:rPr>
            </w:pPr>
            <w:r w:rsidRPr="008F3B12">
              <w:rPr>
                <w:rFonts w:ascii="Times New Roman" w:hAnsi="Times New Roman" w:cs="Times New Roman"/>
                <w:sz w:val="18"/>
                <w:szCs w:val="18"/>
              </w:rPr>
              <w:t>位置</w:t>
            </w:r>
            <w:r w:rsidRPr="008F3B12">
              <w:rPr>
                <w:rFonts w:ascii="Times New Roman" w:hAnsi="Times New Roman" w:cs="Times New Roman"/>
                <w:sz w:val="18"/>
                <w:szCs w:val="18"/>
              </w:rPr>
              <w:t>2</w:t>
            </w:r>
          </w:p>
        </w:tc>
      </w:tr>
      <w:tr w:rsidR="00707BA4" w:rsidRPr="008F3B12">
        <w:tc>
          <w:tcPr>
            <w:tcW w:w="2943" w:type="dxa"/>
            <w:vAlign w:val="center"/>
          </w:tcPr>
          <w:p w:rsidR="00707BA4" w:rsidRPr="008F3B12" w:rsidRDefault="003851D8">
            <w:pPr>
              <w:tabs>
                <w:tab w:val="left" w:pos="570"/>
              </w:tabs>
              <w:spacing w:line="320" w:lineRule="atLeast"/>
              <w:rPr>
                <w:rFonts w:ascii="Times New Roman" w:eastAsia="黑体" w:hAnsi="Times New Roman" w:cs="Times New Roman"/>
                <w:sz w:val="18"/>
                <w:szCs w:val="18"/>
              </w:rPr>
            </w:pPr>
            <w:r w:rsidRPr="008F3B12">
              <w:rPr>
                <w:rFonts w:ascii="Times New Roman" w:hAnsi="Times New Roman" w:cs="Times New Roman"/>
                <w:sz w:val="18"/>
                <w:szCs w:val="18"/>
              </w:rPr>
              <w:t>上层建筑、甲板室门槛（</w:t>
            </w:r>
            <w:r w:rsidRPr="008F3B12">
              <w:rPr>
                <w:rFonts w:ascii="Times New Roman" w:hAnsi="Times New Roman" w:cs="Times New Roman"/>
                <w:sz w:val="18"/>
                <w:szCs w:val="18"/>
              </w:rPr>
              <w:t>mm</w:t>
            </w:r>
            <w:r w:rsidRPr="008F3B12">
              <w:rPr>
                <w:rFonts w:ascii="Times New Roman" w:hAnsi="Times New Roman" w:cs="Times New Roman"/>
                <w:sz w:val="18"/>
                <w:szCs w:val="18"/>
              </w:rPr>
              <w:t>）</w:t>
            </w:r>
          </w:p>
        </w:tc>
        <w:tc>
          <w:tcPr>
            <w:tcW w:w="993"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u w:val="thick" w:color="FF0000"/>
              </w:rPr>
              <w:t>600/</w:t>
            </w:r>
            <w:r w:rsidRPr="008F3B12">
              <w:rPr>
                <w:rFonts w:ascii="Times New Roman" w:eastAsia="黑体" w:hAnsi="Times New Roman" w:cs="Times New Roman"/>
                <w:sz w:val="18"/>
                <w:szCs w:val="18"/>
              </w:rPr>
              <w:t>380</w:t>
            </w:r>
            <w:r w:rsidRPr="008F3B12">
              <w:rPr>
                <w:rFonts w:ascii="Times New Roman" w:eastAsia="黑体" w:hAnsi="Times New Roman" w:cs="Times New Roman"/>
                <w:sz w:val="18"/>
                <w:szCs w:val="18"/>
                <w:u w:val="thick" w:color="FF0000"/>
              </w:rPr>
              <w:t>*</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300/150</w:t>
            </w:r>
            <w:r w:rsidRPr="008F3B12">
              <w:rPr>
                <w:rFonts w:ascii="Times New Roman" w:eastAsia="黑体" w:hAnsi="Times New Roman" w:cs="Times New Roman"/>
                <w:sz w:val="18"/>
                <w:szCs w:val="18"/>
                <w:u w:val="thick" w:color="FF0000"/>
              </w:rPr>
              <w:t>*</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300/150*</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300/150*</w:t>
            </w:r>
          </w:p>
        </w:tc>
        <w:tc>
          <w:tcPr>
            <w:tcW w:w="1560" w:type="dxa"/>
            <w:gridSpan w:val="2"/>
            <w:vMerge w:val="restart"/>
            <w:vAlign w:val="center"/>
          </w:tcPr>
          <w:p w:rsidR="00707BA4" w:rsidRPr="008F3B12" w:rsidRDefault="003851D8">
            <w:pPr>
              <w:tabs>
                <w:tab w:val="left" w:pos="570"/>
              </w:tabs>
              <w:spacing w:line="320" w:lineRule="atLeast"/>
              <w:rPr>
                <w:rFonts w:ascii="Times New Roman" w:eastAsia="黑体" w:hAnsi="Times New Roman" w:cs="Times New Roman"/>
                <w:sz w:val="18"/>
                <w:szCs w:val="18"/>
              </w:rPr>
            </w:pPr>
            <w:r w:rsidRPr="008F3B12">
              <w:rPr>
                <w:rFonts w:ascii="Times New Roman" w:hAnsi="Times New Roman" w:cs="Times New Roman"/>
                <w:sz w:val="18"/>
                <w:szCs w:val="18"/>
              </w:rPr>
              <w:t>可以按船长插值</w:t>
            </w:r>
          </w:p>
        </w:tc>
      </w:tr>
      <w:tr w:rsidR="00707BA4" w:rsidRPr="008F3B12">
        <w:tc>
          <w:tcPr>
            <w:tcW w:w="2943" w:type="dxa"/>
            <w:vAlign w:val="center"/>
          </w:tcPr>
          <w:p w:rsidR="00707BA4" w:rsidRPr="008F3B12" w:rsidRDefault="003851D8">
            <w:pPr>
              <w:tabs>
                <w:tab w:val="left" w:pos="570"/>
              </w:tabs>
              <w:spacing w:line="320" w:lineRule="atLeast"/>
              <w:rPr>
                <w:rFonts w:ascii="Times New Roman" w:eastAsia="黑体" w:hAnsi="Times New Roman" w:cs="Times New Roman"/>
                <w:sz w:val="18"/>
                <w:szCs w:val="18"/>
              </w:rPr>
            </w:pPr>
            <w:r w:rsidRPr="008F3B12">
              <w:rPr>
                <w:rFonts w:ascii="Times New Roman" w:hAnsi="Times New Roman" w:cs="Times New Roman"/>
                <w:sz w:val="18"/>
                <w:szCs w:val="18"/>
              </w:rPr>
              <w:t>升降口门槛（</w:t>
            </w:r>
            <w:r w:rsidRPr="008F3B12">
              <w:rPr>
                <w:rFonts w:ascii="Times New Roman" w:hAnsi="Times New Roman" w:cs="Times New Roman"/>
                <w:sz w:val="18"/>
                <w:szCs w:val="18"/>
              </w:rPr>
              <w:t>mm</w:t>
            </w:r>
            <w:r w:rsidRPr="008F3B12">
              <w:rPr>
                <w:rFonts w:ascii="Times New Roman" w:hAnsi="Times New Roman" w:cs="Times New Roman"/>
                <w:sz w:val="18"/>
                <w:szCs w:val="18"/>
              </w:rPr>
              <w:t>）</w:t>
            </w:r>
          </w:p>
        </w:tc>
        <w:tc>
          <w:tcPr>
            <w:tcW w:w="993"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u w:val="thick" w:color="FF0000"/>
              </w:rPr>
              <w:t>600/</w:t>
            </w:r>
            <w:r w:rsidRPr="008F3B12">
              <w:rPr>
                <w:rFonts w:ascii="Times New Roman" w:eastAsia="黑体" w:hAnsi="Times New Roman" w:cs="Times New Roman"/>
                <w:sz w:val="18"/>
                <w:szCs w:val="18"/>
              </w:rPr>
              <w:t>380</w:t>
            </w:r>
            <w:r w:rsidRPr="008F3B12">
              <w:rPr>
                <w:rFonts w:ascii="Times New Roman" w:eastAsia="黑体" w:hAnsi="Times New Roman" w:cs="Times New Roman"/>
                <w:sz w:val="18"/>
                <w:szCs w:val="18"/>
                <w:u w:val="thick" w:color="FF0000"/>
              </w:rPr>
              <w:t>*</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300/150</w:t>
            </w:r>
            <w:r w:rsidRPr="008F3B12">
              <w:rPr>
                <w:rFonts w:ascii="Times New Roman" w:eastAsia="黑体" w:hAnsi="Times New Roman" w:cs="Times New Roman"/>
                <w:sz w:val="18"/>
                <w:szCs w:val="18"/>
                <w:u w:val="thick" w:color="FF0000"/>
              </w:rPr>
              <w:t>*</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300/150*</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300/150*</w:t>
            </w:r>
          </w:p>
        </w:tc>
        <w:tc>
          <w:tcPr>
            <w:tcW w:w="1560" w:type="dxa"/>
            <w:gridSpan w:val="2"/>
            <w:vMerge/>
            <w:vAlign w:val="center"/>
          </w:tcPr>
          <w:p w:rsidR="00707BA4" w:rsidRPr="008F3B12" w:rsidRDefault="00707BA4">
            <w:pPr>
              <w:tabs>
                <w:tab w:val="left" w:pos="570"/>
              </w:tabs>
              <w:spacing w:line="320" w:lineRule="atLeast"/>
              <w:rPr>
                <w:rFonts w:ascii="Times New Roman" w:eastAsia="黑体" w:hAnsi="Times New Roman" w:cs="Times New Roman"/>
                <w:sz w:val="18"/>
                <w:szCs w:val="18"/>
              </w:rPr>
            </w:pPr>
          </w:p>
        </w:tc>
      </w:tr>
      <w:tr w:rsidR="00707BA4" w:rsidRPr="008F3B12">
        <w:tc>
          <w:tcPr>
            <w:tcW w:w="2943" w:type="dxa"/>
            <w:vAlign w:val="center"/>
          </w:tcPr>
          <w:p w:rsidR="00707BA4" w:rsidRPr="008F3B12" w:rsidRDefault="003851D8">
            <w:pPr>
              <w:tabs>
                <w:tab w:val="left" w:pos="570"/>
              </w:tabs>
              <w:spacing w:line="320" w:lineRule="atLeast"/>
              <w:rPr>
                <w:rFonts w:ascii="Times New Roman" w:eastAsia="黑体" w:hAnsi="Times New Roman" w:cs="Times New Roman"/>
                <w:sz w:val="18"/>
                <w:szCs w:val="18"/>
              </w:rPr>
            </w:pPr>
            <w:r w:rsidRPr="008F3B12">
              <w:rPr>
                <w:rFonts w:ascii="Times New Roman" w:hAnsi="Times New Roman" w:cs="Times New Roman"/>
                <w:sz w:val="18"/>
                <w:szCs w:val="18"/>
              </w:rPr>
              <w:t>外部结构围壁上的机舱开口（</w:t>
            </w:r>
            <w:r w:rsidRPr="008F3B12">
              <w:rPr>
                <w:rFonts w:ascii="Times New Roman" w:hAnsi="Times New Roman" w:cs="Times New Roman"/>
                <w:sz w:val="18"/>
                <w:szCs w:val="18"/>
              </w:rPr>
              <w:t>mm</w:t>
            </w:r>
            <w:r w:rsidRPr="008F3B12">
              <w:rPr>
                <w:rFonts w:ascii="Times New Roman" w:hAnsi="Times New Roman" w:cs="Times New Roman"/>
                <w:sz w:val="18"/>
                <w:szCs w:val="18"/>
              </w:rPr>
              <w:t>）</w:t>
            </w:r>
          </w:p>
        </w:tc>
        <w:tc>
          <w:tcPr>
            <w:tcW w:w="993"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600</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300</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300</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300</w:t>
            </w:r>
          </w:p>
        </w:tc>
        <w:tc>
          <w:tcPr>
            <w:tcW w:w="1560" w:type="dxa"/>
            <w:gridSpan w:val="2"/>
            <w:vMerge/>
            <w:vAlign w:val="center"/>
          </w:tcPr>
          <w:p w:rsidR="00707BA4" w:rsidRPr="008F3B12" w:rsidRDefault="00707BA4">
            <w:pPr>
              <w:tabs>
                <w:tab w:val="left" w:pos="570"/>
              </w:tabs>
              <w:spacing w:line="320" w:lineRule="atLeast"/>
              <w:rPr>
                <w:rFonts w:ascii="Times New Roman" w:eastAsia="黑体" w:hAnsi="Times New Roman" w:cs="Times New Roman"/>
                <w:sz w:val="18"/>
                <w:szCs w:val="18"/>
              </w:rPr>
            </w:pPr>
          </w:p>
        </w:tc>
      </w:tr>
      <w:tr w:rsidR="00707BA4" w:rsidRPr="008F3B12">
        <w:tc>
          <w:tcPr>
            <w:tcW w:w="2943" w:type="dxa"/>
            <w:vAlign w:val="center"/>
          </w:tcPr>
          <w:p w:rsidR="00707BA4" w:rsidRPr="008F3B12" w:rsidRDefault="003851D8">
            <w:pPr>
              <w:tabs>
                <w:tab w:val="left" w:pos="570"/>
              </w:tabs>
              <w:spacing w:line="320" w:lineRule="atLeast"/>
              <w:rPr>
                <w:rFonts w:ascii="Times New Roman" w:eastAsia="黑体" w:hAnsi="Times New Roman" w:cs="Times New Roman"/>
                <w:sz w:val="18"/>
                <w:szCs w:val="18"/>
              </w:rPr>
            </w:pPr>
            <w:r w:rsidRPr="008F3B12">
              <w:rPr>
                <w:rFonts w:ascii="Times New Roman" w:hAnsi="Times New Roman" w:cs="Times New Roman"/>
                <w:sz w:val="18"/>
                <w:szCs w:val="18"/>
              </w:rPr>
              <w:t>舱口围板高度（</w:t>
            </w:r>
            <w:r w:rsidRPr="008F3B12">
              <w:rPr>
                <w:rFonts w:ascii="Times New Roman" w:hAnsi="Times New Roman" w:cs="Times New Roman"/>
                <w:sz w:val="18"/>
                <w:szCs w:val="18"/>
              </w:rPr>
              <w:t>mm</w:t>
            </w:r>
            <w:r w:rsidRPr="008F3B12">
              <w:rPr>
                <w:rFonts w:ascii="Times New Roman" w:hAnsi="Times New Roman" w:cs="Times New Roman"/>
                <w:sz w:val="18"/>
                <w:szCs w:val="18"/>
              </w:rPr>
              <w:t>）</w:t>
            </w:r>
          </w:p>
        </w:tc>
        <w:tc>
          <w:tcPr>
            <w:tcW w:w="993"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600/380*</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450/300*</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300</w:t>
            </w:r>
          </w:p>
        </w:tc>
        <w:tc>
          <w:tcPr>
            <w:tcW w:w="992" w:type="dxa"/>
            <w:vAlign w:val="center"/>
          </w:tcPr>
          <w:p w:rsidR="00707BA4" w:rsidRPr="008F3B12" w:rsidRDefault="003851D8">
            <w:pPr>
              <w:tabs>
                <w:tab w:val="left" w:pos="570"/>
              </w:tabs>
              <w:spacing w:line="320" w:lineRule="atLeast"/>
              <w:jc w:val="center"/>
              <w:rPr>
                <w:rFonts w:ascii="Times New Roman" w:eastAsia="黑体" w:hAnsi="Times New Roman" w:cs="Times New Roman"/>
                <w:sz w:val="18"/>
                <w:szCs w:val="18"/>
              </w:rPr>
            </w:pPr>
            <w:r w:rsidRPr="008F3B12">
              <w:rPr>
                <w:rFonts w:ascii="Times New Roman" w:eastAsia="黑体" w:hAnsi="Times New Roman" w:cs="Times New Roman"/>
                <w:sz w:val="18"/>
                <w:szCs w:val="18"/>
              </w:rPr>
              <w:t>300</w:t>
            </w:r>
          </w:p>
        </w:tc>
        <w:tc>
          <w:tcPr>
            <w:tcW w:w="1560" w:type="dxa"/>
            <w:gridSpan w:val="2"/>
            <w:vMerge/>
            <w:vAlign w:val="center"/>
          </w:tcPr>
          <w:p w:rsidR="00707BA4" w:rsidRPr="008F3B12" w:rsidRDefault="00707BA4">
            <w:pPr>
              <w:tabs>
                <w:tab w:val="left" w:pos="570"/>
              </w:tabs>
              <w:spacing w:line="320" w:lineRule="atLeast"/>
              <w:rPr>
                <w:rFonts w:ascii="Times New Roman" w:eastAsia="黑体" w:hAnsi="Times New Roman" w:cs="Times New Roman"/>
                <w:sz w:val="18"/>
                <w:szCs w:val="18"/>
              </w:rPr>
            </w:pPr>
          </w:p>
        </w:tc>
      </w:tr>
    </w:tbl>
    <w:p w:rsidR="00707BA4" w:rsidRPr="008F3B12" w:rsidRDefault="003851D8">
      <w:pPr>
        <w:tabs>
          <w:tab w:val="left" w:pos="570"/>
        </w:tabs>
        <w:spacing w:line="320" w:lineRule="atLeast"/>
        <w:rPr>
          <w:rFonts w:ascii="Times New Roman" w:eastAsia="宋体" w:hAnsi="Times New Roman" w:cs="Times New Roman"/>
          <w:color w:val="000000"/>
          <w:szCs w:val="21"/>
          <w:u w:val="thick" w:color="FF0000"/>
        </w:rPr>
      </w:pPr>
      <w:r w:rsidRPr="008F3B12">
        <w:rPr>
          <w:rFonts w:ascii="Times New Roman" w:eastAsia="黑体" w:hAnsi="Times New Roman" w:cs="Times New Roman"/>
          <w:szCs w:val="21"/>
        </w:rPr>
        <w:t xml:space="preserve">* </w:t>
      </w:r>
      <w:proofErr w:type="gramStart"/>
      <w:r w:rsidRPr="008F3B12">
        <w:rPr>
          <w:rFonts w:ascii="Times New Roman" w:hAnsi="Times New Roman" w:cs="Times New Roman"/>
          <w:sz w:val="18"/>
          <w:szCs w:val="18"/>
        </w:rPr>
        <w:t>凡实践</w:t>
      </w:r>
      <w:proofErr w:type="gramEnd"/>
      <w:r w:rsidRPr="008F3B12">
        <w:rPr>
          <w:rFonts w:ascii="Times New Roman" w:hAnsi="Times New Roman" w:cs="Times New Roman"/>
          <w:sz w:val="18"/>
          <w:szCs w:val="18"/>
        </w:rPr>
        <w:t>证实可行，经船舶检验机构同意，斜线前面的数值可予以降低，但不得低于斜线后的值。</w:t>
      </w:r>
      <w:r w:rsidRPr="008F3B12">
        <w:rPr>
          <w:rFonts w:ascii="Times New Roman" w:eastAsia="宋体" w:hAnsi="Times New Roman" w:cs="Times New Roman"/>
          <w:color w:val="000000"/>
          <w:szCs w:val="21"/>
        </w:rPr>
        <w:t>”</w:t>
      </w:r>
    </w:p>
    <w:p w:rsidR="00707BA4" w:rsidRPr="008F3B12" w:rsidRDefault="00707BA4">
      <w:pPr>
        <w:jc w:val="left"/>
        <w:rPr>
          <w:rFonts w:ascii="Times New Roman" w:hAnsi="Times New Roman" w:cs="Times New Roman"/>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2.2.2.1</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“2.2.2.1  </w:t>
      </w:r>
      <w:r w:rsidRPr="008F3B12">
        <w:rPr>
          <w:rFonts w:ascii="Times New Roman" w:eastAsia="宋体" w:hAnsi="Times New Roman" w:cs="Times New Roman"/>
          <w:color w:val="000000"/>
          <w:szCs w:val="21"/>
        </w:rPr>
        <w:t>凡是能使海水进入船体并危及船舶安全的封闭上层建筑及其他外部结构围壁上的所有出入口，均应设置永久附连于围壁上的门，并应有门框和扶强材加强，以使整个结构与完整的围壁具有同等的强度，且在关闭时保持风雨密。作为替代措施，如果甲板室内的梯道被封闭在设有水密门的结构坚固的升降口内，则外门不必风雨密。保证风雨密的装置，包括永久固定的衬垫及夹扣装置或其他相当的装置，</w:t>
      </w:r>
      <w:r w:rsidRPr="008F3B12">
        <w:rPr>
          <w:rFonts w:ascii="Times New Roman" w:eastAsia="宋体" w:hAnsi="Times New Roman" w:cs="Times New Roman"/>
          <w:color w:val="000000"/>
          <w:szCs w:val="21"/>
          <w:u w:val="thick" w:color="FF0000"/>
        </w:rPr>
        <w:t>应永久装固于围壁或门上，</w:t>
      </w:r>
      <w:r w:rsidRPr="008F3B12">
        <w:rPr>
          <w:rFonts w:ascii="Times New Roman" w:eastAsia="宋体" w:hAnsi="Times New Roman" w:cs="Times New Roman"/>
          <w:color w:val="000000"/>
          <w:szCs w:val="21"/>
        </w:rPr>
        <w:t>且应在围壁</w:t>
      </w:r>
      <w:r w:rsidRPr="008F3B12">
        <w:rPr>
          <w:rFonts w:ascii="Times New Roman" w:eastAsia="宋体" w:hAnsi="Times New Roman" w:cs="Times New Roman"/>
          <w:color w:val="000000"/>
          <w:szCs w:val="21"/>
        </w:rPr>
        <w:lastRenderedPageBreak/>
        <w:t>两边都能操作。</w:t>
      </w:r>
      <w:r w:rsidRPr="008F3B12">
        <w:rPr>
          <w:rFonts w:ascii="Times New Roman" w:eastAsia="宋体" w:hAnsi="Times New Roman" w:cs="Times New Roman"/>
          <w:color w:val="000000"/>
          <w:szCs w:val="21"/>
        </w:rPr>
        <w:t>”</w:t>
      </w:r>
    </w:p>
    <w:p w:rsidR="00707BA4" w:rsidRPr="008F3B12" w:rsidRDefault="00707BA4">
      <w:pPr>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2.2.3.5</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“2.2.3.5  </w:t>
      </w:r>
      <w:r w:rsidRPr="008F3B12">
        <w:rPr>
          <w:rFonts w:ascii="Times New Roman" w:eastAsia="宋体" w:hAnsi="Times New Roman" w:cs="Times New Roman"/>
          <w:color w:val="000000"/>
          <w:szCs w:val="21"/>
        </w:rPr>
        <w:t>下列处所的舷窗应装设</w:t>
      </w:r>
      <w:proofErr w:type="gramStart"/>
      <w:r w:rsidRPr="008F3B12">
        <w:rPr>
          <w:rFonts w:ascii="Times New Roman" w:eastAsia="宋体" w:hAnsi="Times New Roman" w:cs="Times New Roman"/>
          <w:color w:val="000000"/>
          <w:szCs w:val="21"/>
        </w:rPr>
        <w:t>铰链式内</w:t>
      </w:r>
      <w:proofErr w:type="gramEnd"/>
      <w:r w:rsidRPr="008F3B12">
        <w:rPr>
          <w:rFonts w:ascii="Times New Roman" w:eastAsia="宋体" w:hAnsi="Times New Roman" w:cs="Times New Roman"/>
          <w:color w:val="000000"/>
          <w:szCs w:val="21"/>
        </w:rPr>
        <w:t>侧窗盖：</w:t>
      </w:r>
    </w:p>
    <w:p w:rsidR="00707BA4" w:rsidRPr="008F3B12" w:rsidRDefault="003851D8">
      <w:pPr>
        <w:pStyle w:val="aa"/>
        <w:numPr>
          <w:ilvl w:val="0"/>
          <w:numId w:val="15"/>
        </w:numPr>
        <w:ind w:firstLineChars="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干舷甲板以下的处所；</w:t>
      </w:r>
    </w:p>
    <w:p w:rsidR="00707BA4" w:rsidRPr="008F3B12" w:rsidRDefault="003851D8">
      <w:pPr>
        <w:pStyle w:val="aa"/>
        <w:numPr>
          <w:ilvl w:val="0"/>
          <w:numId w:val="15"/>
        </w:numPr>
        <w:ind w:firstLineChars="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第一层封闭上层建筑内的处所；</w:t>
      </w:r>
    </w:p>
    <w:p w:rsidR="00707BA4" w:rsidRPr="008F3B12" w:rsidRDefault="003851D8">
      <w:pPr>
        <w:pStyle w:val="aa"/>
        <w:numPr>
          <w:ilvl w:val="0"/>
          <w:numId w:val="15"/>
        </w:numPr>
        <w:ind w:firstLineChars="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在干舷甲板上保护通往下层的开口或稳性计算中计入浮力的第一层甲板室。</w:t>
      </w:r>
    </w:p>
    <w:p w:rsidR="00707BA4" w:rsidRPr="008F3B12" w:rsidRDefault="003851D8">
      <w:pPr>
        <w:ind w:firstLineChars="200"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窗内盖如设在干舷甲板以下，应能水密关闭和紧固，如设在干舷甲板以上，应能风雨密关闭和紧固</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w:t>
      </w:r>
    </w:p>
    <w:p w:rsidR="00707BA4" w:rsidRPr="008F3B12" w:rsidRDefault="00707BA4">
      <w:pPr>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2.2.3.11</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“2.2.3.11  </w:t>
      </w:r>
      <w:r w:rsidRPr="008F3B12">
        <w:rPr>
          <w:rFonts w:ascii="Times New Roman" w:eastAsia="宋体" w:hAnsi="Times New Roman" w:cs="Times New Roman"/>
          <w:color w:val="000000"/>
          <w:szCs w:val="21"/>
        </w:rPr>
        <w:t>固定式或开启式天窗的玻璃</w:t>
      </w:r>
      <w:r w:rsidRPr="008F3B12">
        <w:rPr>
          <w:rFonts w:ascii="Times New Roman" w:eastAsia="宋体" w:hAnsi="Times New Roman" w:cs="Times New Roman"/>
          <w:color w:val="000000"/>
          <w:szCs w:val="21"/>
          <w:u w:val="thick" w:color="FF0000"/>
        </w:rPr>
        <w:t>厚</w:t>
      </w:r>
      <w:r w:rsidRPr="008F3B12">
        <w:rPr>
          <w:rFonts w:ascii="Times New Roman" w:eastAsia="宋体" w:hAnsi="Times New Roman" w:cs="Times New Roman"/>
          <w:color w:val="000000"/>
          <w:szCs w:val="21"/>
        </w:rPr>
        <w:t>度应与其尺寸和位置相适应。</w:t>
      </w:r>
      <w:r w:rsidRPr="008F3B12">
        <w:rPr>
          <w:rFonts w:ascii="Times New Roman" w:eastAsia="宋体" w:hAnsi="Times New Roman" w:cs="Times New Roman"/>
          <w:color w:val="000000"/>
          <w:szCs w:val="21"/>
          <w:u w:val="thick" w:color="FF0000"/>
        </w:rPr>
        <w:t>任何位置上的</w:t>
      </w:r>
      <w:proofErr w:type="gramStart"/>
      <w:r w:rsidRPr="008F3B12">
        <w:rPr>
          <w:rFonts w:ascii="Times New Roman" w:eastAsia="宋体" w:hAnsi="Times New Roman" w:cs="Times New Roman"/>
          <w:color w:val="000000"/>
          <w:szCs w:val="21"/>
          <w:u w:val="thick" w:color="FF0000"/>
        </w:rPr>
        <w:t>的</w:t>
      </w:r>
      <w:proofErr w:type="gramEnd"/>
      <w:r w:rsidRPr="008F3B12">
        <w:rPr>
          <w:rFonts w:ascii="Times New Roman" w:eastAsia="宋体" w:hAnsi="Times New Roman" w:cs="Times New Roman"/>
          <w:color w:val="000000"/>
          <w:szCs w:val="21"/>
          <w:u w:val="thick" w:color="FF0000"/>
        </w:rPr>
        <w:t>天窗玻璃都</w:t>
      </w:r>
      <w:r w:rsidRPr="008F3B12">
        <w:rPr>
          <w:rFonts w:ascii="Times New Roman" w:eastAsia="宋体" w:hAnsi="Times New Roman" w:cs="Times New Roman"/>
          <w:color w:val="000000"/>
          <w:szCs w:val="21"/>
        </w:rPr>
        <w:t>应予以防护以免机械损坏，如果设在位置</w:t>
      </w:r>
      <w:r w:rsidRPr="008F3B12">
        <w:rPr>
          <w:rFonts w:ascii="Times New Roman" w:eastAsia="宋体" w:hAnsi="Times New Roman" w:cs="Times New Roman"/>
          <w:color w:val="000000"/>
          <w:szCs w:val="21"/>
        </w:rPr>
        <w:t>1</w:t>
      </w:r>
      <w:r w:rsidRPr="008F3B12">
        <w:rPr>
          <w:rFonts w:ascii="Times New Roman" w:eastAsia="宋体" w:hAnsi="Times New Roman" w:cs="Times New Roman"/>
          <w:color w:val="000000"/>
          <w:szCs w:val="21"/>
        </w:rPr>
        <w:t>或位置</w:t>
      </w:r>
      <w:r w:rsidRPr="008F3B12">
        <w:rPr>
          <w:rFonts w:ascii="Times New Roman" w:eastAsia="宋体" w:hAnsi="Times New Roman" w:cs="Times New Roman"/>
          <w:color w:val="000000"/>
          <w:szCs w:val="21"/>
        </w:rPr>
        <w:t>2</w:t>
      </w:r>
      <w:r w:rsidRPr="008F3B12">
        <w:rPr>
          <w:rFonts w:ascii="Times New Roman" w:eastAsia="宋体" w:hAnsi="Times New Roman" w:cs="Times New Roman"/>
          <w:color w:val="000000"/>
          <w:szCs w:val="21"/>
        </w:rPr>
        <w:t>，则应装有永久性附连的窗盖或风暴盖。</w:t>
      </w:r>
      <w:r w:rsidRPr="008F3B12">
        <w:rPr>
          <w:rFonts w:ascii="Times New Roman" w:eastAsia="宋体" w:hAnsi="Times New Roman" w:cs="Times New Roman"/>
          <w:color w:val="000000"/>
          <w:szCs w:val="21"/>
        </w:rPr>
        <w:t>”</w:t>
      </w:r>
    </w:p>
    <w:p w:rsidR="00707BA4" w:rsidRPr="008F3B12" w:rsidRDefault="00707BA4">
      <w:pPr>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2.2.4.2.1</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“2.2.4.2.1  </w:t>
      </w:r>
      <w:r w:rsidRPr="008F3B12">
        <w:rPr>
          <w:rFonts w:ascii="Times New Roman" w:eastAsia="宋体" w:hAnsi="Times New Roman" w:cs="Times New Roman"/>
          <w:color w:val="000000"/>
          <w:szCs w:val="21"/>
        </w:rPr>
        <w:t>木质舱口盖的成材厚度应至少按每</w:t>
      </w:r>
      <w:r w:rsidRPr="008F3B12">
        <w:rPr>
          <w:rFonts w:ascii="Times New Roman" w:eastAsia="宋体" w:hAnsi="Times New Roman" w:cs="Times New Roman"/>
          <w:color w:val="000000"/>
          <w:szCs w:val="21"/>
        </w:rPr>
        <w:t>100mm</w:t>
      </w:r>
      <w:r w:rsidRPr="008F3B12">
        <w:rPr>
          <w:rFonts w:ascii="Times New Roman" w:eastAsia="宋体" w:hAnsi="Times New Roman" w:cs="Times New Roman"/>
          <w:color w:val="000000"/>
          <w:szCs w:val="21"/>
        </w:rPr>
        <w:t>无支撑跨度</w:t>
      </w:r>
      <w:r w:rsidRPr="008F3B12">
        <w:rPr>
          <w:rFonts w:ascii="Times New Roman" w:eastAsia="宋体" w:hAnsi="Times New Roman" w:cs="Times New Roman"/>
          <w:color w:val="000000"/>
          <w:szCs w:val="21"/>
        </w:rPr>
        <w:t>4mm</w:t>
      </w:r>
      <w:r w:rsidRPr="008F3B12">
        <w:rPr>
          <w:rFonts w:ascii="Times New Roman" w:eastAsia="宋体" w:hAnsi="Times New Roman" w:cs="Times New Roman"/>
          <w:color w:val="000000"/>
          <w:szCs w:val="21"/>
        </w:rPr>
        <w:t>计算，且大于或等于</w:t>
      </w:r>
      <w:r w:rsidRPr="008F3B12">
        <w:rPr>
          <w:rFonts w:ascii="Times New Roman" w:eastAsia="宋体" w:hAnsi="Times New Roman" w:cs="Times New Roman"/>
          <w:color w:val="000000"/>
          <w:szCs w:val="21"/>
        </w:rPr>
        <w:t>40mm</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w:t>
      </w:r>
    </w:p>
    <w:p w:rsidR="00707BA4" w:rsidRPr="008F3B12" w:rsidRDefault="00707BA4">
      <w:pPr>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2.2.4.3.1</w:t>
      </w:r>
      <w:r w:rsidRPr="008F3B12">
        <w:rPr>
          <w:rFonts w:ascii="Times New Roman" w:eastAsia="宋体" w:hAnsi="Times New Roman" w:cs="Times New Roman"/>
          <w:color w:val="000000"/>
          <w:szCs w:val="21"/>
        </w:rPr>
        <w:t>和</w:t>
      </w:r>
      <w:r w:rsidRPr="008F3B12">
        <w:rPr>
          <w:rFonts w:ascii="Times New Roman" w:eastAsia="宋体" w:hAnsi="Times New Roman" w:cs="Times New Roman"/>
          <w:color w:val="000000"/>
          <w:szCs w:val="21"/>
        </w:rPr>
        <w:t>2.2.4.3.2</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“2.2.4.3  </w:t>
      </w:r>
      <w:r w:rsidRPr="008F3B12">
        <w:rPr>
          <w:rFonts w:ascii="Times New Roman" w:eastAsia="宋体" w:hAnsi="Times New Roman" w:cs="Times New Roman"/>
          <w:color w:val="000000"/>
          <w:szCs w:val="21"/>
        </w:rPr>
        <w:t>设有衬垫和夹扣装置的风雨密钢质舱口盖</w:t>
      </w:r>
    </w:p>
    <w:p w:rsidR="00707BA4" w:rsidRPr="008F3B12" w:rsidRDefault="003851D8">
      <w:pPr>
        <w:pStyle w:val="aa"/>
        <w:numPr>
          <w:ilvl w:val="0"/>
          <w:numId w:val="16"/>
        </w:numPr>
        <w:ind w:firstLineChars="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舱盖上承受的均布载荷</w:t>
      </w:r>
      <m:oMath>
        <m:r>
          <w:rPr>
            <w:rFonts w:ascii="Cambria Math" w:eastAsia="宋体" w:hAnsi="Cambria Math" w:cs="Times New Roman"/>
            <w:color w:val="000000"/>
            <w:szCs w:val="21"/>
            <w:u w:val="thick" w:color="FF0000"/>
          </w:rPr>
          <m:t>P</m:t>
        </m:r>
      </m:oMath>
      <w:r w:rsidRPr="008F3B12">
        <w:rPr>
          <w:rFonts w:ascii="Times New Roman" w:eastAsia="宋体" w:hAnsi="Times New Roman" w:cs="Times New Roman"/>
          <w:color w:val="000000"/>
          <w:szCs w:val="21"/>
          <w:u w:val="thick" w:color="FF0000"/>
        </w:rPr>
        <w:t>不小于下式：</w:t>
      </w:r>
    </w:p>
    <w:p w:rsidR="00707BA4" w:rsidRPr="008F3B12" w:rsidRDefault="003851D8">
      <w:pPr>
        <w:pStyle w:val="aa"/>
        <w:ind w:left="1470" w:firstLineChars="0" w:firstLine="0"/>
        <w:rPr>
          <w:rFonts w:ascii="Times New Roman" w:eastAsia="宋体" w:hAnsi="Times New Roman" w:cs="Times New Roman"/>
          <w:iCs/>
          <w:color w:val="000000"/>
          <w:szCs w:val="21"/>
        </w:rPr>
      </w:pPr>
      <m:oMathPara>
        <m:oMathParaPr>
          <m:jc m:val="center"/>
        </m:oMathParaPr>
        <m:oMath>
          <m:r>
            <w:rPr>
              <w:rFonts w:ascii="Cambria Math" w:eastAsia="宋体" w:hAnsi="Cambria Math" w:cs="Times New Roman"/>
              <w:color w:val="000000"/>
              <w:szCs w:val="21"/>
            </w:rPr>
            <m:t>P</m:t>
          </m:r>
          <m:r>
            <m:rPr>
              <m:sty m:val="p"/>
            </m:rPr>
            <w:rPr>
              <w:rFonts w:ascii="Cambria Math" w:eastAsia="宋体" w:hAnsi="Cambria Math" w:cs="Times New Roman"/>
              <w:color w:val="000000"/>
              <w:szCs w:val="21"/>
            </w:rPr>
            <m:t xml:space="preserve">=10+0.092 </m:t>
          </m:r>
          <m:d>
            <m:dPr>
              <m:ctrlPr>
                <w:rPr>
                  <w:rFonts w:ascii="Cambria Math" w:eastAsia="宋体" w:hAnsi="Cambria Math" w:cs="Times New Roman"/>
                  <w:color w:val="000000"/>
                  <w:szCs w:val="21"/>
                </w:rPr>
              </m:ctrlPr>
            </m:dPr>
            <m:e>
              <m:r>
                <w:rPr>
                  <w:rFonts w:ascii="Cambria Math" w:eastAsia="宋体" w:hAnsi="Cambria Math" w:cs="Times New Roman"/>
                  <w:color w:val="000000"/>
                  <w:szCs w:val="21"/>
                </w:rPr>
                <m:t>L</m:t>
              </m:r>
              <m:r>
                <m:rPr>
                  <m:sty m:val="p"/>
                </m:rPr>
                <w:rPr>
                  <w:rFonts w:ascii="Cambria Math" w:eastAsia="宋体" w:hAnsi="Cambria Math" w:cs="Times New Roman"/>
                  <w:color w:val="000000"/>
                  <w:szCs w:val="21"/>
                </w:rPr>
                <m:t>-24</m:t>
              </m:r>
            </m:e>
          </m:d>
          <m:r>
            <w:rPr>
              <w:rFonts w:ascii="Cambria Math" w:eastAsia="宋体" w:hAnsi="Cambria Math" w:cs="Times New Roman"/>
              <w:color w:val="000000"/>
              <w:szCs w:val="21"/>
            </w:rPr>
            <m:t xml:space="preserve">     </m:t>
          </m:r>
          <m:r>
            <m:rPr>
              <m:sty m:val="p"/>
            </m:rPr>
            <w:rPr>
              <w:rFonts w:ascii="Cambria Math" w:eastAsia="宋体" w:hAnsi="Cambria Math" w:cs="Times New Roman"/>
              <w:color w:val="000000"/>
              <w:szCs w:val="21"/>
            </w:rPr>
            <m:t xml:space="preserve"> kPa</m:t>
          </m:r>
        </m:oMath>
      </m:oMathPara>
    </w:p>
    <w:p w:rsidR="00707BA4" w:rsidRPr="008F3B12" w:rsidRDefault="003851D8">
      <w:pPr>
        <w:pStyle w:val="aa"/>
        <w:ind w:left="1470" w:firstLineChars="0" w:firstLine="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式中：</w:t>
      </w:r>
      <w:r w:rsidRPr="008F3B12">
        <w:rPr>
          <w:rFonts w:ascii="Times New Roman" w:eastAsia="宋体" w:hAnsi="Times New Roman" w:cs="Times New Roman"/>
          <w:i/>
          <w:iCs/>
          <w:color w:val="000000"/>
          <w:szCs w:val="21"/>
          <w:u w:val="thick" w:color="FF0000"/>
        </w:rPr>
        <w:t>L</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船长，</w:t>
      </w:r>
      <w:r w:rsidRPr="008F3B12">
        <w:rPr>
          <w:rFonts w:ascii="Times New Roman" w:eastAsia="宋体" w:hAnsi="Times New Roman" w:cs="Times New Roman"/>
          <w:color w:val="000000"/>
          <w:szCs w:val="21"/>
          <w:u w:val="thick" w:color="FF0000"/>
        </w:rPr>
        <w:t>m</w:t>
      </w:r>
      <w:r w:rsidRPr="008F3B12">
        <w:rPr>
          <w:rFonts w:ascii="Times New Roman" w:eastAsia="宋体" w:hAnsi="Times New Roman" w:cs="Times New Roman"/>
          <w:color w:val="000000"/>
          <w:szCs w:val="21"/>
          <w:u w:val="thick" w:color="FF0000"/>
        </w:rPr>
        <w:t>，取值不小于</w:t>
      </w:r>
      <w:r w:rsidRPr="008F3B12">
        <w:rPr>
          <w:rFonts w:ascii="Times New Roman" w:eastAsia="宋体" w:hAnsi="Times New Roman" w:cs="Times New Roman"/>
          <w:color w:val="000000"/>
          <w:szCs w:val="21"/>
          <w:u w:val="thick" w:color="FF0000"/>
        </w:rPr>
        <w:t>24m</w:t>
      </w:r>
      <w:r w:rsidRPr="008F3B12">
        <w:rPr>
          <w:rFonts w:ascii="Times New Roman" w:eastAsia="宋体" w:hAnsi="Times New Roman" w:cs="Times New Roman"/>
          <w:color w:val="000000"/>
          <w:szCs w:val="21"/>
          <w:u w:val="thick" w:color="FF0000"/>
        </w:rPr>
        <w:t>，且不大于</w:t>
      </w:r>
      <w:r w:rsidRPr="008F3B12">
        <w:rPr>
          <w:rFonts w:ascii="Times New Roman" w:eastAsia="宋体" w:hAnsi="Times New Roman" w:cs="Times New Roman"/>
          <w:color w:val="000000"/>
          <w:szCs w:val="21"/>
          <w:u w:val="thick" w:color="FF0000"/>
        </w:rPr>
        <w:t>100m</w:t>
      </w:r>
      <w:r w:rsidRPr="008F3B12">
        <w:rPr>
          <w:rFonts w:ascii="Times New Roman" w:eastAsia="宋体" w:hAnsi="Times New Roman" w:cs="Times New Roman"/>
          <w:color w:val="000000"/>
          <w:szCs w:val="21"/>
          <w:u w:val="thick" w:color="FF0000"/>
        </w:rPr>
        <w:t>。</w:t>
      </w:r>
    </w:p>
    <w:p w:rsidR="00707BA4" w:rsidRPr="008F3B12" w:rsidRDefault="003851D8">
      <w:pPr>
        <w:pStyle w:val="aa"/>
        <w:ind w:left="1470" w:firstLineChars="0" w:firstLine="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对</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位置</w:t>
      </w:r>
      <w:r w:rsidRPr="008F3B12">
        <w:rPr>
          <w:rFonts w:ascii="Times New Roman" w:eastAsia="宋体" w:hAnsi="Times New Roman" w:cs="Times New Roman"/>
          <w:color w:val="000000"/>
          <w:szCs w:val="21"/>
        </w:rPr>
        <w:t>2”</w:t>
      </w:r>
      <w:r w:rsidRPr="008F3B12">
        <w:rPr>
          <w:rFonts w:ascii="Times New Roman" w:eastAsia="宋体" w:hAnsi="Times New Roman" w:cs="Times New Roman"/>
          <w:color w:val="000000"/>
          <w:szCs w:val="21"/>
        </w:rPr>
        <w:t>的舱口盖，</w:t>
      </w:r>
      <m:oMath>
        <m:r>
          <w:rPr>
            <w:rFonts w:ascii="Cambria Math" w:eastAsia="宋体" w:hAnsi="Cambria Math" w:cs="Times New Roman"/>
            <w:color w:val="000000"/>
            <w:szCs w:val="21"/>
            <w:u w:val="thick" w:color="FF0000"/>
          </w:rPr>
          <m:t>P</m:t>
        </m:r>
      </m:oMath>
      <w:r w:rsidRPr="008F3B12">
        <w:rPr>
          <w:rFonts w:ascii="Times New Roman" w:eastAsia="宋体" w:hAnsi="Times New Roman" w:cs="Times New Roman"/>
          <w:color w:val="000000"/>
          <w:szCs w:val="21"/>
        </w:rPr>
        <w:t>可折减到</w:t>
      </w:r>
      <w:r w:rsidRPr="008F3B12">
        <w:rPr>
          <w:rFonts w:ascii="Times New Roman" w:eastAsia="宋体" w:hAnsi="Times New Roman" w:cs="Times New Roman"/>
          <w:color w:val="000000"/>
          <w:szCs w:val="21"/>
          <w:u w:val="thick" w:color="FF0000"/>
        </w:rPr>
        <w:t>上式计算值的</w:t>
      </w:r>
      <w:r w:rsidRPr="008F3B12">
        <w:rPr>
          <w:rFonts w:ascii="Times New Roman" w:eastAsia="宋体" w:hAnsi="Times New Roman" w:cs="Times New Roman"/>
          <w:color w:val="000000"/>
          <w:szCs w:val="21"/>
        </w:rPr>
        <w:t>75%</w:t>
      </w:r>
      <w:r w:rsidRPr="008F3B12">
        <w:rPr>
          <w:rFonts w:ascii="Times New Roman" w:eastAsia="宋体" w:hAnsi="Times New Roman" w:cs="Times New Roman"/>
          <w:color w:val="000000"/>
          <w:szCs w:val="21"/>
        </w:rPr>
        <w:t>。</w:t>
      </w:r>
    </w:p>
    <w:p w:rsidR="00707BA4" w:rsidRPr="008F3B12" w:rsidRDefault="003851D8">
      <w:pPr>
        <w:pStyle w:val="aa"/>
        <w:numPr>
          <w:ilvl w:val="0"/>
          <w:numId w:val="16"/>
        </w:numPr>
        <w:ind w:firstLineChars="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若舱盖采用低碳钢时，根据上式计算得到的最大应力乘以</w:t>
      </w:r>
      <w:r w:rsidRPr="008F3B12">
        <w:rPr>
          <w:rFonts w:ascii="Times New Roman" w:eastAsia="宋体" w:hAnsi="Times New Roman" w:cs="Times New Roman"/>
          <w:color w:val="000000"/>
          <w:szCs w:val="21"/>
          <w:u w:val="thick" w:color="FF0000"/>
        </w:rPr>
        <w:t>4.25</w:t>
      </w:r>
      <w:r w:rsidRPr="008F3B12">
        <w:rPr>
          <w:rFonts w:ascii="Times New Roman" w:eastAsia="宋体" w:hAnsi="Times New Roman" w:cs="Times New Roman"/>
          <w:color w:val="000000"/>
          <w:szCs w:val="21"/>
          <w:u w:val="thick" w:color="FF0000"/>
        </w:rPr>
        <w:t>不得超过材料的最小极限强度。基于上述载荷下的挠度应不大于跨度的</w:t>
      </w:r>
      <w:r w:rsidRPr="008F3B12">
        <w:rPr>
          <w:rFonts w:ascii="Times New Roman" w:eastAsia="宋体" w:hAnsi="Times New Roman" w:cs="Times New Roman"/>
          <w:color w:val="000000"/>
          <w:szCs w:val="21"/>
          <w:u w:val="thick" w:color="FF0000"/>
        </w:rPr>
        <w:t>0.0028</w:t>
      </w:r>
      <w:r w:rsidRPr="008F3B12">
        <w:rPr>
          <w:rFonts w:ascii="Times New Roman" w:eastAsia="宋体" w:hAnsi="Times New Roman" w:cs="Times New Roman"/>
          <w:color w:val="000000"/>
          <w:szCs w:val="21"/>
          <w:u w:val="thick" w:color="FF0000"/>
        </w:rPr>
        <w:t>倍。</w:t>
      </w:r>
      <w:r w:rsidRPr="008F3B12">
        <w:rPr>
          <w:rFonts w:ascii="Times New Roman" w:eastAsia="宋体" w:hAnsi="Times New Roman" w:cs="Times New Roman"/>
          <w:color w:val="000000"/>
          <w:szCs w:val="21"/>
        </w:rPr>
        <w:t>”</w:t>
      </w:r>
    </w:p>
    <w:p w:rsidR="00707BA4" w:rsidRPr="008F3B12" w:rsidRDefault="00707BA4">
      <w:pPr>
        <w:pStyle w:val="aa"/>
        <w:ind w:firstLineChars="0" w:firstLine="0"/>
        <w:rPr>
          <w:rFonts w:ascii="Times New Roman" w:eastAsia="宋体" w:hAnsi="Times New Roman" w:cs="Times New Roman"/>
          <w:color w:val="000000"/>
          <w:szCs w:val="21"/>
          <w:u w:val="thick" w:color="FF0000"/>
        </w:rPr>
      </w:pPr>
    </w:p>
    <w:p w:rsidR="00707BA4" w:rsidRPr="008F3B12" w:rsidRDefault="00707BA4">
      <w:pPr>
        <w:ind w:firstLine="397"/>
        <w:rPr>
          <w:rFonts w:ascii="Times New Roman" w:hAnsi="Times New Roman" w:cs="Times New Roman"/>
        </w:rPr>
      </w:pPr>
      <w:bookmarkStart w:id="25" w:name="OLE_LINK1"/>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2.2.9.4</w:t>
      </w:r>
      <w:r w:rsidRPr="008F3B12">
        <w:rPr>
          <w:rFonts w:ascii="Times New Roman" w:eastAsia="宋体" w:hAnsi="Times New Roman" w:cs="Times New Roman"/>
          <w:szCs w:val="21"/>
        </w:rPr>
        <w:t>改为：</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 xml:space="preserve">“2.2.9.4  </w:t>
      </w:r>
      <w:r w:rsidRPr="008F3B12">
        <w:rPr>
          <w:rFonts w:ascii="Times New Roman" w:eastAsia="宋体" w:hAnsi="Times New Roman" w:cs="Times New Roman"/>
          <w:szCs w:val="21"/>
        </w:rPr>
        <w:t>开始于任何水平面的泄水孔和排水管，不论是在干舷甲板以下大于</w:t>
      </w:r>
      <w:r w:rsidRPr="008F3B12">
        <w:rPr>
          <w:rFonts w:ascii="Times New Roman" w:eastAsia="宋体" w:hAnsi="Times New Roman" w:cs="Times New Roman"/>
          <w:szCs w:val="21"/>
        </w:rPr>
        <w:t>450mm</w:t>
      </w:r>
      <w:r w:rsidRPr="008F3B12">
        <w:rPr>
          <w:rFonts w:ascii="Times New Roman" w:eastAsia="宋体" w:hAnsi="Times New Roman" w:cs="Times New Roman"/>
          <w:szCs w:val="21"/>
        </w:rPr>
        <w:t>处，或在夏季载重水线以上小于</w:t>
      </w:r>
      <w:r w:rsidRPr="008F3B12">
        <w:rPr>
          <w:rFonts w:ascii="Times New Roman" w:eastAsia="宋体" w:hAnsi="Times New Roman" w:cs="Times New Roman"/>
          <w:szCs w:val="21"/>
        </w:rPr>
        <w:t>600mm</w:t>
      </w:r>
      <w:r w:rsidRPr="008F3B12">
        <w:rPr>
          <w:rFonts w:ascii="Times New Roman" w:eastAsia="宋体" w:hAnsi="Times New Roman" w:cs="Times New Roman"/>
          <w:szCs w:val="21"/>
        </w:rPr>
        <w:t>处穿过船壳，均应在船壳上设有止回阀。除本篇</w:t>
      </w:r>
      <w:r w:rsidRPr="008F3B12">
        <w:rPr>
          <w:rFonts w:ascii="Times New Roman" w:eastAsia="宋体" w:hAnsi="Times New Roman" w:cs="Times New Roman"/>
          <w:szCs w:val="21"/>
          <w:u w:val="thick" w:color="FF0000"/>
        </w:rPr>
        <w:t>2.2.9.1</w:t>
      </w:r>
      <w:r w:rsidRPr="008F3B12">
        <w:rPr>
          <w:rFonts w:ascii="Times New Roman" w:eastAsia="宋体" w:hAnsi="Times New Roman" w:cs="Times New Roman"/>
          <w:szCs w:val="21"/>
        </w:rPr>
        <w:t>所要求的以外，如管系有足够厚度，此阀可以省略（见本篇</w:t>
      </w:r>
      <w:r w:rsidRPr="008F3B12">
        <w:rPr>
          <w:rFonts w:ascii="Times New Roman" w:eastAsia="宋体" w:hAnsi="Times New Roman" w:cs="Times New Roman"/>
          <w:szCs w:val="21"/>
        </w:rPr>
        <w:t>2.2.9.7</w:t>
      </w:r>
      <w:r w:rsidRPr="008F3B12">
        <w:rPr>
          <w:rFonts w:ascii="Times New Roman" w:eastAsia="宋体" w:hAnsi="Times New Roman" w:cs="Times New Roman"/>
          <w:szCs w:val="21"/>
        </w:rPr>
        <w:t>）</w:t>
      </w:r>
      <w:bookmarkEnd w:id="25"/>
      <w:r w:rsidRPr="008F3B12">
        <w:rPr>
          <w:rFonts w:ascii="Times New Roman" w:eastAsia="宋体" w:hAnsi="Times New Roman" w:cs="Times New Roman"/>
          <w:szCs w:val="21"/>
        </w:rPr>
        <w:t>”</w:t>
      </w:r>
    </w:p>
    <w:p w:rsidR="00707BA4" w:rsidRPr="008F3B12" w:rsidRDefault="003851D8">
      <w:pPr>
        <w:pStyle w:val="3"/>
        <w:rPr>
          <w:rFonts w:cs="Times New Roman"/>
        </w:rPr>
      </w:pPr>
      <w:bookmarkStart w:id="26" w:name="_Toc20991377"/>
      <w:r w:rsidRPr="008F3B12">
        <w:rPr>
          <w:rFonts w:cs="Times New Roman"/>
        </w:rPr>
        <w:t>第</w:t>
      </w:r>
      <w:r w:rsidRPr="008F3B12">
        <w:rPr>
          <w:rFonts w:cs="Times New Roman"/>
        </w:rPr>
        <w:t>3</w:t>
      </w:r>
      <w:r w:rsidRPr="008F3B12">
        <w:rPr>
          <w:rFonts w:cs="Times New Roman"/>
        </w:rPr>
        <w:t>节</w:t>
      </w:r>
      <w:r w:rsidRPr="008F3B12">
        <w:rPr>
          <w:rFonts w:cs="Times New Roman"/>
        </w:rPr>
        <w:t xml:space="preserve">  </w:t>
      </w:r>
      <w:r w:rsidRPr="008F3B12">
        <w:rPr>
          <w:rFonts w:cs="Times New Roman"/>
        </w:rPr>
        <w:t>排水舷口</w:t>
      </w:r>
      <w:bookmarkEnd w:id="26"/>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2.3.2.1</w:t>
      </w:r>
      <w:r w:rsidRPr="008F3B12">
        <w:rPr>
          <w:rFonts w:ascii="Times New Roman" w:eastAsia="宋体" w:hAnsi="Times New Roman" w:cs="Times New Roman"/>
          <w:color w:val="000000"/>
          <w:szCs w:val="21"/>
        </w:rPr>
        <w:t>改为：</w:t>
      </w:r>
    </w:p>
    <w:p w:rsidR="00707BA4" w:rsidRPr="008F3B12" w:rsidRDefault="003851D8">
      <w:pPr>
        <w:spacing w:line="320" w:lineRule="atLeast"/>
        <w:rPr>
          <w:rFonts w:ascii="Times New Roman" w:eastAsia="宋体" w:hAnsi="Times New Roman" w:cs="Times New Roman"/>
          <w:szCs w:val="21"/>
        </w:rPr>
      </w:pPr>
      <w:r w:rsidRPr="008F3B12">
        <w:rPr>
          <w:rFonts w:ascii="Times New Roman" w:eastAsia="宋体" w:hAnsi="Times New Roman" w:cs="Times New Roman"/>
          <w:color w:val="000000"/>
          <w:szCs w:val="21"/>
        </w:rPr>
        <w:t xml:space="preserve">“2.3.2.1  </w:t>
      </w:r>
      <w:r w:rsidRPr="008F3B12">
        <w:rPr>
          <w:rFonts w:ascii="Times New Roman" w:eastAsia="宋体" w:hAnsi="Times New Roman" w:cs="Times New Roman"/>
          <w:szCs w:val="21"/>
        </w:rPr>
        <w:t>如果</w:t>
      </w:r>
      <w:proofErr w:type="gramStart"/>
      <w:r w:rsidRPr="008F3B12">
        <w:rPr>
          <w:rFonts w:ascii="Times New Roman" w:eastAsia="宋体" w:hAnsi="Times New Roman" w:cs="Times New Roman"/>
          <w:szCs w:val="21"/>
        </w:rPr>
        <w:t>阱</w:t>
      </w:r>
      <w:proofErr w:type="gramEnd"/>
      <w:r w:rsidRPr="008F3B12">
        <w:rPr>
          <w:rFonts w:ascii="Times New Roman" w:eastAsia="宋体" w:hAnsi="Times New Roman" w:cs="Times New Roman"/>
          <w:szCs w:val="21"/>
        </w:rPr>
        <w:t>处的舷弧是标准的或大于标准的，干舷甲板上每个</w:t>
      </w:r>
      <w:proofErr w:type="gramStart"/>
      <w:r w:rsidRPr="008F3B12">
        <w:rPr>
          <w:rFonts w:ascii="Times New Roman" w:eastAsia="宋体" w:hAnsi="Times New Roman" w:cs="Times New Roman"/>
          <w:szCs w:val="21"/>
        </w:rPr>
        <w:t>阱</w:t>
      </w:r>
      <w:proofErr w:type="gramEnd"/>
      <w:r w:rsidRPr="008F3B12">
        <w:rPr>
          <w:rFonts w:ascii="Times New Roman" w:eastAsia="宋体" w:hAnsi="Times New Roman" w:cs="Times New Roman"/>
          <w:szCs w:val="21"/>
        </w:rPr>
        <w:t>内在每侧的最小排水舷口面积</w:t>
      </w:r>
      <w:r w:rsidRPr="008F3B12">
        <w:rPr>
          <w:rFonts w:ascii="Times New Roman" w:eastAsia="宋体" w:hAnsi="Times New Roman" w:cs="Times New Roman"/>
          <w:i/>
          <w:szCs w:val="21"/>
        </w:rPr>
        <w:t>A</w:t>
      </w:r>
      <w:r w:rsidRPr="008F3B12">
        <w:rPr>
          <w:rFonts w:ascii="Times New Roman" w:eastAsia="宋体" w:hAnsi="Times New Roman" w:cs="Times New Roman"/>
          <w:szCs w:val="21"/>
        </w:rPr>
        <w:t>应按下述要求进行计算：</w:t>
      </w:r>
      <w:r w:rsidRPr="008F3B12">
        <w:rPr>
          <w:rFonts w:ascii="Times New Roman" w:eastAsia="宋体" w:hAnsi="Times New Roman" w:cs="Times New Roman"/>
          <w:szCs w:val="21"/>
        </w:rPr>
        <w:t xml:space="preserve"> </w:t>
      </w:r>
    </w:p>
    <w:p w:rsidR="00707BA4" w:rsidRPr="008F3B12" w:rsidRDefault="003851D8">
      <w:pPr>
        <w:spacing w:line="320" w:lineRule="atLeast"/>
        <w:ind w:firstLineChars="200" w:firstLine="420"/>
        <w:rPr>
          <w:rFonts w:ascii="Times New Roman" w:eastAsia="宋体" w:hAnsi="Times New Roman" w:cs="Times New Roman"/>
          <w:szCs w:val="21"/>
        </w:rPr>
      </w:pPr>
      <w:r w:rsidRPr="008F3B12">
        <w:rPr>
          <w:rFonts w:ascii="Times New Roman" w:eastAsia="宋体" w:hAnsi="Times New Roman" w:cs="Times New Roman"/>
          <w:szCs w:val="21"/>
        </w:rPr>
        <w:t>当船长等于</w:t>
      </w:r>
      <w:r w:rsidRPr="008F3B12">
        <w:rPr>
          <w:rFonts w:ascii="Times New Roman" w:eastAsia="宋体" w:hAnsi="Times New Roman" w:cs="Times New Roman"/>
          <w:szCs w:val="21"/>
        </w:rPr>
        <w:t>12m</w:t>
      </w:r>
      <w:r w:rsidRPr="008F3B12">
        <w:rPr>
          <w:rFonts w:ascii="Times New Roman" w:eastAsia="宋体" w:hAnsi="Times New Roman" w:cs="Times New Roman"/>
          <w:szCs w:val="21"/>
        </w:rPr>
        <w:t>时，</w:t>
      </w:r>
      <w:r w:rsidRPr="008F3B12">
        <w:rPr>
          <w:rFonts w:ascii="Times New Roman" w:eastAsia="宋体" w:hAnsi="Times New Roman" w:cs="Times New Roman"/>
          <w:szCs w:val="21"/>
        </w:rPr>
        <w:t xml:space="preserve">  </w:t>
      </w:r>
      <w:r w:rsidRPr="008F3B12">
        <w:rPr>
          <w:rFonts w:ascii="Times New Roman" w:eastAsia="宋体" w:hAnsi="Times New Roman" w:cs="Times New Roman"/>
          <w:i/>
          <w:sz w:val="20"/>
          <w:szCs w:val="21"/>
        </w:rPr>
        <w:t xml:space="preserve">A </w:t>
      </w:r>
      <w:r w:rsidRPr="008F3B12">
        <w:rPr>
          <w:rFonts w:ascii="Times New Roman" w:eastAsia="宋体" w:hAnsi="Times New Roman" w:cs="Times New Roman"/>
          <w:sz w:val="20"/>
          <w:szCs w:val="21"/>
        </w:rPr>
        <w:t>= 0.035</w:t>
      </w:r>
      <w:r w:rsidRPr="008F3B12">
        <w:rPr>
          <w:rFonts w:ascii="Times New Roman" w:eastAsia="宋体" w:hAnsi="Times New Roman" w:cs="Times New Roman"/>
          <w:i/>
          <w:sz w:val="20"/>
          <w:szCs w:val="21"/>
        </w:rPr>
        <w:t>l</w:t>
      </w:r>
      <w:r w:rsidRPr="008F3B12">
        <w:rPr>
          <w:rFonts w:ascii="Times New Roman" w:eastAsia="宋体" w:hAnsi="Times New Roman" w:cs="Times New Roman"/>
          <w:sz w:val="20"/>
          <w:szCs w:val="21"/>
        </w:rPr>
        <w:t xml:space="preserve"> </w:t>
      </w:r>
      <w:r w:rsidRPr="008F3B12">
        <w:rPr>
          <w:rFonts w:ascii="Times New Roman" w:eastAsia="宋体" w:hAnsi="Times New Roman" w:cs="Times New Roman"/>
          <w:szCs w:val="21"/>
        </w:rPr>
        <w:t xml:space="preserve">   m</w:t>
      </w:r>
      <w:r w:rsidRPr="008F3B12">
        <w:rPr>
          <w:rFonts w:ascii="Times New Roman" w:eastAsia="宋体" w:hAnsi="Times New Roman" w:cs="Times New Roman"/>
          <w:szCs w:val="21"/>
          <w:vertAlign w:val="superscript"/>
        </w:rPr>
        <w:t>2</w:t>
      </w:r>
      <w:r w:rsidRPr="008F3B12">
        <w:rPr>
          <w:rFonts w:ascii="Times New Roman" w:eastAsia="宋体" w:hAnsi="Times New Roman" w:cs="Times New Roman"/>
          <w:szCs w:val="21"/>
        </w:rPr>
        <w:t>；</w:t>
      </w:r>
    </w:p>
    <w:p w:rsidR="00707BA4" w:rsidRPr="008F3B12" w:rsidRDefault="003851D8">
      <w:pPr>
        <w:spacing w:line="320" w:lineRule="atLeast"/>
        <w:ind w:firstLineChars="200" w:firstLine="420"/>
        <w:rPr>
          <w:rFonts w:ascii="Times New Roman" w:eastAsia="宋体" w:hAnsi="Times New Roman" w:cs="Times New Roman"/>
          <w:szCs w:val="21"/>
        </w:rPr>
      </w:pPr>
      <w:r w:rsidRPr="008F3B12">
        <w:rPr>
          <w:rFonts w:ascii="Times New Roman" w:eastAsia="宋体" w:hAnsi="Times New Roman" w:cs="Times New Roman"/>
          <w:szCs w:val="21"/>
        </w:rPr>
        <w:t>当船长大于或等于</w:t>
      </w:r>
      <w:r w:rsidRPr="008F3B12">
        <w:rPr>
          <w:rFonts w:ascii="Times New Roman" w:eastAsia="宋体" w:hAnsi="Times New Roman" w:cs="Times New Roman"/>
          <w:szCs w:val="21"/>
        </w:rPr>
        <w:t>24m</w:t>
      </w:r>
      <w:r w:rsidRPr="008F3B12">
        <w:rPr>
          <w:rFonts w:ascii="Times New Roman" w:eastAsia="宋体" w:hAnsi="Times New Roman" w:cs="Times New Roman"/>
          <w:szCs w:val="21"/>
        </w:rPr>
        <w:t>时，</w:t>
      </w:r>
      <w:r w:rsidRPr="008F3B12">
        <w:rPr>
          <w:rFonts w:ascii="Times New Roman" w:eastAsia="宋体" w:hAnsi="Times New Roman" w:cs="Times New Roman"/>
          <w:i/>
          <w:sz w:val="20"/>
          <w:szCs w:val="21"/>
        </w:rPr>
        <w:t xml:space="preserve">A </w:t>
      </w:r>
      <w:r w:rsidRPr="008F3B12">
        <w:rPr>
          <w:rFonts w:ascii="Times New Roman" w:eastAsia="宋体" w:hAnsi="Times New Roman" w:cs="Times New Roman"/>
          <w:sz w:val="20"/>
          <w:szCs w:val="21"/>
        </w:rPr>
        <w:t>= 0.07</w:t>
      </w:r>
      <w:r w:rsidRPr="008F3B12">
        <w:rPr>
          <w:rFonts w:ascii="Times New Roman" w:eastAsia="宋体" w:hAnsi="Times New Roman" w:cs="Times New Roman"/>
          <w:i/>
          <w:sz w:val="20"/>
          <w:szCs w:val="21"/>
        </w:rPr>
        <w:t>l</w:t>
      </w:r>
      <w:r w:rsidRPr="008F3B12">
        <w:rPr>
          <w:rFonts w:ascii="Times New Roman" w:eastAsia="宋体" w:hAnsi="Times New Roman" w:cs="Times New Roman"/>
          <w:sz w:val="20"/>
          <w:szCs w:val="21"/>
        </w:rPr>
        <w:t xml:space="preserve"> </w:t>
      </w:r>
      <w:r w:rsidRPr="008F3B12">
        <w:rPr>
          <w:rFonts w:ascii="Times New Roman" w:eastAsia="宋体" w:hAnsi="Times New Roman" w:cs="Times New Roman"/>
          <w:szCs w:val="21"/>
        </w:rPr>
        <w:t xml:space="preserve">    m</w:t>
      </w:r>
      <w:r w:rsidRPr="008F3B12">
        <w:rPr>
          <w:rFonts w:ascii="Times New Roman" w:eastAsia="宋体" w:hAnsi="Times New Roman" w:cs="Times New Roman"/>
          <w:szCs w:val="21"/>
          <w:vertAlign w:val="superscript"/>
        </w:rPr>
        <w:t>2</w:t>
      </w:r>
      <w:r w:rsidRPr="008F3B12">
        <w:rPr>
          <w:rFonts w:ascii="Times New Roman" w:eastAsia="宋体" w:hAnsi="Times New Roman" w:cs="Times New Roman"/>
          <w:szCs w:val="21"/>
        </w:rPr>
        <w:t>。</w:t>
      </w:r>
    </w:p>
    <w:p w:rsidR="00707BA4" w:rsidRPr="008F3B12" w:rsidRDefault="003851D8">
      <w:pPr>
        <w:spacing w:line="320" w:lineRule="atLeast"/>
        <w:ind w:firstLineChars="200" w:firstLine="420"/>
        <w:rPr>
          <w:rFonts w:ascii="Times New Roman" w:eastAsia="宋体" w:hAnsi="Times New Roman" w:cs="Times New Roman"/>
          <w:szCs w:val="21"/>
        </w:rPr>
      </w:pPr>
      <w:r w:rsidRPr="008F3B12">
        <w:rPr>
          <w:rFonts w:ascii="Times New Roman" w:eastAsia="宋体" w:hAnsi="Times New Roman" w:cs="Times New Roman"/>
          <w:szCs w:val="21"/>
        </w:rPr>
        <w:t>式中：</w:t>
      </w:r>
      <w:r w:rsidRPr="008F3B12">
        <w:rPr>
          <w:rFonts w:ascii="Times New Roman" w:eastAsia="宋体" w:hAnsi="Times New Roman" w:cs="Times New Roman"/>
          <w:szCs w:val="21"/>
        </w:rPr>
        <w:t>l——</w:t>
      </w:r>
      <w:r w:rsidRPr="008F3B12">
        <w:rPr>
          <w:rFonts w:ascii="Times New Roman" w:eastAsia="宋体" w:hAnsi="Times New Roman" w:cs="Times New Roman"/>
          <w:szCs w:val="21"/>
        </w:rPr>
        <w:t>形成</w:t>
      </w:r>
      <w:proofErr w:type="gramStart"/>
      <w:r w:rsidRPr="008F3B12">
        <w:rPr>
          <w:rFonts w:ascii="Times New Roman" w:eastAsia="宋体" w:hAnsi="Times New Roman" w:cs="Times New Roman"/>
          <w:szCs w:val="21"/>
        </w:rPr>
        <w:t>阱</w:t>
      </w:r>
      <w:proofErr w:type="gramEnd"/>
      <w:r w:rsidRPr="008F3B12">
        <w:rPr>
          <w:rFonts w:ascii="Times New Roman" w:eastAsia="宋体" w:hAnsi="Times New Roman" w:cs="Times New Roman"/>
          <w:szCs w:val="21"/>
        </w:rPr>
        <w:t>的舷墙长度，</w:t>
      </w:r>
      <w:r w:rsidRPr="008F3B12">
        <w:rPr>
          <w:rFonts w:ascii="Times New Roman" w:eastAsia="宋体" w:hAnsi="Times New Roman" w:cs="Times New Roman"/>
          <w:szCs w:val="21"/>
        </w:rPr>
        <w:t>m</w:t>
      </w:r>
      <w:r w:rsidRPr="008F3B12">
        <w:rPr>
          <w:rFonts w:ascii="Times New Roman" w:eastAsia="宋体" w:hAnsi="Times New Roman" w:cs="Times New Roman"/>
          <w:szCs w:val="21"/>
        </w:rPr>
        <w:t>。</w:t>
      </w:r>
    </w:p>
    <w:p w:rsidR="00707BA4" w:rsidRPr="008F3B12" w:rsidRDefault="003851D8">
      <w:pPr>
        <w:spacing w:line="320" w:lineRule="atLeast"/>
        <w:ind w:firstLineChars="200" w:firstLine="420"/>
        <w:rPr>
          <w:rFonts w:ascii="Times New Roman" w:eastAsia="宋体" w:hAnsi="Times New Roman" w:cs="Times New Roman"/>
          <w:color w:val="000000"/>
          <w:szCs w:val="21"/>
          <w:u w:val="thick" w:color="FF0000"/>
        </w:rPr>
      </w:pPr>
      <w:r w:rsidRPr="008F3B12">
        <w:rPr>
          <w:rFonts w:ascii="Times New Roman" w:hAnsi="Times New Roman" w:cs="Times New Roman"/>
          <w:iCs/>
          <w:szCs w:val="21"/>
          <w:u w:val="thick" w:color="FF0000"/>
        </w:rPr>
        <w:lastRenderedPageBreak/>
        <w:t>当船长介于中间值时，</w:t>
      </w:r>
      <w:r w:rsidRPr="008F3B12">
        <w:rPr>
          <w:rFonts w:ascii="Times New Roman" w:hAnsi="Times New Roman" w:cs="Times New Roman"/>
          <w:iCs/>
          <w:szCs w:val="21"/>
          <w:u w:val="thick" w:color="FF0000"/>
        </w:rPr>
        <w:t>A</w:t>
      </w:r>
      <w:r w:rsidRPr="008F3B12">
        <w:rPr>
          <w:rFonts w:ascii="Times New Roman" w:hAnsi="Times New Roman" w:cs="Times New Roman"/>
          <w:iCs/>
          <w:szCs w:val="21"/>
          <w:u w:val="thick" w:color="FF0000"/>
        </w:rPr>
        <w:t>值可进行线性插值计算。在任何情况下，所取之</w:t>
      </w:r>
      <w:r w:rsidRPr="008F3B12">
        <w:rPr>
          <w:rFonts w:ascii="Times New Roman" w:hAnsi="Times New Roman" w:cs="Times New Roman"/>
          <w:i/>
          <w:szCs w:val="21"/>
          <w:u w:val="thick" w:color="FF0000"/>
        </w:rPr>
        <w:t>l</w:t>
      </w:r>
      <w:r w:rsidRPr="008F3B12">
        <w:rPr>
          <w:rFonts w:ascii="Times New Roman" w:hAnsi="Times New Roman" w:cs="Times New Roman"/>
          <w:iCs/>
          <w:szCs w:val="21"/>
          <w:u w:val="thick" w:color="FF0000"/>
        </w:rPr>
        <w:t>值不必大于</w:t>
      </w:r>
      <w:r w:rsidRPr="008F3B12">
        <w:rPr>
          <w:rFonts w:ascii="Times New Roman" w:hAnsi="Times New Roman" w:cs="Times New Roman"/>
          <w:iCs/>
          <w:szCs w:val="21"/>
          <w:u w:val="thick" w:color="FF0000"/>
        </w:rPr>
        <w:t>0.7</w:t>
      </w:r>
      <w:r w:rsidRPr="008F3B12">
        <w:rPr>
          <w:rFonts w:ascii="Times New Roman" w:hAnsi="Times New Roman" w:cs="Times New Roman"/>
          <w:i/>
          <w:szCs w:val="21"/>
          <w:u w:val="thick" w:color="FF0000"/>
        </w:rPr>
        <w:t>L</w:t>
      </w:r>
      <w:r w:rsidRPr="008F3B12">
        <w:rPr>
          <w:rFonts w:ascii="Times New Roman" w:eastAsia="宋体" w:hAnsi="Times New Roman" w:cs="Times New Roman"/>
          <w:color w:val="000000"/>
          <w:szCs w:val="21"/>
          <w:u w:val="thick" w:color="FF0000"/>
        </w:rPr>
        <w:t>。</w:t>
      </w:r>
    </w:p>
    <w:p w:rsidR="00707BA4" w:rsidRPr="008F3B12" w:rsidRDefault="003851D8">
      <w:pPr>
        <w:ind w:firstLineChars="200"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如果舷墙平均高度大于</w:t>
      </w:r>
      <w:r w:rsidRPr="008F3B12">
        <w:rPr>
          <w:rFonts w:ascii="Times New Roman" w:eastAsia="宋体" w:hAnsi="Times New Roman" w:cs="Times New Roman"/>
          <w:color w:val="000000"/>
          <w:szCs w:val="21"/>
          <w:u w:val="thick" w:color="FF0000"/>
        </w:rPr>
        <w:t>1.2m</w:t>
      </w:r>
      <w:r w:rsidRPr="008F3B12">
        <w:rPr>
          <w:rFonts w:ascii="Times New Roman" w:eastAsia="宋体" w:hAnsi="Times New Roman" w:cs="Times New Roman"/>
          <w:color w:val="000000"/>
          <w:szCs w:val="21"/>
          <w:u w:val="thick" w:color="FF0000"/>
        </w:rPr>
        <w:t>，则所需面积对每</w:t>
      </w:r>
      <w:r w:rsidRPr="008F3B12">
        <w:rPr>
          <w:rFonts w:ascii="Times New Roman" w:eastAsia="宋体" w:hAnsi="Times New Roman" w:cs="Times New Roman"/>
          <w:color w:val="000000"/>
          <w:szCs w:val="21"/>
          <w:u w:val="thick" w:color="FF0000"/>
        </w:rPr>
        <w:t>0.1m</w:t>
      </w:r>
      <w:r w:rsidRPr="008F3B12">
        <w:rPr>
          <w:rFonts w:ascii="Times New Roman" w:eastAsia="宋体" w:hAnsi="Times New Roman" w:cs="Times New Roman"/>
          <w:color w:val="000000"/>
          <w:szCs w:val="21"/>
          <w:u w:val="thick" w:color="FF0000"/>
        </w:rPr>
        <w:t>高度差，</w:t>
      </w:r>
      <w:proofErr w:type="gramStart"/>
      <w:r w:rsidRPr="008F3B12">
        <w:rPr>
          <w:rFonts w:ascii="Times New Roman" w:eastAsia="宋体" w:hAnsi="Times New Roman" w:cs="Times New Roman"/>
          <w:color w:val="000000"/>
          <w:szCs w:val="21"/>
          <w:u w:val="thick" w:color="FF0000"/>
        </w:rPr>
        <w:t>按排水舷口面积</w:t>
      </w:r>
      <w:proofErr w:type="gramEnd"/>
      <w:r w:rsidRPr="008F3B12">
        <w:rPr>
          <w:rFonts w:ascii="Times New Roman" w:eastAsia="宋体" w:hAnsi="Times New Roman" w:cs="Times New Roman"/>
          <w:color w:val="000000"/>
          <w:szCs w:val="21"/>
          <w:u w:val="thick" w:color="FF0000"/>
        </w:rPr>
        <w:t>每米</w:t>
      </w:r>
      <w:proofErr w:type="gramStart"/>
      <w:r w:rsidRPr="008F3B12">
        <w:rPr>
          <w:rFonts w:ascii="Times New Roman" w:eastAsia="宋体" w:hAnsi="Times New Roman" w:cs="Times New Roman"/>
          <w:color w:val="000000"/>
          <w:szCs w:val="21"/>
          <w:u w:val="thick" w:color="FF0000"/>
        </w:rPr>
        <w:t>阱</w:t>
      </w:r>
      <w:proofErr w:type="gramEnd"/>
      <w:r w:rsidRPr="008F3B12">
        <w:rPr>
          <w:rFonts w:ascii="Times New Roman" w:eastAsia="宋体" w:hAnsi="Times New Roman" w:cs="Times New Roman"/>
          <w:color w:val="000000"/>
          <w:szCs w:val="21"/>
          <w:u w:val="thick" w:color="FF0000"/>
        </w:rPr>
        <w:t>长增加</w:t>
      </w:r>
      <w:r w:rsidRPr="008F3B12">
        <w:rPr>
          <w:rFonts w:ascii="Times New Roman" w:eastAsia="宋体" w:hAnsi="Times New Roman" w:cs="Times New Roman"/>
          <w:color w:val="000000"/>
          <w:szCs w:val="21"/>
          <w:u w:val="thick" w:color="FF0000"/>
        </w:rPr>
        <w:t>0.004m</w:t>
      </w:r>
      <w:r w:rsidRPr="008F3B12">
        <w:rPr>
          <w:rFonts w:ascii="Times New Roman" w:eastAsia="宋体" w:hAnsi="Times New Roman" w:cs="Times New Roman"/>
          <w:color w:val="000000"/>
          <w:szCs w:val="21"/>
          <w:u w:val="thick" w:color="FF0000"/>
          <w:vertAlign w:val="superscript"/>
        </w:rPr>
        <w:t>2</w:t>
      </w:r>
      <w:r w:rsidRPr="008F3B12">
        <w:rPr>
          <w:rFonts w:ascii="Times New Roman" w:eastAsia="宋体" w:hAnsi="Times New Roman" w:cs="Times New Roman"/>
          <w:color w:val="000000"/>
          <w:szCs w:val="21"/>
          <w:u w:val="thick" w:color="FF0000"/>
        </w:rPr>
        <w:t>。</w:t>
      </w:r>
    </w:p>
    <w:p w:rsidR="00707BA4" w:rsidRPr="008F3B12" w:rsidRDefault="003851D8">
      <w:pPr>
        <w:ind w:firstLineChars="200"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如果舷墙平均高度小于</w:t>
      </w:r>
      <w:r w:rsidRPr="008F3B12">
        <w:rPr>
          <w:rFonts w:ascii="Times New Roman" w:eastAsia="宋体" w:hAnsi="Times New Roman" w:cs="Times New Roman"/>
          <w:color w:val="000000"/>
          <w:szCs w:val="21"/>
          <w:u w:val="thick" w:color="FF0000"/>
        </w:rPr>
        <w:t>0.9m</w:t>
      </w:r>
      <w:r w:rsidRPr="008F3B12">
        <w:rPr>
          <w:rFonts w:ascii="Times New Roman" w:eastAsia="宋体" w:hAnsi="Times New Roman" w:cs="Times New Roman"/>
          <w:color w:val="000000"/>
          <w:szCs w:val="21"/>
          <w:u w:val="thick" w:color="FF0000"/>
        </w:rPr>
        <w:t>，则所需面积对每</w:t>
      </w:r>
      <w:r w:rsidRPr="008F3B12">
        <w:rPr>
          <w:rFonts w:ascii="Times New Roman" w:eastAsia="宋体" w:hAnsi="Times New Roman" w:cs="Times New Roman"/>
          <w:color w:val="000000"/>
          <w:szCs w:val="21"/>
          <w:u w:val="thick" w:color="FF0000"/>
        </w:rPr>
        <w:t>0.1m</w:t>
      </w:r>
      <w:r w:rsidRPr="008F3B12">
        <w:rPr>
          <w:rFonts w:ascii="Times New Roman" w:eastAsia="宋体" w:hAnsi="Times New Roman" w:cs="Times New Roman"/>
          <w:color w:val="000000"/>
          <w:szCs w:val="21"/>
          <w:u w:val="thick" w:color="FF0000"/>
        </w:rPr>
        <w:t>高度差，</w:t>
      </w:r>
      <w:proofErr w:type="gramStart"/>
      <w:r w:rsidRPr="008F3B12">
        <w:rPr>
          <w:rFonts w:ascii="Times New Roman" w:eastAsia="宋体" w:hAnsi="Times New Roman" w:cs="Times New Roman"/>
          <w:color w:val="000000"/>
          <w:szCs w:val="21"/>
          <w:u w:val="thick" w:color="FF0000"/>
        </w:rPr>
        <w:t>按排水舷口面积</w:t>
      </w:r>
      <w:proofErr w:type="gramEnd"/>
      <w:r w:rsidRPr="008F3B12">
        <w:rPr>
          <w:rFonts w:ascii="Times New Roman" w:eastAsia="宋体" w:hAnsi="Times New Roman" w:cs="Times New Roman"/>
          <w:color w:val="000000"/>
          <w:szCs w:val="21"/>
          <w:u w:val="thick" w:color="FF0000"/>
        </w:rPr>
        <w:t>每米</w:t>
      </w:r>
      <w:proofErr w:type="gramStart"/>
      <w:r w:rsidRPr="008F3B12">
        <w:rPr>
          <w:rFonts w:ascii="Times New Roman" w:eastAsia="宋体" w:hAnsi="Times New Roman" w:cs="Times New Roman"/>
          <w:color w:val="000000"/>
          <w:szCs w:val="21"/>
          <w:u w:val="thick" w:color="FF0000"/>
        </w:rPr>
        <w:t>阱长减少</w:t>
      </w:r>
      <w:proofErr w:type="gramEnd"/>
      <w:r w:rsidRPr="008F3B12">
        <w:rPr>
          <w:rFonts w:ascii="Times New Roman" w:eastAsia="宋体" w:hAnsi="Times New Roman" w:cs="Times New Roman"/>
          <w:color w:val="000000"/>
          <w:szCs w:val="21"/>
          <w:u w:val="thick" w:color="FF0000"/>
        </w:rPr>
        <w:t>0.004m</w:t>
      </w:r>
      <w:r w:rsidRPr="008F3B12">
        <w:rPr>
          <w:rFonts w:ascii="Times New Roman" w:eastAsia="宋体" w:hAnsi="Times New Roman" w:cs="Times New Roman"/>
          <w:color w:val="000000"/>
          <w:szCs w:val="21"/>
          <w:u w:val="thick" w:color="FF0000"/>
          <w:vertAlign w:val="superscript"/>
        </w:rPr>
        <w:t>2</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rPr>
        <w:t>”</w:t>
      </w:r>
    </w:p>
    <w:p w:rsidR="00707BA4" w:rsidRPr="008F3B12" w:rsidRDefault="00707BA4">
      <w:pPr>
        <w:ind w:firstLine="397"/>
        <w:rPr>
          <w:rFonts w:ascii="Times New Roman" w:eastAsia="宋体" w:hAnsi="Times New Roman" w:cs="Times New Roman"/>
          <w:color w:val="000000"/>
          <w:szCs w:val="21"/>
          <w:u w:val="thick" w:color="FF0000"/>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2.3.8</w:t>
      </w:r>
      <w:r w:rsidRPr="008F3B12">
        <w:rPr>
          <w:rFonts w:ascii="Times New Roman" w:eastAsia="宋体" w:hAnsi="Times New Roman" w:cs="Times New Roman"/>
          <w:szCs w:val="21"/>
        </w:rPr>
        <w:t>改为：</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 xml:space="preserve">“2.3.8  </w:t>
      </w:r>
      <w:r w:rsidRPr="008F3B12">
        <w:rPr>
          <w:rFonts w:ascii="Times New Roman" w:eastAsia="宋体" w:hAnsi="Times New Roman" w:cs="Times New Roman"/>
          <w:szCs w:val="21"/>
        </w:rPr>
        <w:t>对船长小于</w:t>
      </w:r>
      <w:r w:rsidRPr="008F3B12">
        <w:rPr>
          <w:rFonts w:ascii="Times New Roman" w:eastAsia="宋体" w:hAnsi="Times New Roman" w:cs="Times New Roman"/>
          <w:szCs w:val="21"/>
        </w:rPr>
        <w:t>24m</w:t>
      </w:r>
      <w:r w:rsidRPr="008F3B12">
        <w:rPr>
          <w:rFonts w:ascii="Times New Roman" w:eastAsia="宋体" w:hAnsi="Times New Roman" w:cs="Times New Roman"/>
          <w:szCs w:val="21"/>
        </w:rPr>
        <w:t>的渔船，</w:t>
      </w:r>
      <w:r w:rsidRPr="008F3B12">
        <w:rPr>
          <w:rFonts w:ascii="Times New Roman" w:eastAsia="宋体" w:hAnsi="Times New Roman" w:cs="Times New Roman"/>
          <w:szCs w:val="21"/>
          <w:u w:val="thick" w:color="FF0000"/>
        </w:rPr>
        <w:t>干舷甲板或上层建筑甲板如有</w:t>
      </w:r>
      <w:proofErr w:type="gramStart"/>
      <w:r w:rsidRPr="008F3B12">
        <w:rPr>
          <w:rFonts w:ascii="Times New Roman" w:eastAsia="宋体" w:hAnsi="Times New Roman" w:cs="Times New Roman"/>
          <w:szCs w:val="21"/>
          <w:u w:val="thick" w:color="FF0000"/>
        </w:rPr>
        <w:t>阱</w:t>
      </w:r>
      <w:proofErr w:type="gramEnd"/>
      <w:r w:rsidRPr="008F3B12">
        <w:rPr>
          <w:rFonts w:ascii="Times New Roman" w:eastAsia="宋体" w:hAnsi="Times New Roman" w:cs="Times New Roman"/>
          <w:szCs w:val="21"/>
          <w:u w:val="thick" w:color="FF0000"/>
        </w:rPr>
        <w:t>或尾</w:t>
      </w:r>
      <w:proofErr w:type="gramStart"/>
      <w:r w:rsidRPr="008F3B12">
        <w:rPr>
          <w:rFonts w:ascii="Times New Roman" w:eastAsia="宋体" w:hAnsi="Times New Roman" w:cs="Times New Roman"/>
          <w:szCs w:val="21"/>
          <w:u w:val="thick" w:color="FF0000"/>
        </w:rPr>
        <w:t>阱</w:t>
      </w:r>
      <w:proofErr w:type="gramEnd"/>
      <w:r w:rsidRPr="008F3B12">
        <w:rPr>
          <w:rFonts w:ascii="Times New Roman" w:eastAsia="宋体" w:hAnsi="Times New Roman" w:cs="Times New Roman"/>
          <w:szCs w:val="21"/>
          <w:u w:val="thick" w:color="FF0000"/>
        </w:rPr>
        <w:t>向外排水，其底部在最深作业水线以上，则应再增设有效的止回设备</w:t>
      </w:r>
      <w:r w:rsidRPr="008F3B12">
        <w:rPr>
          <w:rFonts w:ascii="Times New Roman" w:eastAsia="宋体" w:hAnsi="Times New Roman" w:cs="Times New Roman"/>
          <w:szCs w:val="21"/>
        </w:rPr>
        <w:t>。如这些</w:t>
      </w:r>
      <w:proofErr w:type="gramStart"/>
      <w:r w:rsidRPr="008F3B12">
        <w:rPr>
          <w:rFonts w:ascii="Times New Roman" w:eastAsia="宋体" w:hAnsi="Times New Roman" w:cs="Times New Roman"/>
          <w:szCs w:val="21"/>
        </w:rPr>
        <w:t>阱</w:t>
      </w:r>
      <w:proofErr w:type="gramEnd"/>
      <w:r w:rsidRPr="008F3B12">
        <w:rPr>
          <w:rFonts w:ascii="Times New Roman" w:eastAsia="宋体" w:hAnsi="Times New Roman" w:cs="Times New Roman"/>
          <w:szCs w:val="21"/>
        </w:rPr>
        <w:t>或尾</w:t>
      </w:r>
      <w:proofErr w:type="gramStart"/>
      <w:r w:rsidRPr="008F3B12">
        <w:rPr>
          <w:rFonts w:ascii="Times New Roman" w:eastAsia="宋体" w:hAnsi="Times New Roman" w:cs="Times New Roman"/>
          <w:szCs w:val="21"/>
        </w:rPr>
        <w:t>阱</w:t>
      </w:r>
      <w:proofErr w:type="gramEnd"/>
      <w:r w:rsidRPr="008F3B12">
        <w:rPr>
          <w:rFonts w:ascii="Times New Roman" w:eastAsia="宋体" w:hAnsi="Times New Roman" w:cs="Times New Roman"/>
          <w:szCs w:val="21"/>
        </w:rPr>
        <w:t>的底部在最深作业水线以下时，则应设置通向舱底水的排放管。</w:t>
      </w:r>
      <w:r w:rsidRPr="008F3B12">
        <w:rPr>
          <w:rFonts w:ascii="Times New Roman" w:eastAsia="宋体" w:hAnsi="Times New Roman" w:cs="Times New Roman"/>
          <w:szCs w:val="21"/>
        </w:rPr>
        <w:t>”</w:t>
      </w:r>
    </w:p>
    <w:p w:rsidR="00707BA4" w:rsidRPr="008F3B12" w:rsidRDefault="003851D8">
      <w:pPr>
        <w:pStyle w:val="3"/>
        <w:rPr>
          <w:rFonts w:cs="Times New Roman"/>
        </w:rPr>
      </w:pPr>
      <w:bookmarkStart w:id="27" w:name="_Toc20991378"/>
      <w:r w:rsidRPr="008F3B12">
        <w:rPr>
          <w:rFonts w:cs="Times New Roman"/>
        </w:rPr>
        <w:t>第</w:t>
      </w:r>
      <w:r w:rsidRPr="008F3B12">
        <w:rPr>
          <w:rFonts w:cs="Times New Roman"/>
        </w:rPr>
        <w:t>4</w:t>
      </w:r>
      <w:r w:rsidRPr="008F3B12">
        <w:rPr>
          <w:rFonts w:cs="Times New Roman"/>
        </w:rPr>
        <w:t>节</w:t>
      </w:r>
      <w:r w:rsidRPr="008F3B12">
        <w:rPr>
          <w:rFonts w:cs="Times New Roman"/>
        </w:rPr>
        <w:t xml:space="preserve">  </w:t>
      </w:r>
      <w:r w:rsidRPr="008F3B12">
        <w:rPr>
          <w:rFonts w:cs="Times New Roman"/>
        </w:rPr>
        <w:t>对船员的保护</w:t>
      </w:r>
      <w:bookmarkEnd w:id="27"/>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原第</w:t>
      </w:r>
      <w:r w:rsidRPr="008F3B12">
        <w:rPr>
          <w:rFonts w:ascii="Times New Roman" w:eastAsia="宋体" w:hAnsi="Times New Roman" w:cs="Times New Roman"/>
          <w:color w:val="000000"/>
          <w:szCs w:val="21"/>
        </w:rPr>
        <w:t>4</w:t>
      </w:r>
      <w:r w:rsidRPr="008F3B12">
        <w:rPr>
          <w:rFonts w:ascii="Times New Roman" w:eastAsia="宋体" w:hAnsi="Times New Roman" w:cs="Times New Roman"/>
          <w:color w:val="000000"/>
          <w:szCs w:val="21"/>
        </w:rPr>
        <w:t>节改为：</w:t>
      </w:r>
    </w:p>
    <w:p w:rsidR="00707BA4" w:rsidRPr="00DB53BF" w:rsidRDefault="003851D8">
      <w:pPr>
        <w:ind w:firstLine="397"/>
        <w:rPr>
          <w:rFonts w:ascii="Times New Roman" w:eastAsia="宋体" w:hAnsi="Times New Roman" w:cs="Times New Roman"/>
          <w:bCs/>
          <w:color w:val="000000"/>
          <w:szCs w:val="21"/>
          <w:u w:val="thick" w:color="FF0000"/>
        </w:rPr>
      </w:pPr>
      <w:r w:rsidRPr="00DB53BF">
        <w:rPr>
          <w:rFonts w:ascii="Times New Roman" w:eastAsia="宋体" w:hAnsi="Times New Roman" w:cs="Times New Roman"/>
          <w:color w:val="000000"/>
          <w:szCs w:val="21"/>
          <w:u w:val="thick" w:color="FF0000"/>
        </w:rPr>
        <w:t>“</w:t>
      </w:r>
      <w:r w:rsidRPr="00DB53BF">
        <w:rPr>
          <w:rFonts w:ascii="Times New Roman" w:eastAsia="宋体" w:hAnsi="Times New Roman" w:cs="Times New Roman"/>
          <w:bCs/>
          <w:color w:val="000000"/>
          <w:szCs w:val="21"/>
          <w:u w:val="thick" w:color="FF0000"/>
        </w:rPr>
        <w:t xml:space="preserve">2.4.1  </w:t>
      </w:r>
      <w:r w:rsidRPr="00DB53BF">
        <w:rPr>
          <w:rFonts w:ascii="Times New Roman" w:eastAsia="宋体" w:hAnsi="Times New Roman" w:cs="Times New Roman"/>
          <w:bCs/>
          <w:color w:val="000000"/>
          <w:szCs w:val="21"/>
          <w:u w:val="thick" w:color="FF0000"/>
        </w:rPr>
        <w:t>一般保护措施</w:t>
      </w:r>
    </w:p>
    <w:p w:rsidR="00707BA4" w:rsidRPr="00DB53BF" w:rsidRDefault="003851D8">
      <w:pPr>
        <w:ind w:firstLine="397"/>
        <w:rPr>
          <w:rFonts w:ascii="Times New Roman" w:eastAsia="宋体" w:hAnsi="Times New Roman" w:cs="Times New Roman"/>
          <w:color w:val="000000"/>
          <w:szCs w:val="21"/>
          <w:u w:val="thick" w:color="FF0000"/>
        </w:rPr>
      </w:pPr>
      <w:r w:rsidRPr="00DB53BF">
        <w:rPr>
          <w:rFonts w:ascii="Times New Roman" w:eastAsia="宋体" w:hAnsi="Times New Roman" w:cs="Times New Roman"/>
          <w:color w:val="000000"/>
          <w:szCs w:val="21"/>
          <w:u w:val="thick" w:color="FF0000"/>
        </w:rPr>
        <w:t xml:space="preserve"> 2.4.1.1  </w:t>
      </w:r>
      <w:r w:rsidRPr="00DB53BF">
        <w:rPr>
          <w:rFonts w:ascii="Times New Roman" w:eastAsia="宋体" w:hAnsi="Times New Roman" w:cs="Times New Roman"/>
          <w:color w:val="000000"/>
          <w:szCs w:val="21"/>
          <w:u w:val="thick" w:color="FF0000"/>
        </w:rPr>
        <w:t>安全索系统应设计成能有效地适用于各方面的需要，并配齐必要的钢索、绳、卸扣、转环和</w:t>
      </w:r>
      <w:proofErr w:type="gramStart"/>
      <w:r w:rsidRPr="00DB53BF">
        <w:rPr>
          <w:rFonts w:ascii="Times New Roman" w:eastAsia="宋体" w:hAnsi="Times New Roman" w:cs="Times New Roman"/>
          <w:color w:val="000000"/>
          <w:szCs w:val="21"/>
          <w:u w:val="thick" w:color="FF0000"/>
        </w:rPr>
        <w:t>系锁耳</w:t>
      </w:r>
      <w:proofErr w:type="gramEnd"/>
      <w:r w:rsidRPr="00DB53BF">
        <w:rPr>
          <w:rFonts w:ascii="Times New Roman" w:eastAsia="宋体" w:hAnsi="Times New Roman" w:cs="Times New Roman"/>
          <w:color w:val="000000"/>
          <w:szCs w:val="21"/>
          <w:u w:val="thick" w:color="FF0000"/>
        </w:rPr>
        <w:t>。</w:t>
      </w:r>
    </w:p>
    <w:p w:rsidR="00707BA4" w:rsidRPr="00DB53BF" w:rsidRDefault="003851D8">
      <w:pPr>
        <w:ind w:firstLine="397"/>
        <w:rPr>
          <w:rFonts w:ascii="Times New Roman" w:eastAsia="宋体" w:hAnsi="Times New Roman" w:cs="Times New Roman"/>
          <w:color w:val="000000"/>
          <w:szCs w:val="21"/>
          <w:u w:val="thick" w:color="FF0000"/>
        </w:rPr>
      </w:pPr>
      <w:r w:rsidRPr="00DB53BF">
        <w:rPr>
          <w:rFonts w:ascii="Times New Roman" w:eastAsia="宋体" w:hAnsi="Times New Roman" w:cs="Times New Roman"/>
          <w:color w:val="000000"/>
          <w:szCs w:val="21"/>
          <w:u w:val="thick" w:color="FF0000"/>
        </w:rPr>
        <w:t xml:space="preserve"> 2.4.1.2  </w:t>
      </w:r>
      <w:r w:rsidRPr="00DB53BF">
        <w:rPr>
          <w:rFonts w:ascii="Times New Roman" w:eastAsia="宋体" w:hAnsi="Times New Roman" w:cs="Times New Roman"/>
          <w:color w:val="000000"/>
          <w:szCs w:val="21"/>
          <w:u w:val="thick" w:color="FF0000"/>
        </w:rPr>
        <w:t>设有低于</w:t>
      </w:r>
      <w:r w:rsidRPr="00DB53BF">
        <w:rPr>
          <w:rFonts w:ascii="Times New Roman" w:eastAsia="宋体" w:hAnsi="Times New Roman" w:cs="Times New Roman"/>
          <w:color w:val="000000"/>
          <w:szCs w:val="21"/>
          <w:u w:val="thick" w:color="FF0000"/>
        </w:rPr>
        <w:t>600mm</w:t>
      </w:r>
      <w:r w:rsidRPr="00DB53BF">
        <w:rPr>
          <w:rFonts w:ascii="Times New Roman" w:eastAsia="宋体" w:hAnsi="Times New Roman" w:cs="Times New Roman"/>
          <w:color w:val="000000"/>
          <w:szCs w:val="21"/>
          <w:u w:val="thick" w:color="FF0000"/>
        </w:rPr>
        <w:t>的舱口围板或门槛的甲板开口，应配置保护装置，例如铰链式或可移动式栏杆或栏网。对于装鱼口等小的开口，可</w:t>
      </w:r>
      <w:proofErr w:type="gramStart"/>
      <w:r w:rsidRPr="00DB53BF">
        <w:rPr>
          <w:rFonts w:ascii="Times New Roman" w:eastAsia="宋体" w:hAnsi="Times New Roman" w:cs="Times New Roman"/>
          <w:color w:val="000000"/>
          <w:szCs w:val="21"/>
          <w:u w:val="thick" w:color="FF0000"/>
        </w:rPr>
        <w:t>免除此</w:t>
      </w:r>
      <w:proofErr w:type="gramEnd"/>
      <w:r w:rsidRPr="00DB53BF">
        <w:rPr>
          <w:rFonts w:ascii="Times New Roman" w:eastAsia="宋体" w:hAnsi="Times New Roman" w:cs="Times New Roman"/>
          <w:color w:val="000000"/>
          <w:szCs w:val="21"/>
          <w:u w:val="thick" w:color="FF0000"/>
        </w:rPr>
        <w:t>要求。</w:t>
      </w:r>
    </w:p>
    <w:p w:rsidR="00707BA4" w:rsidRPr="00DB53BF" w:rsidRDefault="003851D8">
      <w:pPr>
        <w:ind w:firstLine="397"/>
        <w:rPr>
          <w:rFonts w:ascii="Times New Roman" w:eastAsia="宋体" w:hAnsi="Times New Roman" w:cs="Times New Roman"/>
          <w:color w:val="000000"/>
          <w:szCs w:val="21"/>
          <w:u w:val="thick" w:color="FF0000"/>
        </w:rPr>
      </w:pPr>
      <w:r w:rsidRPr="00DB53BF">
        <w:rPr>
          <w:rFonts w:ascii="Times New Roman" w:eastAsia="宋体" w:hAnsi="Times New Roman" w:cs="Times New Roman"/>
          <w:color w:val="000000"/>
          <w:szCs w:val="21"/>
          <w:u w:val="thick" w:color="FF0000"/>
        </w:rPr>
        <w:t xml:space="preserve"> 2.4.1.3  </w:t>
      </w:r>
      <w:r w:rsidRPr="00DB53BF">
        <w:rPr>
          <w:rFonts w:ascii="Times New Roman" w:eastAsia="宋体" w:hAnsi="Times New Roman" w:cs="Times New Roman"/>
          <w:color w:val="000000"/>
          <w:szCs w:val="21"/>
          <w:u w:val="thick" w:color="FF0000"/>
        </w:rPr>
        <w:t>天窗或其他类似开口，应装配间距不超过</w:t>
      </w:r>
      <w:r w:rsidRPr="00DB53BF">
        <w:rPr>
          <w:rFonts w:ascii="Times New Roman" w:eastAsia="宋体" w:hAnsi="Times New Roman" w:cs="Times New Roman"/>
          <w:color w:val="000000"/>
          <w:szCs w:val="21"/>
          <w:u w:val="thick" w:color="FF0000"/>
        </w:rPr>
        <w:t>350mm</w:t>
      </w:r>
      <w:r w:rsidRPr="00DB53BF">
        <w:rPr>
          <w:rFonts w:ascii="Times New Roman" w:eastAsia="宋体" w:hAnsi="Times New Roman" w:cs="Times New Roman"/>
          <w:color w:val="000000"/>
          <w:szCs w:val="21"/>
          <w:u w:val="thick" w:color="FF0000"/>
        </w:rPr>
        <w:t>的护条。对于小的开口可免除这些要求。</w:t>
      </w:r>
    </w:p>
    <w:p w:rsidR="00707BA4" w:rsidRPr="00DB53BF" w:rsidRDefault="003851D8">
      <w:pPr>
        <w:ind w:firstLine="397"/>
        <w:rPr>
          <w:rFonts w:ascii="Times New Roman" w:eastAsia="宋体" w:hAnsi="Times New Roman" w:cs="Times New Roman"/>
          <w:color w:val="000000"/>
          <w:szCs w:val="21"/>
          <w:u w:val="thick" w:color="FF0000"/>
        </w:rPr>
      </w:pPr>
      <w:r w:rsidRPr="00DB53BF">
        <w:rPr>
          <w:rFonts w:ascii="Times New Roman" w:eastAsia="宋体" w:hAnsi="Times New Roman" w:cs="Times New Roman"/>
          <w:color w:val="000000"/>
          <w:szCs w:val="21"/>
          <w:u w:val="thick" w:color="FF0000"/>
        </w:rPr>
        <w:t xml:space="preserve"> 2.4.1.4  </w:t>
      </w:r>
      <w:r w:rsidRPr="00DB53BF">
        <w:rPr>
          <w:rFonts w:ascii="Times New Roman" w:eastAsia="宋体" w:hAnsi="Times New Roman" w:cs="Times New Roman"/>
          <w:color w:val="000000"/>
          <w:szCs w:val="21"/>
          <w:u w:val="thick" w:color="FF0000"/>
        </w:rPr>
        <w:t>所有甲板表面的设计或处理应使步行打滑的可能性减至最小。尤其是工作区域的甲板，例如机器出所内、厨房内、绞车处和处理鱼货处，梯子的底部和顶部、门前的甲板表面均应是防滑的。</w:t>
      </w:r>
    </w:p>
    <w:p w:rsidR="00707BA4" w:rsidRPr="00DB53BF" w:rsidRDefault="00707BA4">
      <w:pPr>
        <w:ind w:firstLine="397"/>
        <w:rPr>
          <w:rFonts w:ascii="Times New Roman" w:eastAsia="宋体" w:hAnsi="Times New Roman" w:cs="Times New Roman"/>
          <w:color w:val="000000"/>
          <w:szCs w:val="21"/>
          <w:u w:val="thick" w:color="FF0000"/>
        </w:rPr>
      </w:pPr>
    </w:p>
    <w:p w:rsidR="00707BA4" w:rsidRPr="00DB53BF" w:rsidRDefault="003851D8" w:rsidP="00DB53BF">
      <w:pPr>
        <w:ind w:firstLineChars="300" w:firstLine="630"/>
        <w:rPr>
          <w:rFonts w:ascii="Times New Roman" w:eastAsia="宋体" w:hAnsi="Times New Roman" w:cs="Times New Roman"/>
          <w:bCs/>
          <w:color w:val="000000"/>
          <w:szCs w:val="21"/>
          <w:u w:val="thick" w:color="FF0000"/>
        </w:rPr>
      </w:pPr>
      <w:r w:rsidRPr="00DB53BF">
        <w:rPr>
          <w:rFonts w:ascii="Times New Roman" w:eastAsia="宋体" w:hAnsi="Times New Roman" w:cs="Times New Roman"/>
          <w:bCs/>
          <w:color w:val="000000"/>
          <w:szCs w:val="21"/>
          <w:u w:val="thick" w:color="FF0000"/>
        </w:rPr>
        <w:t xml:space="preserve">2.4.2  </w:t>
      </w:r>
      <w:r w:rsidRPr="00DB53BF">
        <w:rPr>
          <w:rFonts w:ascii="Times New Roman" w:eastAsia="宋体" w:hAnsi="Times New Roman" w:cs="Times New Roman"/>
          <w:bCs/>
          <w:color w:val="000000"/>
          <w:szCs w:val="21"/>
          <w:u w:val="thick" w:color="FF0000"/>
        </w:rPr>
        <w:t>甲板开口</w:t>
      </w:r>
    </w:p>
    <w:p w:rsidR="00707BA4" w:rsidRPr="00DB53BF" w:rsidRDefault="003851D8">
      <w:pPr>
        <w:ind w:firstLine="397"/>
        <w:rPr>
          <w:rFonts w:ascii="Times New Roman" w:eastAsia="宋体" w:hAnsi="Times New Roman" w:cs="Times New Roman"/>
          <w:color w:val="000000"/>
          <w:szCs w:val="21"/>
          <w:u w:val="thick" w:color="FF0000"/>
        </w:rPr>
      </w:pPr>
      <w:r w:rsidRPr="00DB53BF">
        <w:rPr>
          <w:rFonts w:ascii="Times New Roman" w:eastAsia="宋体" w:hAnsi="Times New Roman" w:cs="Times New Roman"/>
          <w:color w:val="000000"/>
          <w:szCs w:val="21"/>
          <w:u w:val="thick" w:color="FF0000"/>
        </w:rPr>
        <w:t xml:space="preserve"> 2.4.2.1  </w:t>
      </w:r>
      <w:r w:rsidRPr="00DB53BF">
        <w:rPr>
          <w:rFonts w:ascii="Times New Roman" w:eastAsia="宋体" w:hAnsi="Times New Roman" w:cs="Times New Roman"/>
          <w:color w:val="000000"/>
          <w:szCs w:val="21"/>
          <w:u w:val="thick" w:color="FF0000"/>
        </w:rPr>
        <w:t>舱口、人孔和其他开口的</w:t>
      </w:r>
      <w:proofErr w:type="gramStart"/>
      <w:r w:rsidRPr="00DB53BF">
        <w:rPr>
          <w:rFonts w:ascii="Times New Roman" w:eastAsia="宋体" w:hAnsi="Times New Roman" w:cs="Times New Roman"/>
          <w:color w:val="000000"/>
          <w:szCs w:val="21"/>
          <w:u w:val="thick" w:color="FF0000"/>
        </w:rPr>
        <w:t>铰链盖应能</w:t>
      </w:r>
      <w:proofErr w:type="gramEnd"/>
      <w:r w:rsidRPr="00DB53BF">
        <w:rPr>
          <w:rFonts w:ascii="Times New Roman" w:eastAsia="宋体" w:hAnsi="Times New Roman" w:cs="Times New Roman"/>
          <w:color w:val="000000"/>
          <w:szCs w:val="21"/>
          <w:u w:val="thick" w:color="FF0000"/>
        </w:rPr>
        <w:t>防止意外关闭。尤其是脱险舱口上的重型舱盖应配制平衡重，其构造应在盖的两侧均能开启。</w:t>
      </w:r>
    </w:p>
    <w:p w:rsidR="00707BA4" w:rsidRPr="00DB53BF" w:rsidRDefault="003851D8">
      <w:pPr>
        <w:ind w:firstLine="397"/>
        <w:rPr>
          <w:rFonts w:ascii="Times New Roman" w:hAnsi="Times New Roman" w:cs="Times New Roman"/>
          <w:szCs w:val="21"/>
          <w:u w:val="thick" w:color="FF0000"/>
        </w:rPr>
      </w:pPr>
      <w:r w:rsidRPr="00DB53BF">
        <w:rPr>
          <w:rFonts w:ascii="Times New Roman" w:eastAsia="宋体" w:hAnsi="Times New Roman" w:cs="Times New Roman"/>
          <w:color w:val="000000"/>
          <w:szCs w:val="21"/>
          <w:u w:val="thick" w:color="FF0000"/>
        </w:rPr>
        <w:t xml:space="preserve"> 2.4.2.2  </w:t>
      </w:r>
      <w:r w:rsidRPr="00DB53BF">
        <w:rPr>
          <w:rFonts w:ascii="Times New Roman" w:eastAsia="宋体" w:hAnsi="Times New Roman" w:cs="Times New Roman"/>
          <w:color w:val="000000"/>
          <w:szCs w:val="21"/>
          <w:u w:val="thick" w:color="FF0000"/>
        </w:rPr>
        <w:t>出入舱口的尺寸不应小于</w:t>
      </w:r>
      <w:r w:rsidRPr="00DB53BF">
        <w:rPr>
          <w:rFonts w:ascii="Times New Roman" w:eastAsia="宋体" w:hAnsi="Times New Roman" w:cs="Times New Roman"/>
          <w:color w:val="000000"/>
          <w:szCs w:val="21"/>
          <w:u w:val="thick" w:color="FF0000"/>
        </w:rPr>
        <w:t>600mm</w:t>
      </w:r>
      <w:r w:rsidRPr="00DB53BF">
        <w:rPr>
          <w:rFonts w:ascii="Times New Roman" w:hAnsi="Times New Roman" w:cs="Times New Roman"/>
          <w:szCs w:val="21"/>
          <w:u w:val="thick" w:color="FF0000"/>
        </w:rPr>
        <w:t>×600mm</w:t>
      </w:r>
      <w:r w:rsidRPr="00DB53BF">
        <w:rPr>
          <w:rFonts w:ascii="Times New Roman" w:hAnsi="Times New Roman" w:cs="Times New Roman"/>
          <w:szCs w:val="21"/>
          <w:u w:val="thick" w:color="FF0000"/>
        </w:rPr>
        <w:t>或</w:t>
      </w:r>
      <w:r w:rsidRPr="00DB53BF">
        <w:rPr>
          <w:rFonts w:ascii="Times New Roman" w:hAnsi="Times New Roman" w:cs="Times New Roman"/>
          <w:szCs w:val="21"/>
          <w:u w:val="thick" w:color="FF0000"/>
        </w:rPr>
        <w:t>600mm</w:t>
      </w:r>
      <w:r w:rsidRPr="00DB53BF">
        <w:rPr>
          <w:rFonts w:ascii="Times New Roman" w:hAnsi="Times New Roman" w:cs="Times New Roman"/>
          <w:szCs w:val="21"/>
          <w:u w:val="thick" w:color="FF0000"/>
        </w:rPr>
        <w:t>。在特殊情况下，经同意，可以接受较小尺度的开口，只要这些开口具有通行和转移伤员的能力，但是，无论如何，开口不得小于</w:t>
      </w:r>
      <w:r w:rsidRPr="00DB53BF">
        <w:rPr>
          <w:rFonts w:ascii="Times New Roman" w:eastAsia="宋体" w:hAnsi="Times New Roman" w:cs="Times New Roman"/>
          <w:color w:val="000000"/>
          <w:szCs w:val="21"/>
          <w:u w:val="thick" w:color="FF0000"/>
        </w:rPr>
        <w:t>400mm</w:t>
      </w:r>
      <w:r w:rsidRPr="00DB53BF">
        <w:rPr>
          <w:rFonts w:ascii="Times New Roman" w:hAnsi="Times New Roman" w:cs="Times New Roman"/>
          <w:szCs w:val="21"/>
          <w:u w:val="thick" w:color="FF0000"/>
        </w:rPr>
        <w:t>×600mm</w:t>
      </w:r>
      <w:r w:rsidRPr="00DB53BF">
        <w:rPr>
          <w:rFonts w:ascii="Times New Roman" w:hAnsi="Times New Roman" w:cs="Times New Roman"/>
          <w:szCs w:val="21"/>
          <w:u w:val="thick" w:color="FF0000"/>
        </w:rPr>
        <w:t>或</w:t>
      </w:r>
      <w:r w:rsidRPr="00DB53BF">
        <w:rPr>
          <w:rFonts w:ascii="Times New Roman" w:eastAsia="宋体" w:hAnsi="Times New Roman" w:cs="Times New Roman"/>
          <w:color w:val="000000"/>
          <w:szCs w:val="21"/>
          <w:u w:val="thick" w:color="FF0000"/>
        </w:rPr>
        <w:t>450mm</w:t>
      </w:r>
      <w:r w:rsidRPr="00DB53BF">
        <w:rPr>
          <w:rFonts w:ascii="Times New Roman" w:hAnsi="Times New Roman" w:cs="Times New Roman"/>
          <w:szCs w:val="21"/>
          <w:u w:val="thick" w:color="FF0000"/>
        </w:rPr>
        <w:t>×550mm</w:t>
      </w:r>
      <w:r w:rsidRPr="00DB53BF">
        <w:rPr>
          <w:rFonts w:ascii="Times New Roman" w:hAnsi="Times New Roman" w:cs="Times New Roman"/>
          <w:szCs w:val="21"/>
          <w:u w:val="thick" w:color="FF0000"/>
        </w:rPr>
        <w:t>，而且要求开孔后的构件有足够的强度保证。</w:t>
      </w:r>
    </w:p>
    <w:p w:rsidR="00707BA4" w:rsidRPr="00DB53BF" w:rsidRDefault="003851D8">
      <w:pPr>
        <w:ind w:firstLine="397"/>
        <w:rPr>
          <w:rFonts w:ascii="Times New Roman" w:eastAsia="宋体" w:hAnsi="Times New Roman" w:cs="Times New Roman"/>
          <w:color w:val="000000"/>
          <w:szCs w:val="21"/>
          <w:u w:val="thick" w:color="FF0000"/>
        </w:rPr>
      </w:pPr>
      <w:r w:rsidRPr="00DB53BF">
        <w:rPr>
          <w:rFonts w:ascii="Times New Roman" w:hAnsi="Times New Roman" w:cs="Times New Roman"/>
          <w:szCs w:val="21"/>
          <w:u w:val="thick" w:color="FF0000"/>
        </w:rPr>
        <w:t xml:space="preserve"> 2.4.2.3  </w:t>
      </w:r>
      <w:r w:rsidRPr="00DB53BF">
        <w:rPr>
          <w:rFonts w:ascii="Times New Roman" w:hAnsi="Times New Roman" w:cs="Times New Roman"/>
          <w:szCs w:val="21"/>
          <w:u w:val="thick" w:color="FF0000"/>
        </w:rPr>
        <w:t>在脱险通道甲板的上方应视实际可能设置扶手。</w:t>
      </w:r>
    </w:p>
    <w:p w:rsidR="00707BA4" w:rsidRPr="00DB53BF" w:rsidRDefault="00707BA4">
      <w:pPr>
        <w:ind w:firstLine="397"/>
        <w:rPr>
          <w:rFonts w:ascii="Times New Roman" w:hAnsi="Times New Roman" w:cs="Times New Roman"/>
          <w:color w:val="000000"/>
          <w:szCs w:val="21"/>
          <w:u w:val="thick" w:color="FF0000"/>
        </w:rPr>
      </w:pPr>
    </w:p>
    <w:p w:rsidR="00707BA4" w:rsidRPr="00DB53BF" w:rsidRDefault="003851D8" w:rsidP="00DB53BF">
      <w:pPr>
        <w:ind w:firstLineChars="300" w:firstLine="630"/>
        <w:rPr>
          <w:rFonts w:ascii="Times New Roman" w:eastAsia="宋体" w:hAnsi="Times New Roman" w:cs="Times New Roman"/>
          <w:bCs/>
          <w:color w:val="000000"/>
          <w:szCs w:val="21"/>
          <w:u w:val="thick" w:color="FF0000"/>
        </w:rPr>
      </w:pPr>
      <w:r w:rsidRPr="00DB53BF">
        <w:rPr>
          <w:rFonts w:ascii="Times New Roman" w:eastAsia="宋体" w:hAnsi="Times New Roman" w:cs="Times New Roman"/>
          <w:bCs/>
          <w:color w:val="000000"/>
          <w:szCs w:val="21"/>
          <w:u w:val="thick" w:color="FF0000"/>
        </w:rPr>
        <w:t xml:space="preserve">2.4.3  </w:t>
      </w:r>
      <w:r w:rsidRPr="00DB53BF">
        <w:rPr>
          <w:rFonts w:ascii="Times New Roman" w:eastAsia="宋体" w:hAnsi="Times New Roman" w:cs="Times New Roman"/>
          <w:bCs/>
          <w:color w:val="000000"/>
          <w:szCs w:val="21"/>
          <w:u w:val="thick" w:color="FF0000"/>
        </w:rPr>
        <w:t>舷墙、栏杆和护板</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 2.4.3.1  </w:t>
      </w:r>
      <w:r w:rsidRPr="008F3B12">
        <w:rPr>
          <w:rFonts w:ascii="Times New Roman" w:eastAsia="宋体" w:hAnsi="Times New Roman" w:cs="Times New Roman"/>
          <w:color w:val="000000"/>
          <w:szCs w:val="21"/>
          <w:u w:val="thick" w:color="FF0000"/>
        </w:rPr>
        <w:t>所有露天甲板四周，均应设置有效的舷墙或栏杆。舷墙或栏杆的高度应至少离甲板</w:t>
      </w:r>
      <w:r w:rsidRPr="008F3B12">
        <w:rPr>
          <w:rFonts w:ascii="Times New Roman" w:eastAsia="宋体" w:hAnsi="Times New Roman" w:cs="Times New Roman"/>
          <w:color w:val="000000"/>
          <w:szCs w:val="21"/>
          <w:u w:val="thick" w:color="FF0000"/>
        </w:rPr>
        <w:t>1m</w:t>
      </w:r>
      <w:r w:rsidRPr="008F3B12">
        <w:rPr>
          <w:rFonts w:ascii="Times New Roman" w:eastAsia="宋体" w:hAnsi="Times New Roman" w:cs="Times New Roman"/>
          <w:color w:val="000000"/>
          <w:szCs w:val="21"/>
          <w:u w:val="thick" w:color="FF0000"/>
        </w:rPr>
        <w:t>。当</w:t>
      </w:r>
      <w:proofErr w:type="gramStart"/>
      <w:r w:rsidRPr="008F3B12">
        <w:rPr>
          <w:rFonts w:ascii="Times New Roman" w:eastAsia="宋体" w:hAnsi="Times New Roman" w:cs="Times New Roman"/>
          <w:color w:val="000000"/>
          <w:szCs w:val="21"/>
          <w:u w:val="thick" w:color="FF0000"/>
        </w:rPr>
        <w:t>此高度</w:t>
      </w:r>
      <w:proofErr w:type="gramEnd"/>
      <w:r w:rsidRPr="008F3B12">
        <w:rPr>
          <w:rFonts w:ascii="Times New Roman" w:eastAsia="宋体" w:hAnsi="Times New Roman" w:cs="Times New Roman"/>
          <w:color w:val="000000"/>
          <w:szCs w:val="21"/>
          <w:u w:val="thick" w:color="FF0000"/>
        </w:rPr>
        <w:t>妨碍船舶正常作业时，</w:t>
      </w:r>
      <w:r w:rsidRPr="008F3B12">
        <w:rPr>
          <w:rFonts w:ascii="Times New Roman" w:eastAsia="宋体" w:hAnsi="Times New Roman" w:cs="Times New Roman"/>
          <w:strike/>
          <w:color w:val="000000"/>
          <w:szCs w:val="21"/>
          <w:u w:val="thick" w:color="FF0000"/>
        </w:rPr>
        <w:t>经船舶检验机构同意</w:t>
      </w:r>
      <w:r w:rsidRPr="008F3B12">
        <w:rPr>
          <w:rFonts w:ascii="Times New Roman" w:eastAsia="宋体" w:hAnsi="Times New Roman" w:cs="Times New Roman"/>
          <w:color w:val="000000"/>
          <w:szCs w:val="21"/>
          <w:u w:val="thick" w:color="FF0000"/>
        </w:rPr>
        <w:t>可采用较低的高度。</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 2.4.3.2  </w:t>
      </w:r>
      <w:r w:rsidRPr="008F3B12">
        <w:rPr>
          <w:rFonts w:ascii="Times New Roman" w:eastAsia="宋体" w:hAnsi="Times New Roman" w:cs="Times New Roman"/>
          <w:color w:val="000000"/>
          <w:szCs w:val="21"/>
          <w:u w:val="thick" w:color="FF0000"/>
        </w:rPr>
        <w:t>根据海况和船舶能够正常作业的天气条件、作业的海区、船型和渔捞方法等，从船舶的最深作业水线到舷墙顶部最低点，或者到装有栏杆的干舷甲板边缘的最小垂直距离，应足以保护船员在海水冲上甲板时的安全。</w:t>
      </w:r>
    </w:p>
    <w:p w:rsidR="00707BA4" w:rsidRPr="008F3B12" w:rsidRDefault="003851D8">
      <w:pPr>
        <w:tabs>
          <w:tab w:val="left" w:pos="567"/>
        </w:tabs>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 2.4.3.3  </w:t>
      </w:r>
      <w:r w:rsidRPr="008F3B12">
        <w:rPr>
          <w:rFonts w:ascii="Times New Roman" w:eastAsia="宋体" w:hAnsi="Times New Roman" w:cs="Times New Roman"/>
          <w:color w:val="000000"/>
          <w:szCs w:val="21"/>
          <w:u w:val="thick" w:color="FF0000"/>
        </w:rPr>
        <w:t>装设在上层建筑和干舷甲板上的栏杆应至少有三档。栏杆的最低一档以下的开口应不超过</w:t>
      </w:r>
      <w:r w:rsidRPr="008F3B12">
        <w:rPr>
          <w:rFonts w:ascii="Times New Roman" w:eastAsia="宋体" w:hAnsi="Times New Roman" w:cs="Times New Roman"/>
          <w:color w:val="000000"/>
          <w:szCs w:val="21"/>
          <w:u w:val="thick" w:color="FF0000"/>
        </w:rPr>
        <w:t>230mm</w:t>
      </w:r>
      <w:r w:rsidRPr="008F3B12">
        <w:rPr>
          <w:rFonts w:ascii="Times New Roman" w:eastAsia="宋体" w:hAnsi="Times New Roman" w:cs="Times New Roman"/>
          <w:color w:val="000000"/>
          <w:szCs w:val="21"/>
          <w:u w:val="thick" w:color="FF0000"/>
        </w:rPr>
        <w:t>，其他各档的间隙应不超过</w:t>
      </w:r>
      <w:r w:rsidRPr="008F3B12">
        <w:rPr>
          <w:rFonts w:ascii="Times New Roman" w:eastAsia="宋体" w:hAnsi="Times New Roman" w:cs="Times New Roman"/>
          <w:color w:val="000000"/>
          <w:szCs w:val="21"/>
          <w:u w:val="thick" w:color="FF0000"/>
        </w:rPr>
        <w:t>380mm</w:t>
      </w:r>
      <w:r w:rsidRPr="008F3B12">
        <w:rPr>
          <w:rFonts w:ascii="Times New Roman" w:eastAsia="宋体" w:hAnsi="Times New Roman" w:cs="Times New Roman"/>
          <w:color w:val="000000"/>
          <w:szCs w:val="21"/>
          <w:u w:val="thick" w:color="FF0000"/>
        </w:rPr>
        <w:t>。在其他位置上应装设至少有二挡的栏杆。栏杆不应带尖角</w:t>
      </w:r>
      <w:proofErr w:type="gramStart"/>
      <w:r w:rsidRPr="008F3B12">
        <w:rPr>
          <w:rFonts w:ascii="Times New Roman" w:eastAsia="宋体" w:hAnsi="Times New Roman" w:cs="Times New Roman"/>
          <w:color w:val="000000"/>
          <w:szCs w:val="21"/>
          <w:u w:val="thick" w:color="FF0000"/>
        </w:rPr>
        <w:t>或锐棱</w:t>
      </w:r>
      <w:proofErr w:type="gramEnd"/>
      <w:r w:rsidRPr="008F3B12">
        <w:rPr>
          <w:rFonts w:ascii="Times New Roman" w:eastAsia="宋体" w:hAnsi="Times New Roman" w:cs="Times New Roman"/>
          <w:color w:val="000000"/>
          <w:szCs w:val="21"/>
          <w:u w:val="thick" w:color="FF0000"/>
        </w:rPr>
        <w:t>，并应具有足够的强度。栏杆应符合以下规定：</w:t>
      </w:r>
    </w:p>
    <w:p w:rsidR="00707BA4" w:rsidRPr="008F3B12" w:rsidRDefault="003851D8">
      <w:pPr>
        <w:pStyle w:val="aa"/>
        <w:numPr>
          <w:ilvl w:val="0"/>
          <w:numId w:val="17"/>
        </w:numPr>
        <w:ind w:left="1276" w:firstLineChars="0"/>
        <w:rPr>
          <w:rFonts w:ascii="Times New Roman" w:hAnsi="Times New Roman" w:cs="Times New Roman"/>
          <w:u w:val="thick" w:color="FF0000"/>
        </w:rPr>
      </w:pPr>
      <w:r w:rsidRPr="008F3B12">
        <w:rPr>
          <w:rFonts w:ascii="Times New Roman" w:hAnsi="Times New Roman" w:cs="Times New Roman"/>
          <w:u w:val="thick" w:color="FF0000"/>
        </w:rPr>
        <w:t>应按约</w:t>
      </w:r>
      <w:r w:rsidRPr="008F3B12">
        <w:rPr>
          <w:rFonts w:ascii="Times New Roman" w:hAnsi="Times New Roman" w:cs="Times New Roman"/>
          <w:u w:val="thick" w:color="FF0000"/>
        </w:rPr>
        <w:t>1.5m</w:t>
      </w:r>
      <w:r w:rsidRPr="008F3B12">
        <w:rPr>
          <w:rFonts w:ascii="Times New Roman" w:hAnsi="Times New Roman" w:cs="Times New Roman"/>
          <w:u w:val="thick" w:color="FF0000"/>
        </w:rPr>
        <w:t>间距装设固定式、移动式或铰链式撑柱。移动式或铰链式</w:t>
      </w:r>
      <w:proofErr w:type="gramStart"/>
      <w:r w:rsidRPr="008F3B12">
        <w:rPr>
          <w:rFonts w:ascii="Times New Roman" w:hAnsi="Times New Roman" w:cs="Times New Roman"/>
          <w:u w:val="thick" w:color="FF0000"/>
        </w:rPr>
        <w:t>撑柱应</w:t>
      </w:r>
      <w:r w:rsidRPr="008F3B12">
        <w:rPr>
          <w:rFonts w:ascii="Times New Roman" w:hAnsi="Times New Roman" w:cs="Times New Roman"/>
          <w:u w:val="thick" w:color="FF0000"/>
        </w:rPr>
        <w:lastRenderedPageBreak/>
        <w:t>能</w:t>
      </w:r>
      <w:proofErr w:type="gramEnd"/>
      <w:r w:rsidRPr="008F3B12">
        <w:rPr>
          <w:rFonts w:ascii="Times New Roman" w:hAnsi="Times New Roman" w:cs="Times New Roman"/>
          <w:u w:val="thick" w:color="FF0000"/>
        </w:rPr>
        <w:t>锁定在直立位置；</w:t>
      </w:r>
    </w:p>
    <w:p w:rsidR="00707BA4" w:rsidRPr="008F3B12" w:rsidRDefault="003851D8">
      <w:pPr>
        <w:pStyle w:val="aa"/>
        <w:numPr>
          <w:ilvl w:val="0"/>
          <w:numId w:val="17"/>
        </w:numPr>
        <w:ind w:left="1276" w:firstLineChars="0"/>
        <w:rPr>
          <w:rFonts w:ascii="Times New Roman" w:hAnsi="Times New Roman" w:cs="Times New Roman"/>
          <w:u w:val="thick" w:color="FF0000"/>
        </w:rPr>
      </w:pPr>
      <w:r w:rsidRPr="008F3B12">
        <w:rPr>
          <w:rFonts w:ascii="Times New Roman" w:hAnsi="Times New Roman" w:cs="Times New Roman"/>
          <w:u w:val="thick" w:color="FF0000"/>
        </w:rPr>
        <w:t>至少每第</w:t>
      </w:r>
      <w:r w:rsidRPr="008F3B12">
        <w:rPr>
          <w:rFonts w:ascii="Times New Roman" w:hAnsi="Times New Roman" w:cs="Times New Roman"/>
          <w:u w:val="thick" w:color="FF0000"/>
        </w:rPr>
        <w:t>3</w:t>
      </w:r>
      <w:r w:rsidRPr="008F3B12">
        <w:rPr>
          <w:rFonts w:ascii="Times New Roman" w:hAnsi="Times New Roman" w:cs="Times New Roman"/>
          <w:u w:val="thick" w:color="FF0000"/>
        </w:rPr>
        <w:t>根撑</w:t>
      </w:r>
      <w:proofErr w:type="gramStart"/>
      <w:r w:rsidRPr="008F3B12">
        <w:rPr>
          <w:rFonts w:ascii="Times New Roman" w:hAnsi="Times New Roman" w:cs="Times New Roman"/>
          <w:u w:val="thick" w:color="FF0000"/>
        </w:rPr>
        <w:t>柱应用</w:t>
      </w:r>
      <w:proofErr w:type="gramEnd"/>
      <w:r w:rsidRPr="008F3B12">
        <w:rPr>
          <w:rFonts w:ascii="Times New Roman" w:hAnsi="Times New Roman" w:cs="Times New Roman"/>
          <w:u w:val="thick" w:color="FF0000"/>
        </w:rPr>
        <w:t>肘板或撑条支持，但若按</w:t>
      </w:r>
      <w:r w:rsidRPr="008F3B12">
        <w:rPr>
          <w:rFonts w:ascii="Times New Roman" w:hAnsi="Times New Roman" w:cs="Times New Roman"/>
          <w:u w:val="thick" w:color="FF0000"/>
        </w:rPr>
        <w:t>CB/T663</w:t>
      </w:r>
      <w:r w:rsidRPr="008F3B12">
        <w:rPr>
          <w:rFonts w:ascii="Times New Roman" w:hAnsi="Times New Roman" w:cs="Times New Roman"/>
          <w:u w:val="thick" w:color="FF0000"/>
        </w:rPr>
        <w:t>《船用栏杆》标准，立柱采用扁钢建造的</w:t>
      </w:r>
      <w:r w:rsidRPr="008F3B12">
        <w:rPr>
          <w:rFonts w:ascii="Times New Roman" w:hAnsi="Times New Roman" w:cs="Times New Roman"/>
          <w:u w:val="thick" w:color="FF0000"/>
        </w:rPr>
        <w:t>A</w:t>
      </w:r>
      <w:r w:rsidRPr="008F3B12">
        <w:rPr>
          <w:rFonts w:ascii="Times New Roman" w:hAnsi="Times New Roman" w:cs="Times New Roman"/>
          <w:u w:val="thick" w:color="FF0000"/>
        </w:rPr>
        <w:t>、</w:t>
      </w:r>
      <w:r w:rsidRPr="008F3B12">
        <w:rPr>
          <w:rFonts w:ascii="Times New Roman" w:hAnsi="Times New Roman" w:cs="Times New Roman"/>
          <w:u w:val="thick" w:color="FF0000"/>
        </w:rPr>
        <w:t>B</w:t>
      </w:r>
      <w:r w:rsidRPr="008F3B12">
        <w:rPr>
          <w:rFonts w:ascii="Times New Roman" w:hAnsi="Times New Roman" w:cs="Times New Roman"/>
          <w:u w:val="thick" w:color="FF0000"/>
        </w:rPr>
        <w:t>、</w:t>
      </w:r>
      <w:r w:rsidRPr="008F3B12">
        <w:rPr>
          <w:rFonts w:ascii="Times New Roman" w:hAnsi="Times New Roman" w:cs="Times New Roman"/>
          <w:u w:val="thick" w:color="FF0000"/>
        </w:rPr>
        <w:t>C</w:t>
      </w:r>
      <w:r w:rsidRPr="008F3B12">
        <w:rPr>
          <w:rFonts w:ascii="Times New Roman" w:hAnsi="Times New Roman" w:cs="Times New Roman"/>
          <w:u w:val="thick" w:color="FF0000"/>
        </w:rPr>
        <w:t>、</w:t>
      </w:r>
      <w:r w:rsidRPr="008F3B12">
        <w:rPr>
          <w:rFonts w:ascii="Times New Roman" w:hAnsi="Times New Roman" w:cs="Times New Roman"/>
          <w:u w:val="thick" w:color="FF0000"/>
        </w:rPr>
        <w:t>D</w:t>
      </w:r>
      <w:r w:rsidRPr="008F3B12">
        <w:rPr>
          <w:rFonts w:ascii="Times New Roman" w:hAnsi="Times New Roman" w:cs="Times New Roman"/>
          <w:u w:val="thick" w:color="FF0000"/>
        </w:rPr>
        <w:t>型栏杆，其肘板或</w:t>
      </w:r>
      <w:proofErr w:type="gramStart"/>
      <w:r w:rsidRPr="008F3B12">
        <w:rPr>
          <w:rFonts w:ascii="Times New Roman" w:hAnsi="Times New Roman" w:cs="Times New Roman"/>
          <w:u w:val="thick" w:color="FF0000"/>
        </w:rPr>
        <w:t>撑条可以免</w:t>
      </w:r>
      <w:proofErr w:type="gramEnd"/>
      <w:r w:rsidRPr="008F3B12">
        <w:rPr>
          <w:rFonts w:ascii="Times New Roman" w:hAnsi="Times New Roman" w:cs="Times New Roman"/>
          <w:u w:val="thick" w:color="FF0000"/>
        </w:rPr>
        <w:t>设；</w:t>
      </w:r>
    </w:p>
    <w:p w:rsidR="00707BA4" w:rsidRPr="008F3B12" w:rsidRDefault="003851D8">
      <w:pPr>
        <w:pStyle w:val="aa"/>
        <w:numPr>
          <w:ilvl w:val="0"/>
          <w:numId w:val="17"/>
        </w:numPr>
        <w:ind w:left="1276" w:firstLineChars="0"/>
        <w:rPr>
          <w:rFonts w:ascii="Times New Roman" w:hAnsi="Times New Roman" w:cs="Times New Roman"/>
          <w:u w:val="thick" w:color="FF0000"/>
        </w:rPr>
      </w:pPr>
      <w:r w:rsidRPr="008F3B12">
        <w:rPr>
          <w:rFonts w:ascii="Times New Roman" w:hAnsi="Times New Roman" w:cs="Times New Roman"/>
          <w:u w:val="thick" w:color="FF0000"/>
        </w:rPr>
        <w:t>如因船舶正常工作需要，可以同意用钢丝绳或链条代替栏杆。钢丝绳应用螺旋扣绷紧制成，链条也应尽量拉紧。</w:t>
      </w:r>
    </w:p>
    <w:p w:rsidR="00707BA4" w:rsidRPr="008F3B12" w:rsidRDefault="003851D8">
      <w:pPr>
        <w:pStyle w:val="aa"/>
        <w:numPr>
          <w:ilvl w:val="0"/>
          <w:numId w:val="17"/>
        </w:numPr>
        <w:ind w:left="1276" w:firstLineChars="0"/>
        <w:rPr>
          <w:rFonts w:ascii="Times New Roman" w:hAnsi="Times New Roman" w:cs="Times New Roman"/>
          <w:u w:val="thick" w:color="FF0000"/>
        </w:rPr>
      </w:pPr>
      <w:r w:rsidRPr="008F3B12">
        <w:rPr>
          <w:rFonts w:ascii="Times New Roman" w:hAnsi="Times New Roman" w:cs="Times New Roman"/>
          <w:u w:val="thick" w:color="FF0000"/>
        </w:rPr>
        <w:t>如因船舶正常工作需要，可允许在两个固定撑柱和</w:t>
      </w:r>
      <w:r w:rsidRPr="008F3B12">
        <w:rPr>
          <w:rFonts w:ascii="Times New Roman" w:hAnsi="Times New Roman" w:cs="Times New Roman"/>
          <w:u w:val="thick" w:color="FF0000"/>
        </w:rPr>
        <w:t>/</w:t>
      </w:r>
      <w:r w:rsidRPr="008F3B12">
        <w:rPr>
          <w:rFonts w:ascii="Times New Roman" w:hAnsi="Times New Roman" w:cs="Times New Roman"/>
          <w:u w:val="thick" w:color="FF0000"/>
        </w:rPr>
        <w:t>或舷墙之间装设链索来代替栏杆。</w:t>
      </w:r>
    </w:p>
    <w:p w:rsidR="00707BA4" w:rsidRPr="008F3B12" w:rsidRDefault="003851D8">
      <w:pPr>
        <w:ind w:firstLineChars="250" w:firstLine="525"/>
        <w:rPr>
          <w:rFonts w:ascii="Times New Roman" w:hAnsi="Times New Roman" w:cs="Times New Roman"/>
          <w:u w:val="thick" w:color="FF0000"/>
        </w:rPr>
      </w:pPr>
      <w:r w:rsidRPr="008F3B12">
        <w:rPr>
          <w:rFonts w:ascii="Times New Roman" w:hAnsi="Times New Roman" w:cs="Times New Roman"/>
          <w:u w:val="thick" w:color="FF0000"/>
        </w:rPr>
        <w:t xml:space="preserve">2.4.3.4  </w:t>
      </w:r>
      <w:r w:rsidRPr="008F3B12">
        <w:rPr>
          <w:rFonts w:ascii="Times New Roman" w:hAnsi="Times New Roman" w:cs="Times New Roman"/>
          <w:u w:val="thick" w:color="FF0000"/>
        </w:rPr>
        <w:t>应设置诸如栏杆、安全索、舷梯、甲板下的通道等设施作为船员在起居处所、机器出所和其他工作处所之间通行的保护。风暴扶手应装设在所有甲板室</w:t>
      </w:r>
      <w:proofErr w:type="gramStart"/>
      <w:r w:rsidRPr="008F3B12">
        <w:rPr>
          <w:rFonts w:ascii="Times New Roman" w:hAnsi="Times New Roman" w:cs="Times New Roman"/>
          <w:u w:val="thick" w:color="FF0000"/>
        </w:rPr>
        <w:t>和围壁外面</w:t>
      </w:r>
      <w:proofErr w:type="gramEnd"/>
      <w:r w:rsidRPr="008F3B12">
        <w:rPr>
          <w:rFonts w:ascii="Times New Roman" w:hAnsi="Times New Roman" w:cs="Times New Roman"/>
          <w:u w:val="thick" w:color="FF0000"/>
        </w:rPr>
        <w:t>需要的地方，以保证船员通行或工作的安全。</w:t>
      </w:r>
    </w:p>
    <w:p w:rsidR="00707BA4" w:rsidRPr="008F3B12" w:rsidRDefault="003851D8">
      <w:pPr>
        <w:ind w:firstLineChars="250" w:firstLine="525"/>
        <w:rPr>
          <w:rFonts w:ascii="Times New Roman" w:hAnsi="Times New Roman" w:cs="Times New Roman"/>
          <w:u w:val="thick" w:color="FF0000"/>
        </w:rPr>
      </w:pPr>
      <w:r w:rsidRPr="008F3B12">
        <w:rPr>
          <w:rFonts w:ascii="Times New Roman" w:hAnsi="Times New Roman" w:cs="Times New Roman"/>
          <w:u w:val="thick" w:color="FF0000"/>
        </w:rPr>
        <w:t xml:space="preserve">2.4.3.5  </w:t>
      </w:r>
      <w:proofErr w:type="gramStart"/>
      <w:r w:rsidRPr="008F3B12">
        <w:rPr>
          <w:rFonts w:ascii="Times New Roman" w:hAnsi="Times New Roman" w:cs="Times New Roman"/>
          <w:u w:val="thick" w:color="FF0000"/>
        </w:rPr>
        <w:t>艉</w:t>
      </w:r>
      <w:proofErr w:type="gramEnd"/>
      <w:r w:rsidRPr="008F3B12">
        <w:rPr>
          <w:rFonts w:ascii="Times New Roman" w:hAnsi="Times New Roman" w:cs="Times New Roman"/>
          <w:u w:val="thick" w:color="FF0000"/>
        </w:rPr>
        <w:t>拖网渔船应在</w:t>
      </w:r>
      <w:proofErr w:type="gramStart"/>
      <w:r w:rsidRPr="008F3B12">
        <w:rPr>
          <w:rFonts w:ascii="Times New Roman" w:hAnsi="Times New Roman" w:cs="Times New Roman"/>
          <w:u w:val="thick" w:color="FF0000"/>
        </w:rPr>
        <w:t>艉</w:t>
      </w:r>
      <w:proofErr w:type="gramEnd"/>
      <w:r w:rsidRPr="008F3B12">
        <w:rPr>
          <w:rFonts w:ascii="Times New Roman" w:hAnsi="Times New Roman" w:cs="Times New Roman"/>
          <w:u w:val="thick" w:color="FF0000"/>
        </w:rPr>
        <w:t>滑道前缘处设置与邻近舷墙或者栏杆同样高度的适当防护设备，例如门、闸门或安全网。当未提供此类防护时，则应在横过滑道处装设链条或其他防护设施。</w:t>
      </w:r>
    </w:p>
    <w:p w:rsidR="00707BA4" w:rsidRPr="008F3B12" w:rsidRDefault="00707BA4">
      <w:pPr>
        <w:ind w:firstLineChars="250" w:firstLine="525"/>
        <w:rPr>
          <w:rFonts w:ascii="Times New Roman" w:hAnsi="Times New Roman" w:cs="Times New Roman"/>
          <w:u w:val="thick" w:color="FF0000"/>
        </w:rPr>
      </w:pPr>
    </w:p>
    <w:p w:rsidR="00707BA4" w:rsidRPr="00DB53BF" w:rsidRDefault="003851D8" w:rsidP="00DB53BF">
      <w:pPr>
        <w:ind w:firstLineChars="300" w:firstLine="630"/>
        <w:rPr>
          <w:rFonts w:ascii="Times New Roman" w:eastAsia="宋体" w:hAnsi="Times New Roman" w:cs="Times New Roman"/>
          <w:bCs/>
          <w:color w:val="000000"/>
          <w:szCs w:val="21"/>
          <w:u w:val="thick" w:color="FF0000"/>
        </w:rPr>
      </w:pPr>
      <w:r w:rsidRPr="00DB53BF">
        <w:rPr>
          <w:rFonts w:ascii="Times New Roman" w:eastAsia="宋体" w:hAnsi="Times New Roman" w:cs="Times New Roman"/>
          <w:bCs/>
          <w:color w:val="000000"/>
          <w:szCs w:val="21"/>
          <w:u w:val="thick" w:color="FF0000"/>
        </w:rPr>
        <w:t xml:space="preserve">2.4.4  </w:t>
      </w:r>
      <w:r w:rsidRPr="00DB53BF">
        <w:rPr>
          <w:rFonts w:ascii="Times New Roman" w:eastAsia="宋体" w:hAnsi="Times New Roman" w:cs="Times New Roman"/>
          <w:bCs/>
          <w:color w:val="000000"/>
          <w:szCs w:val="21"/>
          <w:u w:val="thick" w:color="FF0000"/>
        </w:rPr>
        <w:t>梯道和梯子</w:t>
      </w:r>
    </w:p>
    <w:p w:rsidR="00707BA4" w:rsidRPr="008F3B12" w:rsidRDefault="003851D8">
      <w:pPr>
        <w:ind w:firstLineChars="250" w:firstLine="525"/>
        <w:rPr>
          <w:rFonts w:ascii="Times New Roman" w:hAnsi="Times New Roman" w:cs="Times New Roman"/>
          <w:u w:val="thick" w:color="FF0000"/>
        </w:rPr>
      </w:pPr>
      <w:r w:rsidRPr="008F3B12">
        <w:rPr>
          <w:rFonts w:ascii="Times New Roman" w:eastAsia="宋体" w:hAnsi="Times New Roman" w:cs="Times New Roman"/>
          <w:color w:val="000000"/>
          <w:szCs w:val="21"/>
          <w:u w:val="thick" w:color="FF0000"/>
        </w:rPr>
        <w:t xml:space="preserve">2.4.4.1  </w:t>
      </w:r>
      <w:r w:rsidRPr="008F3B12">
        <w:rPr>
          <w:rFonts w:ascii="Times New Roman" w:eastAsia="宋体" w:hAnsi="Times New Roman" w:cs="Times New Roman"/>
          <w:color w:val="000000"/>
          <w:szCs w:val="21"/>
          <w:u w:val="thick" w:color="FF0000"/>
        </w:rPr>
        <w:t>梯道和梯子应设有足够尺度和强度的扶手和防滑踏板。</w:t>
      </w:r>
      <w:r w:rsidRPr="008F3B12">
        <w:rPr>
          <w:rFonts w:ascii="Times New Roman" w:eastAsia="宋体" w:hAnsi="Times New Roman" w:cs="Times New Roman"/>
          <w:color w:val="000000"/>
          <w:szCs w:val="21"/>
          <w:u w:val="thick" w:color="FF0000"/>
        </w:rPr>
        <w:t>”</w:t>
      </w:r>
    </w:p>
    <w:p w:rsidR="00707BA4" w:rsidRPr="008F3B12" w:rsidRDefault="003851D8">
      <w:pPr>
        <w:pStyle w:val="3"/>
        <w:rPr>
          <w:rFonts w:cs="Times New Roman"/>
        </w:rPr>
      </w:pPr>
      <w:bookmarkStart w:id="28" w:name="_Toc20991379"/>
      <w:r w:rsidRPr="008F3B12">
        <w:rPr>
          <w:rFonts w:cs="Times New Roman"/>
        </w:rPr>
        <w:t>第</w:t>
      </w:r>
      <w:r w:rsidRPr="008F3B12">
        <w:rPr>
          <w:rFonts w:cs="Times New Roman"/>
        </w:rPr>
        <w:t>5</w:t>
      </w:r>
      <w:r w:rsidRPr="008F3B12">
        <w:rPr>
          <w:rFonts w:cs="Times New Roman"/>
        </w:rPr>
        <w:t>节</w:t>
      </w:r>
      <w:r w:rsidRPr="008F3B12">
        <w:rPr>
          <w:rFonts w:cs="Times New Roman"/>
        </w:rPr>
        <w:t xml:space="preserve">  </w:t>
      </w:r>
      <w:r w:rsidRPr="008F3B12">
        <w:rPr>
          <w:rFonts w:cs="Times New Roman"/>
        </w:rPr>
        <w:t>遮蔽航区船舶的特殊规定</w:t>
      </w:r>
      <w:bookmarkEnd w:id="28"/>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2.5.1</w:t>
      </w:r>
      <w:r w:rsidRPr="008F3B12">
        <w:rPr>
          <w:rFonts w:ascii="Times New Roman" w:eastAsia="宋体" w:hAnsi="Times New Roman" w:cs="Times New Roman"/>
          <w:szCs w:val="21"/>
        </w:rPr>
        <w:t>改为：</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 xml:space="preserve">“2.5.1  </w:t>
      </w:r>
      <w:r w:rsidRPr="008F3B12">
        <w:rPr>
          <w:rFonts w:ascii="Times New Roman" w:eastAsia="宋体" w:hAnsi="Times New Roman" w:cs="Times New Roman"/>
          <w:szCs w:val="21"/>
        </w:rPr>
        <w:t>航行于遮蔽航区或相当于遮蔽航区营运限制的船舶，其</w:t>
      </w:r>
      <w:r w:rsidRPr="008F3B12">
        <w:rPr>
          <w:rFonts w:ascii="Times New Roman" w:eastAsia="宋体" w:hAnsi="Times New Roman" w:cs="Times New Roman"/>
          <w:szCs w:val="21"/>
          <w:u w:val="thick" w:color="FF0000"/>
        </w:rPr>
        <w:t>需要保证风雨密的各类</w:t>
      </w:r>
      <w:r w:rsidRPr="008F3B12">
        <w:rPr>
          <w:rFonts w:ascii="Times New Roman" w:eastAsia="宋体" w:hAnsi="Times New Roman" w:cs="Times New Roman"/>
          <w:szCs w:val="21"/>
        </w:rPr>
        <w:t>开口关闭设备超过甲板的高度可按表</w:t>
      </w:r>
      <w:r w:rsidRPr="008F3B12">
        <w:rPr>
          <w:rFonts w:ascii="Times New Roman" w:eastAsia="宋体" w:hAnsi="Times New Roman" w:cs="Times New Roman"/>
          <w:szCs w:val="21"/>
        </w:rPr>
        <w:t>2.5.1</w:t>
      </w:r>
      <w:r w:rsidRPr="008F3B12">
        <w:rPr>
          <w:rFonts w:ascii="Times New Roman" w:eastAsia="宋体" w:hAnsi="Times New Roman" w:cs="Times New Roman"/>
          <w:szCs w:val="21"/>
        </w:rPr>
        <w:t>决定。</w:t>
      </w:r>
      <w:r w:rsidRPr="008F3B12">
        <w:rPr>
          <w:rFonts w:ascii="Times New Roman" w:eastAsia="宋体" w:hAnsi="Times New Roman" w:cs="Times New Roman"/>
          <w:szCs w:val="21"/>
        </w:rPr>
        <w:t>”</w:t>
      </w:r>
    </w:p>
    <w:p w:rsidR="00707BA4" w:rsidRPr="008F3B12" w:rsidRDefault="003851D8">
      <w:pPr>
        <w:pStyle w:val="2"/>
        <w:rPr>
          <w:rFonts w:cs="Times New Roman"/>
        </w:rPr>
      </w:pPr>
      <w:bookmarkStart w:id="29" w:name="_Toc20991380"/>
      <w:r w:rsidRPr="008F3B12">
        <w:rPr>
          <w:rFonts w:cs="Times New Roman"/>
        </w:rPr>
        <w:t>第</w:t>
      </w:r>
      <w:r w:rsidRPr="008F3B12">
        <w:rPr>
          <w:rFonts w:cs="Times New Roman"/>
        </w:rPr>
        <w:t>3</w:t>
      </w:r>
      <w:r w:rsidRPr="008F3B12">
        <w:rPr>
          <w:rFonts w:cs="Times New Roman"/>
        </w:rPr>
        <w:t>章</w:t>
      </w:r>
      <w:r w:rsidRPr="008F3B12">
        <w:rPr>
          <w:rFonts w:cs="Times New Roman"/>
        </w:rPr>
        <w:t xml:space="preserve">  </w:t>
      </w:r>
      <w:r w:rsidRPr="008F3B12">
        <w:rPr>
          <w:rFonts w:cs="Times New Roman"/>
        </w:rPr>
        <w:t>干舷计算</w:t>
      </w:r>
      <w:bookmarkEnd w:id="29"/>
    </w:p>
    <w:p w:rsidR="00707BA4" w:rsidRPr="008F3B12" w:rsidRDefault="003851D8">
      <w:pPr>
        <w:pStyle w:val="3"/>
        <w:rPr>
          <w:rFonts w:cs="Times New Roman"/>
        </w:rPr>
      </w:pPr>
      <w:bookmarkStart w:id="30" w:name="_Toc20991381"/>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最小干舷</w:t>
      </w:r>
      <w:bookmarkEnd w:id="30"/>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3.1.1.1</w:t>
      </w:r>
      <w:r w:rsidRPr="008F3B12">
        <w:rPr>
          <w:rFonts w:ascii="Times New Roman" w:eastAsia="宋体" w:hAnsi="Times New Roman" w:cs="Times New Roman"/>
          <w:szCs w:val="21"/>
        </w:rPr>
        <w:t>改为：</w:t>
      </w:r>
    </w:p>
    <w:p w:rsidR="00707BA4" w:rsidRPr="008F3B12" w:rsidRDefault="003851D8">
      <w:pPr>
        <w:snapToGrid w:val="0"/>
        <w:spacing w:line="320" w:lineRule="atLeast"/>
        <w:ind w:firstLineChars="200" w:firstLine="420"/>
        <w:rPr>
          <w:rFonts w:ascii="Times New Roman" w:eastAsia="宋体" w:hAnsi="Times New Roman" w:cs="Times New Roman"/>
          <w:szCs w:val="20"/>
        </w:rPr>
      </w:pPr>
      <w:r w:rsidRPr="008F3B12">
        <w:rPr>
          <w:rFonts w:ascii="Times New Roman" w:eastAsia="宋体" w:hAnsi="Times New Roman" w:cs="Times New Roman"/>
          <w:szCs w:val="20"/>
        </w:rPr>
        <w:t>“</w:t>
      </w:r>
      <w:r w:rsidRPr="008F3B12">
        <w:rPr>
          <w:rFonts w:ascii="Times New Roman" w:eastAsia="宋体" w:hAnsi="Times New Roman" w:cs="Times New Roman"/>
          <w:szCs w:val="20"/>
        </w:rPr>
        <w:t>夏季最小干舷是依据本章规定所核定出的干舷，其值</w:t>
      </w:r>
      <w:r w:rsidRPr="008F3B12">
        <w:rPr>
          <w:rFonts w:ascii="Times New Roman" w:eastAsia="宋体" w:hAnsi="Times New Roman" w:cs="Times New Roman"/>
          <w:szCs w:val="20"/>
        </w:rPr>
        <w:t>F</w:t>
      </w:r>
      <w:r w:rsidRPr="008F3B12">
        <w:rPr>
          <w:rFonts w:ascii="Times New Roman" w:eastAsia="宋体" w:hAnsi="Times New Roman" w:cs="Times New Roman"/>
          <w:szCs w:val="20"/>
        </w:rPr>
        <w:t>按下式进行计算：</w:t>
      </w:r>
    </w:p>
    <w:p w:rsidR="00707BA4" w:rsidRPr="008F3B12" w:rsidRDefault="00707BA4">
      <w:pPr>
        <w:snapToGrid w:val="0"/>
        <w:spacing w:line="320" w:lineRule="atLeast"/>
        <w:rPr>
          <w:rFonts w:ascii="Times New Roman" w:eastAsia="宋体" w:hAnsi="Times New Roman" w:cs="Times New Roman"/>
          <w:i/>
          <w:szCs w:val="20"/>
        </w:rPr>
      </w:pPr>
    </w:p>
    <w:p w:rsidR="00707BA4" w:rsidRPr="008F3B12" w:rsidRDefault="003851D8">
      <w:pPr>
        <w:snapToGrid w:val="0"/>
        <w:jc w:val="center"/>
        <w:rPr>
          <w:rFonts w:ascii="Times New Roman" w:eastAsia="宋体" w:hAnsi="Times New Roman" w:cs="Times New Roman"/>
          <w:b/>
          <w:szCs w:val="21"/>
          <w:vertAlign w:val="subscript"/>
        </w:rPr>
      </w:pPr>
      <w:r w:rsidRPr="008F3B12">
        <w:rPr>
          <w:rFonts w:ascii="Times New Roman" w:eastAsia="宋体" w:hAnsi="Times New Roman" w:cs="Times New Roman"/>
          <w:i/>
          <w:szCs w:val="20"/>
        </w:rPr>
        <w:t xml:space="preserve">F </w:t>
      </w:r>
      <w:r w:rsidRPr="008F3B12">
        <w:rPr>
          <w:rFonts w:ascii="Times New Roman" w:eastAsia="宋体" w:hAnsi="Times New Roman" w:cs="Times New Roman"/>
          <w:szCs w:val="20"/>
        </w:rPr>
        <w:t xml:space="preserve">= </w:t>
      </w:r>
      <w:r w:rsidRPr="008F3B12">
        <w:rPr>
          <w:rFonts w:ascii="Times New Roman" w:eastAsia="宋体" w:hAnsi="Times New Roman" w:cs="Times New Roman"/>
          <w:i/>
          <w:szCs w:val="20"/>
        </w:rPr>
        <w:t>F</w:t>
      </w:r>
      <w:r w:rsidRPr="008F3B12">
        <w:rPr>
          <w:rFonts w:ascii="Times New Roman" w:eastAsia="宋体" w:hAnsi="Times New Roman" w:cs="Times New Roman"/>
          <w:szCs w:val="20"/>
          <w:vertAlign w:val="subscript"/>
        </w:rPr>
        <w:t>0</w:t>
      </w:r>
      <w:r w:rsidRPr="008F3B12">
        <w:rPr>
          <w:rFonts w:ascii="Times New Roman" w:eastAsia="宋体" w:hAnsi="Times New Roman" w:cs="Times New Roman"/>
          <w:szCs w:val="20"/>
        </w:rPr>
        <w:t xml:space="preserve"> + </w:t>
      </w:r>
      <w:r w:rsidRPr="008F3B12">
        <w:rPr>
          <w:rFonts w:ascii="Times New Roman" w:eastAsia="宋体" w:hAnsi="Times New Roman" w:cs="Times New Roman"/>
          <w:i/>
          <w:szCs w:val="20"/>
        </w:rPr>
        <w:t>f</w:t>
      </w:r>
      <w:r w:rsidRPr="008F3B12">
        <w:rPr>
          <w:rFonts w:ascii="Times New Roman" w:eastAsia="宋体" w:hAnsi="Times New Roman" w:cs="Times New Roman"/>
          <w:szCs w:val="20"/>
          <w:vertAlign w:val="subscript"/>
        </w:rPr>
        <w:t>1</w:t>
      </w:r>
      <w:r w:rsidRPr="008F3B12">
        <w:rPr>
          <w:rFonts w:ascii="Times New Roman" w:eastAsia="宋体" w:hAnsi="Times New Roman" w:cs="Times New Roman"/>
          <w:szCs w:val="20"/>
        </w:rPr>
        <w:t xml:space="preserve"> + </w:t>
      </w:r>
      <w:r w:rsidRPr="008F3B12">
        <w:rPr>
          <w:rFonts w:ascii="Times New Roman" w:eastAsia="宋体" w:hAnsi="Times New Roman" w:cs="Times New Roman"/>
          <w:i/>
          <w:szCs w:val="20"/>
        </w:rPr>
        <w:t>f</w:t>
      </w:r>
      <w:r w:rsidRPr="008F3B12">
        <w:rPr>
          <w:rFonts w:ascii="Times New Roman" w:eastAsia="宋体" w:hAnsi="Times New Roman" w:cs="Times New Roman"/>
          <w:szCs w:val="20"/>
          <w:vertAlign w:val="subscript"/>
        </w:rPr>
        <w:t>2</w:t>
      </w:r>
      <w:r w:rsidRPr="008F3B12">
        <w:rPr>
          <w:rFonts w:ascii="Times New Roman" w:eastAsia="宋体" w:hAnsi="Times New Roman" w:cs="Times New Roman"/>
          <w:i/>
          <w:szCs w:val="20"/>
        </w:rPr>
        <w:t xml:space="preserve"> </w:t>
      </w:r>
      <w:r w:rsidRPr="008F3B12">
        <w:rPr>
          <w:rFonts w:ascii="Times New Roman" w:eastAsia="宋体" w:hAnsi="Times New Roman" w:cs="Times New Roman"/>
          <w:szCs w:val="20"/>
        </w:rPr>
        <w:t xml:space="preserve">+ </w:t>
      </w:r>
      <w:r w:rsidRPr="008F3B12">
        <w:rPr>
          <w:rFonts w:ascii="Times New Roman" w:eastAsia="宋体" w:hAnsi="Times New Roman" w:cs="Times New Roman"/>
          <w:i/>
          <w:szCs w:val="20"/>
        </w:rPr>
        <w:t>f</w:t>
      </w:r>
      <w:r w:rsidRPr="008F3B12">
        <w:rPr>
          <w:rFonts w:ascii="Times New Roman" w:eastAsia="宋体" w:hAnsi="Times New Roman" w:cs="Times New Roman"/>
          <w:szCs w:val="20"/>
          <w:vertAlign w:val="subscript"/>
        </w:rPr>
        <w:t>3</w:t>
      </w:r>
      <w:r w:rsidRPr="008F3B12">
        <w:rPr>
          <w:rFonts w:ascii="Times New Roman" w:eastAsia="宋体" w:hAnsi="Times New Roman" w:cs="Times New Roman"/>
          <w:szCs w:val="20"/>
        </w:rPr>
        <w:t xml:space="preserve">+ </w:t>
      </w:r>
      <w:r w:rsidRPr="008F3B12">
        <w:rPr>
          <w:rFonts w:ascii="Times New Roman" w:eastAsia="宋体" w:hAnsi="Times New Roman" w:cs="Times New Roman"/>
          <w:i/>
          <w:szCs w:val="20"/>
        </w:rPr>
        <w:t>f</w:t>
      </w:r>
      <w:r w:rsidRPr="008F3B12">
        <w:rPr>
          <w:rFonts w:ascii="Times New Roman" w:eastAsia="宋体" w:hAnsi="Times New Roman" w:cs="Times New Roman"/>
          <w:szCs w:val="20"/>
          <w:vertAlign w:val="subscript"/>
        </w:rPr>
        <w:t>4</w:t>
      </w:r>
      <w:r w:rsidRPr="008F3B12">
        <w:rPr>
          <w:rFonts w:ascii="Times New Roman" w:eastAsia="宋体" w:hAnsi="Times New Roman" w:cs="Times New Roman"/>
          <w:szCs w:val="20"/>
        </w:rPr>
        <w:t xml:space="preserve"> + </w:t>
      </w:r>
      <w:r w:rsidRPr="008F3B12">
        <w:rPr>
          <w:rFonts w:ascii="Times New Roman" w:eastAsia="宋体" w:hAnsi="Times New Roman" w:cs="Times New Roman"/>
          <w:i/>
          <w:szCs w:val="20"/>
        </w:rPr>
        <w:t>f</w:t>
      </w:r>
      <w:r w:rsidRPr="008F3B12">
        <w:rPr>
          <w:rFonts w:ascii="Times New Roman" w:eastAsia="宋体" w:hAnsi="Times New Roman" w:cs="Times New Roman"/>
          <w:szCs w:val="20"/>
          <w:vertAlign w:val="subscript"/>
        </w:rPr>
        <w:t>5</w:t>
      </w:r>
      <w:r w:rsidRPr="008F3B12">
        <w:rPr>
          <w:rFonts w:ascii="Times New Roman" w:eastAsia="宋体" w:hAnsi="Times New Roman" w:cs="Times New Roman"/>
          <w:szCs w:val="20"/>
        </w:rPr>
        <w:t xml:space="preserve"> </w:t>
      </w:r>
    </w:p>
    <w:p w:rsidR="00707BA4" w:rsidRPr="008F3B12" w:rsidRDefault="00707BA4">
      <w:pPr>
        <w:snapToGrid w:val="0"/>
        <w:rPr>
          <w:rFonts w:ascii="Times New Roman" w:eastAsia="宋体" w:hAnsi="Times New Roman" w:cs="Times New Roman"/>
          <w:szCs w:val="21"/>
        </w:rPr>
      </w:pPr>
    </w:p>
    <w:p w:rsidR="00707BA4" w:rsidRPr="008F3B12" w:rsidRDefault="003851D8">
      <w:pPr>
        <w:snapToGrid w:val="0"/>
        <w:rPr>
          <w:rFonts w:ascii="Times New Roman" w:eastAsia="宋体" w:hAnsi="Times New Roman" w:cs="Times New Roman"/>
          <w:szCs w:val="21"/>
        </w:rPr>
      </w:pPr>
      <w:r w:rsidRPr="008F3B12">
        <w:rPr>
          <w:rFonts w:ascii="Times New Roman" w:eastAsia="宋体" w:hAnsi="Times New Roman" w:cs="Times New Roman"/>
          <w:szCs w:val="21"/>
        </w:rPr>
        <w:t>式中：</w:t>
      </w:r>
      <w:r w:rsidRPr="008F3B12">
        <w:rPr>
          <w:rFonts w:ascii="Times New Roman" w:eastAsia="宋体" w:hAnsi="Times New Roman" w:cs="Times New Roman"/>
          <w:i/>
          <w:szCs w:val="21"/>
        </w:rPr>
        <w:t>F</w:t>
      </w:r>
      <w:r w:rsidRPr="008F3B12">
        <w:rPr>
          <w:rFonts w:ascii="Times New Roman" w:eastAsia="宋体" w:hAnsi="Times New Roman" w:cs="Times New Roman"/>
          <w:szCs w:val="21"/>
          <w:vertAlign w:val="subscript"/>
        </w:rPr>
        <w:t>0</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船舶基本干舷，</w:t>
      </w:r>
      <w:r w:rsidRPr="008F3B12">
        <w:rPr>
          <w:rFonts w:ascii="Times New Roman" w:eastAsia="宋体" w:hAnsi="Times New Roman" w:cs="Times New Roman"/>
          <w:szCs w:val="21"/>
        </w:rPr>
        <w:t>mm</w:t>
      </w:r>
      <w:r w:rsidRPr="008F3B12">
        <w:rPr>
          <w:rFonts w:ascii="Times New Roman" w:eastAsia="宋体" w:hAnsi="Times New Roman" w:cs="Times New Roman"/>
          <w:szCs w:val="21"/>
        </w:rPr>
        <w:t>；</w:t>
      </w:r>
    </w:p>
    <w:p w:rsidR="00707BA4" w:rsidRPr="008F3B12" w:rsidRDefault="003851D8">
      <w:pPr>
        <w:snapToGrid w:val="0"/>
        <w:ind w:leftChars="300" w:left="1050" w:hangingChars="200" w:hanging="420"/>
        <w:rPr>
          <w:rFonts w:ascii="Times New Roman" w:eastAsia="宋体" w:hAnsi="Times New Roman" w:cs="Times New Roman"/>
          <w:b/>
          <w:szCs w:val="21"/>
        </w:rPr>
      </w:pPr>
      <w:r w:rsidRPr="008F3B12">
        <w:rPr>
          <w:rFonts w:ascii="Times New Roman" w:eastAsia="宋体" w:hAnsi="Times New Roman" w:cs="Times New Roman"/>
          <w:i/>
          <w:szCs w:val="21"/>
        </w:rPr>
        <w:t>f</w:t>
      </w:r>
      <w:r w:rsidRPr="008F3B12">
        <w:rPr>
          <w:rFonts w:ascii="Times New Roman" w:eastAsia="宋体" w:hAnsi="Times New Roman" w:cs="Times New Roman"/>
          <w:szCs w:val="21"/>
          <w:vertAlign w:val="subscript"/>
        </w:rPr>
        <w:t>1</w:t>
      </w:r>
      <w:r w:rsidRPr="008F3B12">
        <w:rPr>
          <w:rFonts w:ascii="Times New Roman" w:eastAsia="宋体" w:hAnsi="Times New Roman" w:cs="Times New Roman"/>
          <w:szCs w:val="20"/>
        </w:rPr>
        <w:t xml:space="preserve"> —— </w:t>
      </w:r>
      <w:r w:rsidRPr="008F3B12">
        <w:rPr>
          <w:rFonts w:ascii="Times New Roman" w:eastAsia="宋体" w:hAnsi="Times New Roman" w:cs="Times New Roman"/>
          <w:szCs w:val="20"/>
        </w:rPr>
        <w:t>方形系数对干舷的修正值，</w:t>
      </w:r>
      <w:r w:rsidRPr="008F3B12">
        <w:rPr>
          <w:rFonts w:ascii="Times New Roman" w:eastAsia="宋体" w:hAnsi="Times New Roman" w:cs="Times New Roman"/>
          <w:szCs w:val="20"/>
        </w:rPr>
        <w:t>mm</w:t>
      </w:r>
      <w:r w:rsidRPr="008F3B12">
        <w:rPr>
          <w:rFonts w:ascii="Times New Roman" w:eastAsia="宋体" w:hAnsi="Times New Roman" w:cs="Times New Roman"/>
          <w:szCs w:val="20"/>
        </w:rPr>
        <w:t>；</w:t>
      </w:r>
    </w:p>
    <w:p w:rsidR="00707BA4" w:rsidRPr="008F3B12" w:rsidRDefault="003851D8">
      <w:pPr>
        <w:snapToGrid w:val="0"/>
        <w:ind w:leftChars="300" w:left="1050" w:hangingChars="200" w:hanging="420"/>
        <w:rPr>
          <w:rFonts w:ascii="Times New Roman" w:eastAsia="宋体" w:hAnsi="Times New Roman" w:cs="Times New Roman"/>
          <w:szCs w:val="20"/>
        </w:rPr>
      </w:pPr>
      <w:r w:rsidRPr="008F3B12">
        <w:rPr>
          <w:rFonts w:ascii="Times New Roman" w:eastAsia="宋体" w:hAnsi="Times New Roman" w:cs="Times New Roman"/>
          <w:i/>
          <w:szCs w:val="20"/>
        </w:rPr>
        <w:t>f</w:t>
      </w:r>
      <w:r w:rsidRPr="008F3B12">
        <w:rPr>
          <w:rFonts w:ascii="Times New Roman" w:eastAsia="宋体" w:hAnsi="Times New Roman" w:cs="Times New Roman"/>
          <w:szCs w:val="20"/>
          <w:vertAlign w:val="subscript"/>
        </w:rPr>
        <w:t>2</w:t>
      </w:r>
      <w:r w:rsidRPr="008F3B12">
        <w:rPr>
          <w:rFonts w:ascii="Times New Roman" w:eastAsia="宋体" w:hAnsi="Times New Roman" w:cs="Times New Roman"/>
          <w:szCs w:val="20"/>
        </w:rPr>
        <w:t xml:space="preserve"> —— </w:t>
      </w:r>
      <w:r w:rsidRPr="008F3B12">
        <w:rPr>
          <w:rFonts w:ascii="Times New Roman" w:eastAsia="宋体" w:hAnsi="Times New Roman" w:cs="Times New Roman"/>
          <w:szCs w:val="20"/>
        </w:rPr>
        <w:t>甲板线位置对干舷的修正值，</w:t>
      </w:r>
      <w:r w:rsidRPr="008F3B12">
        <w:rPr>
          <w:rFonts w:ascii="Times New Roman" w:eastAsia="宋体" w:hAnsi="Times New Roman" w:cs="Times New Roman"/>
          <w:szCs w:val="20"/>
        </w:rPr>
        <w:t>mm</w:t>
      </w:r>
      <w:r w:rsidRPr="008F3B12">
        <w:rPr>
          <w:rFonts w:ascii="Times New Roman" w:eastAsia="宋体" w:hAnsi="Times New Roman" w:cs="Times New Roman"/>
          <w:szCs w:val="20"/>
        </w:rPr>
        <w:t>；</w:t>
      </w:r>
    </w:p>
    <w:p w:rsidR="00707BA4" w:rsidRPr="008F3B12" w:rsidRDefault="003851D8">
      <w:pPr>
        <w:snapToGrid w:val="0"/>
        <w:ind w:leftChars="300" w:left="1050" w:hangingChars="200" w:hanging="420"/>
        <w:rPr>
          <w:rFonts w:ascii="Times New Roman" w:eastAsia="宋体" w:hAnsi="Times New Roman" w:cs="Times New Roman"/>
          <w:szCs w:val="20"/>
        </w:rPr>
      </w:pPr>
      <w:r w:rsidRPr="008F3B12">
        <w:rPr>
          <w:rFonts w:ascii="Times New Roman" w:eastAsia="宋体" w:hAnsi="Times New Roman" w:cs="Times New Roman"/>
          <w:i/>
          <w:szCs w:val="20"/>
        </w:rPr>
        <w:t>f</w:t>
      </w:r>
      <w:r w:rsidRPr="008F3B12">
        <w:rPr>
          <w:rFonts w:ascii="Times New Roman" w:eastAsia="宋体" w:hAnsi="Times New Roman" w:cs="Times New Roman"/>
          <w:szCs w:val="20"/>
          <w:vertAlign w:val="subscript"/>
        </w:rPr>
        <w:t>3</w:t>
      </w:r>
      <w:r w:rsidRPr="008F3B12">
        <w:rPr>
          <w:rFonts w:ascii="Times New Roman" w:eastAsia="宋体" w:hAnsi="Times New Roman" w:cs="Times New Roman"/>
          <w:szCs w:val="20"/>
        </w:rPr>
        <w:t xml:space="preserve"> —— </w:t>
      </w:r>
      <w:r w:rsidRPr="008F3B12">
        <w:rPr>
          <w:rFonts w:ascii="Times New Roman" w:eastAsia="宋体" w:hAnsi="Times New Roman" w:cs="Times New Roman"/>
          <w:szCs w:val="20"/>
        </w:rPr>
        <w:t>干舷甲板凹槽对干舷的修正值，</w:t>
      </w:r>
      <w:r w:rsidRPr="008F3B12">
        <w:rPr>
          <w:rFonts w:ascii="Times New Roman" w:eastAsia="宋体" w:hAnsi="Times New Roman" w:cs="Times New Roman"/>
          <w:szCs w:val="20"/>
        </w:rPr>
        <w:t>mm</w:t>
      </w:r>
      <w:r w:rsidRPr="008F3B12">
        <w:rPr>
          <w:rFonts w:ascii="Times New Roman" w:eastAsia="宋体" w:hAnsi="Times New Roman" w:cs="Times New Roman"/>
          <w:szCs w:val="20"/>
        </w:rPr>
        <w:t>；</w:t>
      </w:r>
    </w:p>
    <w:p w:rsidR="00707BA4" w:rsidRPr="008F3B12" w:rsidRDefault="003851D8">
      <w:pPr>
        <w:snapToGrid w:val="0"/>
        <w:ind w:leftChars="300" w:left="1050" w:hangingChars="200" w:hanging="420"/>
        <w:rPr>
          <w:rFonts w:ascii="Times New Roman" w:eastAsia="宋体" w:hAnsi="Times New Roman" w:cs="Times New Roman"/>
          <w:szCs w:val="20"/>
        </w:rPr>
      </w:pPr>
      <w:r w:rsidRPr="008F3B12">
        <w:rPr>
          <w:rFonts w:ascii="Times New Roman" w:eastAsia="宋体" w:hAnsi="Times New Roman" w:cs="Times New Roman"/>
          <w:i/>
          <w:szCs w:val="20"/>
        </w:rPr>
        <w:t>f</w:t>
      </w:r>
      <w:r w:rsidRPr="008F3B12">
        <w:rPr>
          <w:rFonts w:ascii="Times New Roman" w:eastAsia="宋体" w:hAnsi="Times New Roman" w:cs="Times New Roman"/>
          <w:szCs w:val="20"/>
          <w:vertAlign w:val="subscript"/>
        </w:rPr>
        <w:t>4</w:t>
      </w:r>
      <w:r w:rsidRPr="008F3B12">
        <w:rPr>
          <w:rFonts w:ascii="Times New Roman" w:eastAsia="宋体" w:hAnsi="Times New Roman" w:cs="Times New Roman"/>
          <w:szCs w:val="20"/>
        </w:rPr>
        <w:t xml:space="preserve"> —— </w:t>
      </w:r>
      <w:r w:rsidRPr="008F3B12">
        <w:rPr>
          <w:rFonts w:ascii="Times New Roman" w:eastAsia="宋体" w:hAnsi="Times New Roman" w:cs="Times New Roman"/>
          <w:szCs w:val="20"/>
        </w:rPr>
        <w:t>上层建筑</w:t>
      </w:r>
      <w:r w:rsidRPr="008F3B12">
        <w:rPr>
          <w:rFonts w:ascii="Times New Roman" w:eastAsia="宋体" w:hAnsi="Times New Roman" w:cs="Times New Roman"/>
          <w:strike/>
          <w:szCs w:val="20"/>
        </w:rPr>
        <w:t>和凸形甲板</w:t>
      </w:r>
      <w:r w:rsidRPr="008F3B12">
        <w:rPr>
          <w:rFonts w:ascii="Times New Roman" w:eastAsia="宋体" w:hAnsi="Times New Roman" w:cs="Times New Roman"/>
          <w:szCs w:val="20"/>
        </w:rPr>
        <w:t>对干舷的修正值，</w:t>
      </w:r>
      <w:r w:rsidRPr="008F3B12">
        <w:rPr>
          <w:rFonts w:ascii="Times New Roman" w:eastAsia="宋体" w:hAnsi="Times New Roman" w:cs="Times New Roman"/>
          <w:szCs w:val="20"/>
        </w:rPr>
        <w:t>mm</w:t>
      </w:r>
      <w:r w:rsidRPr="008F3B12">
        <w:rPr>
          <w:rFonts w:ascii="Times New Roman" w:eastAsia="宋体" w:hAnsi="Times New Roman" w:cs="Times New Roman"/>
          <w:szCs w:val="20"/>
        </w:rPr>
        <w:t>；</w:t>
      </w:r>
    </w:p>
    <w:p w:rsidR="00707BA4" w:rsidRPr="008F3B12" w:rsidRDefault="003851D8">
      <w:pPr>
        <w:snapToGrid w:val="0"/>
        <w:ind w:leftChars="300" w:left="1050" w:hangingChars="200" w:hanging="420"/>
        <w:rPr>
          <w:rFonts w:ascii="Times New Roman" w:eastAsia="宋体" w:hAnsi="Times New Roman" w:cs="Times New Roman"/>
          <w:szCs w:val="20"/>
        </w:rPr>
      </w:pPr>
      <w:r w:rsidRPr="008F3B12">
        <w:rPr>
          <w:rFonts w:ascii="Times New Roman" w:eastAsia="宋体" w:hAnsi="Times New Roman" w:cs="Times New Roman"/>
          <w:i/>
          <w:szCs w:val="20"/>
        </w:rPr>
        <w:t>f</w:t>
      </w:r>
      <w:r w:rsidRPr="008F3B12">
        <w:rPr>
          <w:rFonts w:ascii="Times New Roman" w:eastAsia="宋体" w:hAnsi="Times New Roman" w:cs="Times New Roman"/>
          <w:szCs w:val="20"/>
          <w:vertAlign w:val="subscript"/>
        </w:rPr>
        <w:t>5</w:t>
      </w:r>
      <w:r w:rsidRPr="008F3B12">
        <w:rPr>
          <w:rFonts w:ascii="Times New Roman" w:eastAsia="宋体" w:hAnsi="Times New Roman" w:cs="Times New Roman"/>
          <w:szCs w:val="20"/>
        </w:rPr>
        <w:t xml:space="preserve"> —— </w:t>
      </w:r>
      <w:r w:rsidRPr="008F3B12">
        <w:rPr>
          <w:rFonts w:ascii="Times New Roman" w:eastAsia="宋体" w:hAnsi="Times New Roman" w:cs="Times New Roman"/>
          <w:szCs w:val="20"/>
        </w:rPr>
        <w:t>舷弧对干舷的修正值，</w:t>
      </w:r>
      <w:r w:rsidRPr="008F3B12">
        <w:rPr>
          <w:rFonts w:ascii="Times New Roman" w:eastAsia="宋体" w:hAnsi="Times New Roman" w:cs="Times New Roman"/>
          <w:szCs w:val="20"/>
        </w:rPr>
        <w:t>mm</w:t>
      </w:r>
      <w:r w:rsidRPr="008F3B12">
        <w:rPr>
          <w:rFonts w:ascii="Times New Roman" w:eastAsia="宋体" w:hAnsi="Times New Roman" w:cs="Times New Roman"/>
          <w:szCs w:val="20"/>
        </w:rPr>
        <w:t>。</w:t>
      </w:r>
      <w:r w:rsidRPr="008F3B12">
        <w:rPr>
          <w:rFonts w:ascii="Times New Roman" w:eastAsia="宋体" w:hAnsi="Times New Roman" w:cs="Times New Roman"/>
          <w:szCs w:val="20"/>
        </w:rPr>
        <w:t>”</w:t>
      </w:r>
    </w:p>
    <w:p w:rsidR="00707BA4" w:rsidRPr="008F3B12" w:rsidRDefault="003851D8">
      <w:pPr>
        <w:pStyle w:val="3"/>
        <w:rPr>
          <w:rFonts w:cs="Times New Roman"/>
        </w:rPr>
      </w:pPr>
      <w:bookmarkStart w:id="31" w:name="_Toc20991382"/>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基本干舷与干舷修正</w:t>
      </w:r>
      <w:bookmarkEnd w:id="31"/>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3.2.5</w:t>
      </w:r>
      <w:r w:rsidRPr="008F3B12">
        <w:rPr>
          <w:rFonts w:ascii="Times New Roman" w:eastAsia="宋体" w:hAnsi="Times New Roman" w:cs="Times New Roman"/>
          <w:szCs w:val="21"/>
        </w:rPr>
        <w:t>改为：</w:t>
      </w:r>
    </w:p>
    <w:p w:rsidR="00707BA4" w:rsidRPr="008F3B12" w:rsidRDefault="003851D8">
      <w:pPr>
        <w:snapToGrid w:val="0"/>
        <w:ind w:firstLineChars="200" w:firstLine="420"/>
        <w:rPr>
          <w:rFonts w:ascii="Times New Roman" w:hAnsi="Times New Roman" w:cs="Times New Roman"/>
        </w:rPr>
      </w:pPr>
      <w:r w:rsidRPr="008F3B12">
        <w:rPr>
          <w:rFonts w:ascii="Times New Roman" w:eastAsia="宋体" w:hAnsi="Times New Roman" w:cs="Times New Roman"/>
          <w:szCs w:val="20"/>
        </w:rPr>
        <w:lastRenderedPageBreak/>
        <w:t xml:space="preserve">“3.2.5  </w:t>
      </w:r>
      <w:r w:rsidRPr="008F3B12">
        <w:rPr>
          <w:rFonts w:ascii="Times New Roman" w:eastAsia="宋体" w:hAnsi="Times New Roman" w:cs="Times New Roman"/>
          <w:szCs w:val="20"/>
        </w:rPr>
        <w:t>上层</w:t>
      </w:r>
      <w:r w:rsidRPr="008F3B12">
        <w:rPr>
          <w:rFonts w:ascii="Times New Roman" w:hAnsi="Times New Roman" w:cs="Times New Roman"/>
        </w:rPr>
        <w:t>建筑</w:t>
      </w:r>
      <w:r w:rsidRPr="008F3B12">
        <w:rPr>
          <w:rFonts w:ascii="Times New Roman" w:hAnsi="Times New Roman" w:cs="Times New Roman"/>
          <w:strike/>
        </w:rPr>
        <w:t>和凸形甲板</w:t>
      </w:r>
      <w:r w:rsidRPr="008F3B12">
        <w:rPr>
          <w:rFonts w:ascii="Times New Roman" w:hAnsi="Times New Roman" w:cs="Times New Roman"/>
        </w:rPr>
        <w:t>对干舷的修正</w:t>
      </w:r>
      <w:r w:rsidRPr="008F3B12">
        <w:rPr>
          <w:rFonts w:ascii="Times New Roman" w:hAnsi="Times New Roman" w:cs="Times New Roman"/>
          <w:b/>
          <w:i/>
        </w:rPr>
        <w:t>f</w:t>
      </w:r>
      <w:r w:rsidRPr="008F3B12">
        <w:rPr>
          <w:rFonts w:ascii="Times New Roman" w:hAnsi="Times New Roman" w:cs="Times New Roman"/>
          <w:b/>
          <w:vertAlign w:val="subscript"/>
        </w:rPr>
        <w:t>4</w:t>
      </w:r>
      <w:r w:rsidRPr="008F3B12">
        <w:rPr>
          <w:rFonts w:ascii="Times New Roman" w:eastAsia="宋体" w:hAnsi="Times New Roman" w:cs="Times New Roman"/>
          <w:szCs w:val="20"/>
        </w:rPr>
        <w:t>”</w:t>
      </w:r>
    </w:p>
    <w:p w:rsidR="00707BA4" w:rsidRPr="008F3B12" w:rsidRDefault="00707BA4">
      <w:pPr>
        <w:spacing w:line="320" w:lineRule="atLeast"/>
        <w:rPr>
          <w:rFonts w:ascii="Times New Roman" w:hAnsi="Times New Roman" w:cs="Times New Roman"/>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删除原</w:t>
      </w:r>
      <w:r w:rsidRPr="008F3B12">
        <w:rPr>
          <w:rFonts w:ascii="Times New Roman" w:eastAsia="宋体" w:hAnsi="Times New Roman" w:cs="Times New Roman"/>
          <w:szCs w:val="21"/>
        </w:rPr>
        <w:t>3.2.5.4</w:t>
      </w:r>
    </w:p>
    <w:p w:rsidR="00707BA4" w:rsidRPr="008F3B12" w:rsidRDefault="00707BA4">
      <w:pPr>
        <w:spacing w:line="320" w:lineRule="atLeast"/>
        <w:rPr>
          <w:rFonts w:ascii="Times New Roman" w:hAnsi="Times New Roman" w:cs="Times New Roman"/>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3.2.5.5</w:t>
      </w:r>
      <w:r w:rsidRPr="008F3B12">
        <w:rPr>
          <w:rFonts w:ascii="Times New Roman" w:eastAsia="宋体" w:hAnsi="Times New Roman" w:cs="Times New Roman"/>
          <w:szCs w:val="21"/>
        </w:rPr>
        <w:t>改为：</w:t>
      </w:r>
    </w:p>
    <w:p w:rsidR="00707BA4" w:rsidRPr="008F3B12" w:rsidRDefault="003851D8">
      <w:pPr>
        <w:spacing w:line="320" w:lineRule="atLeast"/>
        <w:ind w:firstLineChars="200" w:firstLine="420"/>
        <w:rPr>
          <w:rFonts w:ascii="Times New Roman" w:eastAsia="黑体" w:hAnsi="Times New Roman" w:cs="Times New Roman"/>
          <w:color w:val="000000"/>
          <w:szCs w:val="24"/>
        </w:rPr>
      </w:pPr>
      <w:r w:rsidRPr="008F3B12">
        <w:rPr>
          <w:rFonts w:ascii="Times New Roman" w:eastAsia="宋体" w:hAnsi="Times New Roman" w:cs="Times New Roman"/>
          <w:color w:val="000000"/>
          <w:szCs w:val="24"/>
        </w:rPr>
        <w:t xml:space="preserve">“3.2.5.4 </w:t>
      </w:r>
      <w:r w:rsidRPr="008F3B12">
        <w:rPr>
          <w:rFonts w:ascii="Times New Roman" w:eastAsia="黑体" w:hAnsi="Times New Roman" w:cs="Times New Roman"/>
          <w:color w:val="000000"/>
          <w:szCs w:val="24"/>
        </w:rPr>
        <w:t xml:space="preserve"> </w:t>
      </w:r>
      <w:r w:rsidRPr="008F3B12">
        <w:rPr>
          <w:rFonts w:ascii="Times New Roman" w:eastAsia="宋体" w:hAnsi="Times New Roman" w:cs="Times New Roman"/>
          <w:color w:val="000000"/>
          <w:szCs w:val="24"/>
        </w:rPr>
        <w:t>上层建筑</w:t>
      </w:r>
      <w:r w:rsidRPr="008F3B12">
        <w:rPr>
          <w:rFonts w:ascii="Times New Roman" w:eastAsia="宋体" w:hAnsi="Times New Roman" w:cs="Times New Roman"/>
          <w:strike/>
          <w:color w:val="000000"/>
          <w:szCs w:val="24"/>
        </w:rPr>
        <w:t>和凸形甲板</w:t>
      </w:r>
      <w:r w:rsidRPr="008F3B12">
        <w:rPr>
          <w:rFonts w:ascii="Times New Roman" w:eastAsia="宋体" w:hAnsi="Times New Roman" w:cs="Times New Roman"/>
          <w:color w:val="000000"/>
          <w:szCs w:val="24"/>
        </w:rPr>
        <w:t>对干舷的减除</w:t>
      </w:r>
    </w:p>
    <w:p w:rsidR="00707BA4" w:rsidRPr="008F3B12" w:rsidRDefault="003851D8">
      <w:pPr>
        <w:spacing w:line="320" w:lineRule="atLeast"/>
        <w:ind w:firstLineChars="200" w:firstLine="420"/>
        <w:rPr>
          <w:rFonts w:ascii="Times New Roman" w:eastAsia="宋体" w:hAnsi="Times New Roman" w:cs="Times New Roman"/>
          <w:color w:val="000000"/>
          <w:szCs w:val="24"/>
        </w:rPr>
      </w:pPr>
      <w:r w:rsidRPr="008F3B12">
        <w:rPr>
          <w:rFonts w:ascii="Times New Roman" w:eastAsia="宋体" w:hAnsi="Times New Roman" w:cs="Times New Roman"/>
          <w:color w:val="000000"/>
          <w:szCs w:val="24"/>
        </w:rPr>
        <w:t xml:space="preserve">3.2.5.4.1  </w:t>
      </w:r>
      <w:r w:rsidRPr="008F3B12">
        <w:rPr>
          <w:rFonts w:ascii="Times New Roman" w:eastAsia="宋体" w:hAnsi="Times New Roman" w:cs="Times New Roman"/>
          <w:color w:val="000000"/>
          <w:szCs w:val="24"/>
        </w:rPr>
        <w:t>有效的上层建筑</w:t>
      </w:r>
      <w:r w:rsidRPr="008F3B12">
        <w:rPr>
          <w:rFonts w:ascii="Times New Roman" w:eastAsia="宋体" w:hAnsi="Times New Roman" w:cs="Times New Roman"/>
          <w:strike/>
          <w:color w:val="000000"/>
          <w:szCs w:val="24"/>
        </w:rPr>
        <w:t>和凸形甲板</w:t>
      </w:r>
      <w:r w:rsidRPr="008F3B12">
        <w:rPr>
          <w:rFonts w:ascii="Times New Roman" w:eastAsia="宋体" w:hAnsi="Times New Roman" w:cs="Times New Roman"/>
          <w:color w:val="000000"/>
          <w:szCs w:val="24"/>
        </w:rPr>
        <w:t>对干舷的修正值</w:t>
      </w:r>
      <w:r w:rsidRPr="008F3B12">
        <w:rPr>
          <w:rFonts w:ascii="Times New Roman" w:eastAsia="宋体" w:hAnsi="Times New Roman" w:cs="Times New Roman"/>
          <w:i/>
          <w:color w:val="000000"/>
          <w:szCs w:val="24"/>
        </w:rPr>
        <w:t>f</w:t>
      </w:r>
      <w:r w:rsidRPr="008F3B12">
        <w:rPr>
          <w:rFonts w:ascii="Times New Roman" w:eastAsia="宋体" w:hAnsi="Times New Roman" w:cs="Times New Roman"/>
          <w:color w:val="000000"/>
          <w:szCs w:val="24"/>
          <w:vertAlign w:val="subscript"/>
        </w:rPr>
        <w:t>4</w:t>
      </w:r>
      <w:r w:rsidRPr="008F3B12">
        <w:rPr>
          <w:rFonts w:ascii="Times New Roman" w:eastAsia="宋体" w:hAnsi="Times New Roman" w:cs="Times New Roman"/>
          <w:color w:val="000000"/>
          <w:szCs w:val="24"/>
        </w:rPr>
        <w:t>按下式计算：</w:t>
      </w:r>
    </w:p>
    <w:p w:rsidR="00707BA4" w:rsidRPr="008F3B12" w:rsidRDefault="003851D8">
      <w:pPr>
        <w:snapToGrid w:val="0"/>
        <w:spacing w:line="320" w:lineRule="atLeast"/>
        <w:jc w:val="center"/>
        <w:rPr>
          <w:rFonts w:ascii="Times New Roman" w:eastAsia="宋体" w:hAnsi="Times New Roman" w:cs="Times New Roman"/>
          <w:szCs w:val="21"/>
        </w:rPr>
      </w:pPr>
      <w:r w:rsidRPr="008F3B12">
        <w:rPr>
          <w:rFonts w:ascii="Times New Roman" w:eastAsia="宋体" w:hAnsi="Times New Roman" w:cs="Times New Roman"/>
          <w:i/>
          <w:szCs w:val="20"/>
        </w:rPr>
        <w:t>f</w:t>
      </w:r>
      <w:r w:rsidRPr="008F3B12">
        <w:rPr>
          <w:rFonts w:ascii="Times New Roman" w:eastAsia="宋体" w:hAnsi="Times New Roman" w:cs="Times New Roman"/>
          <w:szCs w:val="20"/>
          <w:vertAlign w:val="subscript"/>
        </w:rPr>
        <w:t>4</w:t>
      </w:r>
      <w:r w:rsidRPr="008F3B12">
        <w:rPr>
          <w:rFonts w:ascii="Times New Roman" w:eastAsia="宋体" w:hAnsi="Times New Roman" w:cs="Times New Roman"/>
          <w:szCs w:val="21"/>
        </w:rPr>
        <w:t>=</w:t>
      </w:r>
      <w:r w:rsidRPr="008F3B12">
        <w:rPr>
          <w:rFonts w:ascii="Times New Roman" w:eastAsia="宋体" w:hAnsi="Times New Roman" w:cs="Times New Roman"/>
          <w:szCs w:val="20"/>
        </w:rPr>
        <w:t>–</w:t>
      </w:r>
      <w:proofErr w:type="gramStart"/>
      <w:r w:rsidRPr="008F3B12">
        <w:rPr>
          <w:rFonts w:ascii="Times New Roman" w:eastAsia="宋体" w:hAnsi="Times New Roman" w:cs="Times New Roman"/>
          <w:i/>
          <w:szCs w:val="21"/>
        </w:rPr>
        <w:t>C</w:t>
      </w:r>
      <w:r w:rsidRPr="008F3B12">
        <w:rPr>
          <w:rFonts w:ascii="Times New Roman" w:eastAsia="宋体" w:hAnsi="Times New Roman" w:cs="Times New Roman"/>
          <w:szCs w:val="21"/>
        </w:rPr>
        <w:t>(</w:t>
      </w:r>
      <w:proofErr w:type="gramEnd"/>
      <w:r w:rsidRPr="008F3B12">
        <w:rPr>
          <w:rFonts w:ascii="Times New Roman" w:eastAsia="宋体" w:hAnsi="Times New Roman" w:cs="Times New Roman"/>
          <w:szCs w:val="21"/>
        </w:rPr>
        <w:t>80+4</w:t>
      </w:r>
      <w:r w:rsidRPr="008F3B12">
        <w:rPr>
          <w:rFonts w:ascii="Times New Roman" w:eastAsia="宋体" w:hAnsi="Times New Roman" w:cs="Times New Roman"/>
          <w:i/>
          <w:szCs w:val="21"/>
        </w:rPr>
        <w:t>L</w:t>
      </w:r>
      <w:r w:rsidRPr="008F3B12">
        <w:rPr>
          <w:rFonts w:ascii="Times New Roman" w:eastAsia="宋体" w:hAnsi="Times New Roman" w:cs="Times New Roman"/>
          <w:szCs w:val="21"/>
        </w:rPr>
        <w:t>)   mm</w:t>
      </w:r>
    </w:p>
    <w:p w:rsidR="00707BA4" w:rsidRPr="008F3B12" w:rsidRDefault="003851D8">
      <w:pPr>
        <w:snapToGrid w:val="0"/>
        <w:spacing w:line="320" w:lineRule="atLeast"/>
        <w:ind w:firstLineChars="200" w:firstLine="420"/>
        <w:rPr>
          <w:rFonts w:ascii="Times New Roman" w:eastAsia="宋体" w:hAnsi="Times New Roman" w:cs="Times New Roman"/>
          <w:szCs w:val="20"/>
        </w:rPr>
      </w:pPr>
      <w:r w:rsidRPr="008F3B12">
        <w:rPr>
          <w:rFonts w:ascii="Times New Roman" w:eastAsia="宋体" w:hAnsi="Times New Roman" w:cs="Times New Roman"/>
          <w:szCs w:val="20"/>
        </w:rPr>
        <w:t>式中：</w:t>
      </w:r>
      <w:r w:rsidRPr="008F3B12">
        <w:rPr>
          <w:rFonts w:ascii="Times New Roman" w:eastAsia="宋体" w:hAnsi="Times New Roman" w:cs="Times New Roman"/>
          <w:position w:val="-4"/>
          <w:szCs w:val="20"/>
        </w:rPr>
        <w:object w:dxaOrig="2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2.9pt" o:ole="" fillcolor="#000005">
            <v:imagedata r:id="rId13" o:title=""/>
          </v:shape>
          <o:OLEObject Type="Embed" ProgID="Equation.3" ShapeID="_x0000_i1025" DrawAspect="Content" ObjectID="_1631605742" r:id="rId14"/>
        </w:object>
      </w:r>
      <w:r w:rsidRPr="008F3B12">
        <w:rPr>
          <w:rFonts w:ascii="Times New Roman" w:eastAsia="宋体" w:hAnsi="Times New Roman" w:cs="Times New Roman"/>
          <w:spacing w:val="-20"/>
          <w:szCs w:val="20"/>
        </w:rPr>
        <w:t>—</w:t>
      </w:r>
      <w:r w:rsidRPr="008F3B12">
        <w:rPr>
          <w:rFonts w:ascii="Times New Roman" w:eastAsia="宋体" w:hAnsi="Times New Roman" w:cs="Times New Roman"/>
          <w:spacing w:val="26"/>
          <w:szCs w:val="20"/>
        </w:rPr>
        <w:t>—</w:t>
      </w:r>
      <w:r w:rsidRPr="008F3B12">
        <w:rPr>
          <w:rFonts w:ascii="Times New Roman" w:eastAsia="宋体" w:hAnsi="Times New Roman" w:cs="Times New Roman"/>
          <w:szCs w:val="20"/>
        </w:rPr>
        <w:t>船长，</w:t>
      </w:r>
      <w:r w:rsidRPr="008F3B12">
        <w:rPr>
          <w:rFonts w:ascii="Times New Roman" w:eastAsia="宋体" w:hAnsi="Times New Roman" w:cs="Times New Roman"/>
          <w:szCs w:val="20"/>
        </w:rPr>
        <w:t>m</w:t>
      </w:r>
      <w:r w:rsidRPr="008F3B12">
        <w:rPr>
          <w:rFonts w:ascii="Times New Roman" w:eastAsia="宋体" w:hAnsi="Times New Roman" w:cs="Times New Roman"/>
          <w:szCs w:val="20"/>
        </w:rPr>
        <w:t>；</w:t>
      </w:r>
    </w:p>
    <w:p w:rsidR="00707BA4" w:rsidRPr="008F3B12" w:rsidRDefault="003851D8">
      <w:pPr>
        <w:snapToGrid w:val="0"/>
        <w:spacing w:line="320" w:lineRule="atLeast"/>
        <w:ind w:firstLine="624"/>
        <w:rPr>
          <w:rFonts w:ascii="Times New Roman" w:eastAsia="宋体" w:hAnsi="Times New Roman" w:cs="Times New Roman"/>
          <w:szCs w:val="20"/>
        </w:rPr>
      </w:pPr>
      <w:r w:rsidRPr="008F3B12">
        <w:rPr>
          <w:rFonts w:ascii="Times New Roman" w:eastAsia="宋体" w:hAnsi="Times New Roman" w:cs="Times New Roman"/>
          <w:position w:val="-6"/>
          <w:szCs w:val="20"/>
        </w:rPr>
        <w:object w:dxaOrig="240" w:dyaOrig="285">
          <v:shape id="_x0000_i1026" type="#_x0000_t75" style="width:12.25pt;height:14.25pt" o:ole="" fillcolor="#000005">
            <v:imagedata r:id="rId15" o:title=""/>
          </v:shape>
          <o:OLEObject Type="Embed" ProgID="Equation.3" ShapeID="_x0000_i1026" DrawAspect="Content" ObjectID="_1631605743" r:id="rId16"/>
        </w:object>
      </w:r>
      <w:r w:rsidRPr="008F3B12">
        <w:rPr>
          <w:rFonts w:ascii="Times New Roman" w:eastAsia="宋体" w:hAnsi="Times New Roman" w:cs="Times New Roman"/>
          <w:spacing w:val="-20"/>
          <w:szCs w:val="20"/>
        </w:rPr>
        <w:t>—</w:t>
      </w:r>
      <w:r w:rsidRPr="008F3B12">
        <w:rPr>
          <w:rFonts w:ascii="Times New Roman" w:eastAsia="宋体" w:hAnsi="Times New Roman" w:cs="Times New Roman"/>
          <w:szCs w:val="20"/>
        </w:rPr>
        <w:t>—</w:t>
      </w:r>
      <w:r w:rsidRPr="008F3B12">
        <w:rPr>
          <w:rFonts w:ascii="Times New Roman" w:eastAsia="宋体" w:hAnsi="Times New Roman" w:cs="Times New Roman"/>
          <w:szCs w:val="20"/>
        </w:rPr>
        <w:t>系数，</w:t>
      </w:r>
      <w:r w:rsidRPr="008F3B12">
        <w:rPr>
          <w:rFonts w:ascii="Times New Roman" w:eastAsia="宋体" w:hAnsi="Times New Roman" w:cs="Times New Roman"/>
          <w:position w:val="-24"/>
          <w:szCs w:val="20"/>
        </w:rPr>
        <w:object w:dxaOrig="1425" w:dyaOrig="630">
          <v:shape id="_x0000_i1027" type="#_x0000_t75" style="width:71.3pt;height:31.25pt" o:ole="" fillcolor="#000005">
            <v:imagedata r:id="rId17" o:title=""/>
          </v:shape>
          <o:OLEObject Type="Embed" ProgID="Equation.3" ShapeID="_x0000_i1027" DrawAspect="Content" ObjectID="_1631605744" r:id="rId18"/>
        </w:object>
      </w:r>
      <w:r w:rsidRPr="008F3B12">
        <w:rPr>
          <w:rFonts w:ascii="Times New Roman" w:eastAsia="宋体" w:hAnsi="Times New Roman" w:cs="Times New Roman"/>
          <w:szCs w:val="20"/>
        </w:rPr>
        <w:t>，</w:t>
      </w:r>
    </w:p>
    <w:p w:rsidR="00707BA4" w:rsidRPr="008F3B12" w:rsidRDefault="003851D8">
      <w:pPr>
        <w:snapToGrid w:val="0"/>
        <w:spacing w:line="320" w:lineRule="atLeast"/>
        <w:ind w:firstLineChars="200" w:firstLine="420"/>
        <w:rPr>
          <w:rFonts w:ascii="Times New Roman" w:eastAsia="宋体" w:hAnsi="Times New Roman" w:cs="Times New Roman"/>
          <w:szCs w:val="20"/>
        </w:rPr>
      </w:pPr>
      <w:r w:rsidRPr="008F3B12">
        <w:rPr>
          <w:rFonts w:ascii="Times New Roman" w:eastAsia="宋体" w:hAnsi="Times New Roman" w:cs="Times New Roman"/>
          <w:szCs w:val="20"/>
        </w:rPr>
        <w:t>其中：</w:t>
      </w:r>
      <w:r w:rsidRPr="008F3B12">
        <w:rPr>
          <w:rFonts w:ascii="Times New Roman" w:eastAsia="宋体" w:hAnsi="Times New Roman" w:cs="Times New Roman"/>
          <w:i/>
          <w:szCs w:val="20"/>
        </w:rPr>
        <w:t>L</w:t>
      </w:r>
      <w:r w:rsidRPr="008F3B12">
        <w:rPr>
          <w:rFonts w:ascii="Times New Roman" w:eastAsia="宋体" w:hAnsi="Times New Roman" w:cs="Times New Roman"/>
          <w:szCs w:val="20"/>
        </w:rPr>
        <w:t>为船长，</w:t>
      </w:r>
      <w:r w:rsidRPr="008F3B12">
        <w:rPr>
          <w:rFonts w:ascii="Times New Roman" w:eastAsia="宋体" w:hAnsi="Times New Roman" w:cs="Times New Roman"/>
          <w:szCs w:val="20"/>
        </w:rPr>
        <w:t>m</w:t>
      </w:r>
      <w:r w:rsidRPr="008F3B12">
        <w:rPr>
          <w:rFonts w:ascii="Times New Roman" w:eastAsia="宋体" w:hAnsi="Times New Roman" w:cs="Times New Roman"/>
          <w:szCs w:val="20"/>
        </w:rPr>
        <w:t>；</w:t>
      </w:r>
      <w:r w:rsidRPr="008F3B12">
        <w:rPr>
          <w:rFonts w:ascii="Times New Roman" w:eastAsia="宋体" w:hAnsi="Times New Roman" w:cs="Times New Roman"/>
          <w:i/>
          <w:szCs w:val="20"/>
        </w:rPr>
        <w:t>E</w:t>
      </w:r>
      <w:r w:rsidRPr="008F3B12">
        <w:rPr>
          <w:rFonts w:ascii="Times New Roman" w:eastAsia="宋体" w:hAnsi="Times New Roman" w:cs="Times New Roman"/>
          <w:szCs w:val="20"/>
        </w:rPr>
        <w:t>为上层建筑</w:t>
      </w:r>
      <w:r w:rsidRPr="008F3B12">
        <w:rPr>
          <w:rFonts w:ascii="Times New Roman" w:eastAsia="宋体" w:hAnsi="Times New Roman" w:cs="Times New Roman"/>
          <w:strike/>
          <w:szCs w:val="20"/>
        </w:rPr>
        <w:t>和</w:t>
      </w:r>
      <w:r w:rsidRPr="008F3B12">
        <w:rPr>
          <w:rFonts w:ascii="Times New Roman" w:eastAsia="宋体" w:hAnsi="Times New Roman" w:cs="Times New Roman"/>
          <w:strike/>
          <w:color w:val="000000"/>
          <w:szCs w:val="20"/>
        </w:rPr>
        <w:t>凸形甲板</w:t>
      </w:r>
      <w:r w:rsidRPr="008F3B12">
        <w:rPr>
          <w:rFonts w:ascii="Times New Roman" w:eastAsia="宋体" w:hAnsi="Times New Roman" w:cs="Times New Roman"/>
          <w:szCs w:val="20"/>
        </w:rPr>
        <w:t>的总有效长度，</w:t>
      </w:r>
      <w:r w:rsidRPr="008F3B12">
        <w:rPr>
          <w:rFonts w:ascii="Times New Roman" w:eastAsia="宋体" w:hAnsi="Times New Roman" w:cs="Times New Roman"/>
          <w:szCs w:val="20"/>
        </w:rPr>
        <w:t>m</w:t>
      </w:r>
      <w:r w:rsidRPr="008F3B12">
        <w:rPr>
          <w:rFonts w:ascii="Times New Roman" w:eastAsia="宋体" w:hAnsi="Times New Roman" w:cs="Times New Roman"/>
          <w:szCs w:val="20"/>
        </w:rPr>
        <w:t>。对艏楼有效长度小于</w:t>
      </w:r>
      <w:r w:rsidRPr="008F3B12">
        <w:rPr>
          <w:rFonts w:ascii="Times New Roman" w:eastAsia="宋体" w:hAnsi="Times New Roman" w:cs="Times New Roman"/>
          <w:szCs w:val="20"/>
        </w:rPr>
        <w:t>0.07</w:t>
      </w:r>
      <w:r w:rsidRPr="008F3B12">
        <w:rPr>
          <w:rFonts w:ascii="Times New Roman" w:eastAsia="宋体" w:hAnsi="Times New Roman" w:cs="Times New Roman"/>
          <w:i/>
          <w:szCs w:val="20"/>
        </w:rPr>
        <w:t>L</w:t>
      </w:r>
      <w:r w:rsidRPr="008F3B12">
        <w:rPr>
          <w:rFonts w:ascii="Times New Roman" w:eastAsia="宋体" w:hAnsi="Times New Roman" w:cs="Times New Roman"/>
          <w:szCs w:val="20"/>
        </w:rPr>
        <w:t>的船舶，则</w:t>
      </w:r>
      <w:r w:rsidRPr="008F3B12">
        <w:rPr>
          <w:rFonts w:ascii="Times New Roman" w:eastAsia="宋体" w:hAnsi="Times New Roman" w:cs="Times New Roman"/>
          <w:i/>
          <w:szCs w:val="20"/>
        </w:rPr>
        <w:t>C</w:t>
      </w:r>
      <w:r w:rsidRPr="008F3B12">
        <w:rPr>
          <w:rFonts w:ascii="Times New Roman" w:eastAsia="宋体" w:hAnsi="Times New Roman" w:cs="Times New Roman"/>
          <w:szCs w:val="20"/>
        </w:rPr>
        <w:t>应减去按下式算得的数值：</w:t>
      </w:r>
    </w:p>
    <w:p w:rsidR="00707BA4" w:rsidRPr="008F3B12" w:rsidRDefault="003851D8">
      <w:pPr>
        <w:snapToGrid w:val="0"/>
        <w:spacing w:line="320" w:lineRule="atLeast"/>
        <w:jc w:val="center"/>
        <w:rPr>
          <w:rFonts w:ascii="Times New Roman" w:eastAsia="宋体" w:hAnsi="Times New Roman" w:cs="Times New Roman"/>
          <w:szCs w:val="20"/>
        </w:rPr>
      </w:pPr>
      <w:r w:rsidRPr="008F3B12">
        <w:rPr>
          <w:rFonts w:ascii="Times New Roman" w:eastAsia="宋体" w:hAnsi="Times New Roman" w:cs="Times New Roman"/>
          <w:position w:val="-24"/>
          <w:szCs w:val="20"/>
        </w:rPr>
        <w:object w:dxaOrig="1185" w:dyaOrig="630">
          <v:shape id="_x0000_i1028" type="#_x0000_t75" style="width:59.1pt;height:31.25pt" o:ole="" fillcolor="#000005">
            <v:imagedata r:id="rId19" o:title=""/>
          </v:shape>
          <o:OLEObject Type="Embed" ProgID="Equation.3" ShapeID="_x0000_i1028" DrawAspect="Content" ObjectID="_1631605745" r:id="rId20"/>
        </w:object>
      </w:r>
    </w:p>
    <w:p w:rsidR="00707BA4" w:rsidRPr="008F3B12" w:rsidRDefault="003851D8">
      <w:pPr>
        <w:snapToGrid w:val="0"/>
        <w:spacing w:line="320" w:lineRule="atLeast"/>
        <w:ind w:firstLine="624"/>
        <w:rPr>
          <w:rFonts w:ascii="Times New Roman" w:eastAsia="宋体" w:hAnsi="Times New Roman" w:cs="Times New Roman"/>
          <w:szCs w:val="20"/>
        </w:rPr>
      </w:pPr>
      <w:r w:rsidRPr="008F3B12">
        <w:rPr>
          <w:rFonts w:ascii="Times New Roman" w:eastAsia="宋体" w:hAnsi="Times New Roman" w:cs="Times New Roman"/>
          <w:szCs w:val="20"/>
        </w:rPr>
        <w:t>其中：</w:t>
      </w:r>
      <w:r w:rsidRPr="008F3B12">
        <w:rPr>
          <w:rFonts w:ascii="Times New Roman" w:eastAsia="宋体" w:hAnsi="Times New Roman" w:cs="Times New Roman"/>
          <w:i/>
          <w:szCs w:val="20"/>
        </w:rPr>
        <w:t>L</w:t>
      </w:r>
      <w:r w:rsidRPr="008F3B12">
        <w:rPr>
          <w:rFonts w:ascii="Times New Roman" w:eastAsia="宋体" w:hAnsi="Times New Roman" w:cs="Times New Roman"/>
          <w:szCs w:val="20"/>
        </w:rPr>
        <w:t>为船长，</w:t>
      </w:r>
      <w:r w:rsidRPr="008F3B12">
        <w:rPr>
          <w:rFonts w:ascii="Times New Roman" w:eastAsia="宋体" w:hAnsi="Times New Roman" w:cs="Times New Roman"/>
          <w:szCs w:val="20"/>
        </w:rPr>
        <w:t>m</w:t>
      </w:r>
      <w:r w:rsidRPr="008F3B12">
        <w:rPr>
          <w:rFonts w:ascii="Times New Roman" w:eastAsia="宋体" w:hAnsi="Times New Roman" w:cs="Times New Roman"/>
          <w:szCs w:val="20"/>
        </w:rPr>
        <w:t>；</w:t>
      </w:r>
      <w:r w:rsidRPr="008F3B12">
        <w:rPr>
          <w:rFonts w:ascii="Times New Roman" w:eastAsia="宋体" w:hAnsi="Times New Roman" w:cs="Times New Roman"/>
          <w:i/>
          <w:szCs w:val="20"/>
        </w:rPr>
        <w:t>e</w:t>
      </w:r>
      <w:r w:rsidRPr="008F3B12">
        <w:rPr>
          <w:rFonts w:ascii="Times New Roman" w:eastAsia="宋体" w:hAnsi="Times New Roman" w:cs="Times New Roman"/>
          <w:szCs w:val="20"/>
        </w:rPr>
        <w:t>为艏楼有效长度，</w:t>
      </w:r>
      <w:r w:rsidRPr="008F3B12">
        <w:rPr>
          <w:rFonts w:ascii="Times New Roman" w:eastAsia="宋体" w:hAnsi="Times New Roman" w:cs="Times New Roman"/>
          <w:szCs w:val="20"/>
        </w:rPr>
        <w:t>m</w:t>
      </w:r>
      <w:r w:rsidRPr="008F3B12">
        <w:rPr>
          <w:rFonts w:ascii="Times New Roman" w:eastAsia="宋体" w:hAnsi="Times New Roman" w:cs="Times New Roman"/>
          <w:szCs w:val="20"/>
        </w:rPr>
        <w:t>。</w:t>
      </w:r>
      <w:r w:rsidRPr="008F3B12">
        <w:rPr>
          <w:rFonts w:ascii="Times New Roman" w:eastAsia="宋体" w:hAnsi="Times New Roman" w:cs="Times New Roman"/>
          <w:color w:val="000000"/>
          <w:szCs w:val="24"/>
        </w:rPr>
        <w:t>”</w:t>
      </w:r>
    </w:p>
    <w:p w:rsidR="00707BA4" w:rsidRPr="008F3B12" w:rsidRDefault="003851D8">
      <w:pPr>
        <w:pStyle w:val="3"/>
        <w:rPr>
          <w:rFonts w:cs="Times New Roman"/>
        </w:rPr>
      </w:pPr>
      <w:bookmarkStart w:id="32" w:name="_Toc529345796"/>
      <w:bookmarkStart w:id="33" w:name="_Toc533148214"/>
      <w:bookmarkStart w:id="34" w:name="_Toc20991383"/>
      <w:r w:rsidRPr="008F3B12">
        <w:rPr>
          <w:rFonts w:cs="Times New Roman"/>
        </w:rPr>
        <w:t>第</w:t>
      </w:r>
      <w:r w:rsidRPr="008F3B12">
        <w:rPr>
          <w:rFonts w:cs="Times New Roman"/>
        </w:rPr>
        <w:t>3</w:t>
      </w:r>
      <w:r w:rsidRPr="008F3B12">
        <w:rPr>
          <w:rFonts w:cs="Times New Roman"/>
        </w:rPr>
        <w:t>节</w:t>
      </w:r>
      <w:r w:rsidRPr="008F3B12">
        <w:rPr>
          <w:rFonts w:cs="Times New Roman"/>
        </w:rPr>
        <w:t xml:space="preserve">  </w:t>
      </w:r>
      <w:r w:rsidRPr="008F3B12">
        <w:rPr>
          <w:rFonts w:cs="Times New Roman"/>
        </w:rPr>
        <w:t>最小船首高度</w:t>
      </w:r>
      <w:bookmarkEnd w:id="32"/>
      <w:bookmarkEnd w:id="33"/>
      <w:bookmarkEnd w:id="34"/>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删除原</w:t>
      </w:r>
      <w:r w:rsidRPr="008F3B12">
        <w:rPr>
          <w:rFonts w:ascii="Times New Roman" w:eastAsia="宋体" w:hAnsi="Times New Roman" w:cs="Times New Roman"/>
          <w:szCs w:val="21"/>
        </w:rPr>
        <w:t>3.3.3</w:t>
      </w:r>
    </w:p>
    <w:p w:rsidR="00707BA4" w:rsidRPr="008F3B12" w:rsidRDefault="003851D8">
      <w:pPr>
        <w:pStyle w:val="2"/>
        <w:rPr>
          <w:rFonts w:cs="Times New Roman"/>
        </w:rPr>
      </w:pPr>
      <w:bookmarkStart w:id="35" w:name="_Toc20991384"/>
      <w:r w:rsidRPr="008F3B12">
        <w:rPr>
          <w:rFonts w:cs="Times New Roman"/>
        </w:rPr>
        <w:t>第</w:t>
      </w:r>
      <w:r w:rsidRPr="008F3B12">
        <w:rPr>
          <w:rFonts w:cs="Times New Roman"/>
        </w:rPr>
        <w:t>4</w:t>
      </w:r>
      <w:r w:rsidRPr="008F3B12">
        <w:rPr>
          <w:rFonts w:cs="Times New Roman"/>
        </w:rPr>
        <w:t>章</w:t>
      </w:r>
      <w:r w:rsidRPr="008F3B12">
        <w:rPr>
          <w:rFonts w:cs="Times New Roman"/>
        </w:rPr>
        <w:t xml:space="preserve">  </w:t>
      </w:r>
      <w:r w:rsidRPr="008F3B12">
        <w:rPr>
          <w:rFonts w:cs="Times New Roman"/>
        </w:rPr>
        <w:t>水尺标志</w:t>
      </w:r>
      <w:bookmarkEnd w:id="35"/>
    </w:p>
    <w:p w:rsidR="00707BA4" w:rsidRPr="008F3B12" w:rsidRDefault="003851D8">
      <w:pPr>
        <w:pStyle w:val="3"/>
        <w:rPr>
          <w:rFonts w:cs="Times New Roman"/>
        </w:rPr>
      </w:pPr>
      <w:bookmarkStart w:id="36" w:name="_Toc20991385"/>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水尺标志勘划</w:t>
      </w:r>
      <w:bookmarkEnd w:id="36"/>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新增</w:t>
      </w:r>
      <w:r w:rsidRPr="008F3B12">
        <w:rPr>
          <w:rFonts w:ascii="Times New Roman" w:eastAsia="宋体" w:hAnsi="Times New Roman" w:cs="Times New Roman"/>
          <w:color w:val="000000"/>
          <w:szCs w:val="21"/>
        </w:rPr>
        <w:t>4.2.1.6</w:t>
      </w:r>
      <w:r w:rsidRPr="008F3B12">
        <w:rPr>
          <w:rFonts w:ascii="Times New Roman" w:eastAsia="宋体" w:hAnsi="Times New Roman" w:cs="Times New Roman"/>
          <w:color w:val="000000"/>
          <w:szCs w:val="21"/>
        </w:rPr>
        <w:t>如下：</w:t>
      </w:r>
    </w:p>
    <w:p w:rsidR="00707BA4" w:rsidRPr="008F3B12" w:rsidRDefault="003851D8">
      <w:pPr>
        <w:ind w:firstLine="397"/>
        <w:rPr>
          <w:rFonts w:ascii="Times New Roman" w:eastAsia="宋体" w:hAnsi="Times New Roman" w:cs="Times New Roman"/>
          <w:color w:val="000000"/>
          <w:szCs w:val="21"/>
          <w:u w:val="thick" w:color="FF0000"/>
        </w:rPr>
      </w:pPr>
      <w:proofErr w:type="gramStart"/>
      <w:r w:rsidRPr="008F3B12">
        <w:rPr>
          <w:rFonts w:ascii="Times New Roman" w:eastAsia="宋体" w:hAnsi="Times New Roman" w:cs="Times New Roman"/>
          <w:color w:val="000000"/>
          <w:szCs w:val="21"/>
        </w:rPr>
        <w:t>“</w:t>
      </w:r>
      <w:proofErr w:type="gramEnd"/>
      <w:r w:rsidRPr="008F3B12">
        <w:rPr>
          <w:rFonts w:ascii="Times New Roman" w:eastAsia="宋体" w:hAnsi="Times New Roman" w:cs="Times New Roman"/>
          <w:color w:val="000000"/>
          <w:szCs w:val="21"/>
        </w:rPr>
        <w:t xml:space="preserve">4.2.1.6  </w:t>
      </w:r>
      <w:r w:rsidRPr="008F3B12">
        <w:rPr>
          <w:rFonts w:ascii="Times New Roman" w:eastAsia="宋体" w:hAnsi="Times New Roman" w:cs="Times New Roman"/>
          <w:color w:val="000000"/>
          <w:szCs w:val="21"/>
        </w:rPr>
        <w:t>单位</w:t>
      </w:r>
      <w:r w:rsidRPr="008F3B12">
        <w:rPr>
          <w:rFonts w:ascii="Times New Roman" w:eastAsia="宋体" w:hAnsi="Times New Roman" w:cs="Times New Roman"/>
          <w:color w:val="000000"/>
          <w:szCs w:val="21"/>
        </w:rPr>
        <w:t>“M”</w:t>
      </w:r>
      <w:r w:rsidRPr="008F3B12">
        <w:rPr>
          <w:rFonts w:ascii="Times New Roman" w:eastAsia="宋体" w:hAnsi="Times New Roman" w:cs="Times New Roman"/>
          <w:color w:val="000000"/>
          <w:szCs w:val="21"/>
        </w:rPr>
        <w:t>的尺寸为</w:t>
      </w:r>
      <w:r w:rsidRPr="008F3B12">
        <w:rPr>
          <w:rFonts w:ascii="Times New Roman" w:eastAsia="宋体" w:hAnsi="Times New Roman" w:cs="Times New Roman"/>
          <w:color w:val="000000"/>
          <w:szCs w:val="21"/>
        </w:rPr>
        <w:t>100</w:t>
      </w:r>
      <w:r w:rsidRPr="008F3B12">
        <w:rPr>
          <w:rFonts w:ascii="Times New Roman" w:hAnsi="Times New Roman" w:cs="Times New Roman"/>
          <w:szCs w:val="21"/>
        </w:rPr>
        <w:t>×80mm</w:t>
      </w:r>
      <w:r w:rsidRPr="008F3B12">
        <w:rPr>
          <w:rFonts w:ascii="Times New Roman" w:hAnsi="Times New Roman" w:cs="Times New Roman"/>
          <w:szCs w:val="21"/>
        </w:rPr>
        <w:t>。</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4.2.3</w:t>
      </w:r>
      <w:r w:rsidRPr="008F3B12">
        <w:rPr>
          <w:rFonts w:ascii="Times New Roman" w:eastAsia="宋体" w:hAnsi="Times New Roman" w:cs="Times New Roman"/>
          <w:szCs w:val="21"/>
        </w:rPr>
        <w:t>改为：</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 xml:space="preserve">“4.2.3  </w:t>
      </w:r>
      <w:r w:rsidRPr="008F3B12">
        <w:rPr>
          <w:rFonts w:ascii="Times New Roman" w:eastAsia="宋体" w:hAnsi="Times New Roman" w:cs="Times New Roman"/>
          <w:szCs w:val="21"/>
        </w:rPr>
        <w:t>水尺标志横标线的间距应不超过</w:t>
      </w:r>
      <w:r w:rsidRPr="008F3B12">
        <w:rPr>
          <w:rFonts w:ascii="Times New Roman" w:eastAsia="宋体" w:hAnsi="Times New Roman" w:cs="Times New Roman"/>
          <w:szCs w:val="21"/>
        </w:rPr>
        <w:t>100mm</w:t>
      </w:r>
      <w:r w:rsidRPr="008F3B12">
        <w:rPr>
          <w:rFonts w:ascii="Times New Roman" w:eastAsia="宋体" w:hAnsi="Times New Roman" w:cs="Times New Roman"/>
          <w:szCs w:val="21"/>
        </w:rPr>
        <w:t>。</w:t>
      </w:r>
      <w:r w:rsidRPr="008F3B12">
        <w:rPr>
          <w:rFonts w:ascii="Times New Roman" w:eastAsia="宋体" w:hAnsi="Times New Roman" w:cs="Times New Roman"/>
          <w:szCs w:val="21"/>
        </w:rPr>
        <w:t>”</w:t>
      </w:r>
    </w:p>
    <w:p w:rsidR="00707BA4" w:rsidRPr="008F3B12" w:rsidRDefault="003851D8">
      <w:pPr>
        <w:tabs>
          <w:tab w:val="left" w:pos="567"/>
        </w:tabs>
        <w:rPr>
          <w:rFonts w:ascii="Times New Roman" w:hAnsi="Times New Roman" w:cs="Times New Roman"/>
        </w:rPr>
      </w:pPr>
      <w:r w:rsidRPr="008F3B12">
        <w:rPr>
          <w:rFonts w:ascii="Times New Roman" w:hAnsi="Times New Roman" w:cs="Times New Roman"/>
        </w:rPr>
        <w:br w:type="page"/>
      </w:r>
    </w:p>
    <w:p w:rsidR="00707BA4" w:rsidRPr="00DB53BF" w:rsidRDefault="003851D8">
      <w:pPr>
        <w:pStyle w:val="1"/>
        <w:rPr>
          <w:rFonts w:cs="Times New Roman"/>
          <w:b w:val="0"/>
        </w:rPr>
      </w:pPr>
      <w:bookmarkStart w:id="37" w:name="_Toc20991386"/>
      <w:r w:rsidRPr="00DB53BF">
        <w:rPr>
          <w:rFonts w:cs="Times New Roman"/>
          <w:b w:val="0"/>
        </w:rPr>
        <w:lastRenderedPageBreak/>
        <w:t>第四篇</w:t>
      </w:r>
      <w:r w:rsidRPr="00DB53BF">
        <w:rPr>
          <w:rFonts w:cs="Times New Roman"/>
          <w:b w:val="0"/>
        </w:rPr>
        <w:t xml:space="preserve">  </w:t>
      </w:r>
      <w:r w:rsidRPr="00DB53BF">
        <w:rPr>
          <w:rFonts w:cs="Times New Roman"/>
          <w:b w:val="0"/>
        </w:rPr>
        <w:t>吨位丈量</w:t>
      </w:r>
      <w:bookmarkEnd w:id="37"/>
    </w:p>
    <w:p w:rsidR="00707BA4" w:rsidRPr="008F3B12" w:rsidRDefault="003851D8">
      <w:pPr>
        <w:pStyle w:val="2"/>
        <w:rPr>
          <w:rFonts w:cs="Times New Roman"/>
        </w:rPr>
      </w:pPr>
      <w:bookmarkStart w:id="38" w:name="_Toc20991387"/>
      <w:r w:rsidRPr="008F3B12">
        <w:rPr>
          <w:rFonts w:cs="Times New Roman"/>
        </w:rPr>
        <w:t>第</w:t>
      </w:r>
      <w:r w:rsidRPr="008F3B12">
        <w:rPr>
          <w:rFonts w:cs="Times New Roman"/>
        </w:rPr>
        <w:t>1</w:t>
      </w:r>
      <w:r w:rsidRPr="008F3B12">
        <w:rPr>
          <w:rFonts w:cs="Times New Roman"/>
        </w:rPr>
        <w:t>章</w:t>
      </w:r>
      <w:r w:rsidRPr="008F3B12">
        <w:rPr>
          <w:rFonts w:cs="Times New Roman"/>
        </w:rPr>
        <w:t xml:space="preserve">  </w:t>
      </w:r>
      <w:r w:rsidRPr="008F3B12">
        <w:rPr>
          <w:rFonts w:cs="Times New Roman"/>
        </w:rPr>
        <w:t>通则</w:t>
      </w:r>
      <w:bookmarkEnd w:id="38"/>
    </w:p>
    <w:p w:rsidR="00707BA4" w:rsidRPr="008F3B12" w:rsidRDefault="003851D8">
      <w:pPr>
        <w:pStyle w:val="3"/>
        <w:rPr>
          <w:rFonts w:cs="Times New Roman"/>
        </w:rPr>
      </w:pPr>
      <w:bookmarkStart w:id="39" w:name="_Toc20991388"/>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定义</w:t>
      </w:r>
      <w:bookmarkEnd w:id="39"/>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1.2.3</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“1.2.3  </w:t>
      </w:r>
      <w:r w:rsidRPr="008F3B12">
        <w:rPr>
          <w:rFonts w:ascii="Times New Roman" w:eastAsia="宋体" w:hAnsi="Times New Roman" w:cs="Times New Roman"/>
          <w:color w:val="000000"/>
          <w:szCs w:val="21"/>
          <w:u w:val="thick" w:color="FF0000"/>
        </w:rPr>
        <w:t>上甲板：</w:t>
      </w:r>
    </w:p>
    <w:p w:rsidR="00707BA4" w:rsidRPr="008F3B12" w:rsidRDefault="003851D8">
      <w:pPr>
        <w:pStyle w:val="aa"/>
        <w:numPr>
          <w:ilvl w:val="0"/>
          <w:numId w:val="18"/>
        </w:numPr>
        <w:ind w:firstLineChars="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系指最高一层露天全通甲板，在露天部分上的一切开口，设有永久性的水密关闭装置，而且在该甲板下面船旁两侧的一切开口，也有永久性的水密关闭装置。如船舶具有阶梯形上甲板，则取最低的露天甲板线和其平行于甲板较高部分的延伸线作为上甲板。</w:t>
      </w:r>
    </w:p>
    <w:p w:rsidR="00707BA4" w:rsidRPr="008F3B12" w:rsidRDefault="003851D8">
      <w:pPr>
        <w:pStyle w:val="aa"/>
        <w:numPr>
          <w:ilvl w:val="0"/>
          <w:numId w:val="18"/>
        </w:numPr>
        <w:tabs>
          <w:tab w:val="left" w:pos="851"/>
        </w:tabs>
        <w:ind w:firstLineChars="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对于完全延伸到舷边的不连续的上甲板，若不连续部分的长度超过</w:t>
      </w:r>
      <w:r w:rsidRPr="008F3B12">
        <w:rPr>
          <w:rFonts w:ascii="Times New Roman" w:eastAsia="宋体" w:hAnsi="Times New Roman" w:cs="Times New Roman"/>
          <w:color w:val="000000"/>
          <w:szCs w:val="21"/>
          <w:u w:val="thick" w:color="FF0000"/>
        </w:rPr>
        <w:t>1 m</w:t>
      </w:r>
      <w:r w:rsidRPr="008F3B12">
        <w:rPr>
          <w:rFonts w:ascii="Times New Roman" w:eastAsia="宋体" w:hAnsi="Times New Roman" w:cs="Times New Roman"/>
          <w:color w:val="000000"/>
          <w:szCs w:val="21"/>
          <w:u w:val="thick" w:color="FF0000"/>
        </w:rPr>
        <w:t>，如图</w:t>
      </w:r>
      <w:r w:rsidRPr="008F3B12">
        <w:rPr>
          <w:rFonts w:ascii="Times New Roman" w:eastAsia="宋体" w:hAnsi="Times New Roman" w:cs="Times New Roman"/>
          <w:color w:val="000000"/>
          <w:szCs w:val="21"/>
          <w:u w:val="thick" w:color="FF0000"/>
        </w:rPr>
        <w:t>1.2.3-1</w:t>
      </w:r>
      <w:r w:rsidRPr="008F3B12">
        <w:rPr>
          <w:rFonts w:ascii="Times New Roman" w:eastAsia="宋体" w:hAnsi="Times New Roman" w:cs="Times New Roman"/>
          <w:color w:val="000000"/>
          <w:szCs w:val="21"/>
          <w:u w:val="thick" w:color="FF0000"/>
        </w:rPr>
        <w:t>所示，则应按阶梯形上甲板处理。位于船长范围以外的阶梯不必考虑。</w:t>
      </w:r>
    </w:p>
    <w:p w:rsidR="00707BA4" w:rsidRPr="008F3B12" w:rsidRDefault="003851D8">
      <w:pPr>
        <w:pStyle w:val="a3"/>
        <w:spacing w:line="320" w:lineRule="atLeast"/>
        <w:ind w:left="1260"/>
        <w:jc w:val="center"/>
        <w:rPr>
          <w:rFonts w:ascii="Times New Roman" w:hAnsi="Times New Roman"/>
          <w:color w:val="000000"/>
          <w:u w:val="thick" w:color="FF0000"/>
        </w:rPr>
      </w:pPr>
      <w:r w:rsidRPr="008F3B12">
        <w:rPr>
          <w:rFonts w:ascii="Times New Roman" w:hAnsi="Times New Roman"/>
          <w:noProof/>
          <w:color w:val="000000"/>
          <w:u w:val="thick" w:color="FF0000"/>
        </w:rPr>
        <w:drawing>
          <wp:inline distT="0" distB="0" distL="0" distR="0" wp14:anchorId="075341C1" wp14:editId="200E44AF">
            <wp:extent cx="3419475" cy="12096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19475" cy="1209675"/>
                    </a:xfrm>
                    <a:prstGeom prst="rect">
                      <a:avLst/>
                    </a:prstGeom>
                    <a:noFill/>
                    <a:ln>
                      <a:noFill/>
                    </a:ln>
                  </pic:spPr>
                </pic:pic>
              </a:graphicData>
            </a:graphic>
          </wp:inline>
        </w:drawing>
      </w:r>
    </w:p>
    <w:p w:rsidR="00707BA4" w:rsidRPr="008F3B12" w:rsidRDefault="003851D8">
      <w:pPr>
        <w:pStyle w:val="a3"/>
        <w:spacing w:line="320" w:lineRule="atLeast"/>
        <w:ind w:left="1260"/>
        <w:jc w:val="center"/>
        <w:rPr>
          <w:rFonts w:ascii="Times New Roman" w:hAnsi="Times New Roman"/>
          <w:color w:val="000000"/>
          <w:szCs w:val="21"/>
          <w:u w:val="thick" w:color="FF0000"/>
        </w:rPr>
      </w:pPr>
      <w:r w:rsidRPr="008F3B12">
        <w:rPr>
          <w:rFonts w:ascii="Times New Roman" w:eastAsia="黑体" w:hAnsi="Times New Roman"/>
          <w:color w:val="000000"/>
          <w:sz w:val="18"/>
          <w:szCs w:val="18"/>
          <w:u w:val="thick" w:color="FF0000"/>
        </w:rPr>
        <w:t>图</w:t>
      </w:r>
      <w:r w:rsidRPr="008F3B12">
        <w:rPr>
          <w:rFonts w:ascii="Times New Roman" w:eastAsia="黑体" w:hAnsi="Times New Roman"/>
          <w:color w:val="000000"/>
          <w:sz w:val="18"/>
          <w:szCs w:val="18"/>
          <w:u w:val="thick" w:color="FF0000"/>
        </w:rPr>
        <w:t xml:space="preserve">1.2.3-1  </w:t>
      </w:r>
      <w:r w:rsidRPr="008F3B12">
        <w:rPr>
          <w:rFonts w:ascii="Times New Roman" w:eastAsia="黑体" w:hAnsi="Times New Roman"/>
          <w:color w:val="000000"/>
          <w:sz w:val="18"/>
          <w:szCs w:val="18"/>
          <w:u w:val="thick" w:color="FF0000"/>
        </w:rPr>
        <w:t>完全延伸到舷边的不连续的上甲板选取</w:t>
      </w:r>
    </w:p>
    <w:p w:rsidR="00707BA4" w:rsidRPr="008F3B12" w:rsidRDefault="003851D8">
      <w:pPr>
        <w:pStyle w:val="aa"/>
        <w:numPr>
          <w:ilvl w:val="0"/>
          <w:numId w:val="18"/>
        </w:numPr>
        <w:ind w:firstLineChars="0"/>
        <w:rPr>
          <w:rFonts w:ascii="Times New Roman" w:eastAsia="宋体" w:hAnsi="Times New Roman" w:cs="Times New Roman"/>
          <w:color w:val="000000"/>
          <w:szCs w:val="21"/>
          <w:u w:val="thick" w:color="FF0000"/>
        </w:rPr>
      </w:pPr>
      <w:r w:rsidRPr="008F3B12">
        <w:rPr>
          <w:rFonts w:ascii="Times New Roman" w:hAnsi="Times New Roman" w:cs="Times New Roman"/>
          <w:color w:val="000000"/>
          <w:u w:val="thick" w:color="FF0000"/>
        </w:rPr>
        <w:t>对于不延伸到舷边的不连续的上甲板，不连续部分应按位于上甲板平面以下的壁龛处理，如图</w:t>
      </w:r>
      <w:r w:rsidRPr="008F3B12">
        <w:rPr>
          <w:rFonts w:ascii="Times New Roman" w:hAnsi="Times New Roman" w:cs="Times New Roman"/>
          <w:color w:val="000000"/>
          <w:u w:val="thick" w:color="FF0000"/>
        </w:rPr>
        <w:t>1.2.3-2</w:t>
      </w:r>
      <w:r w:rsidRPr="008F3B12">
        <w:rPr>
          <w:rFonts w:ascii="Times New Roman" w:hAnsi="Times New Roman" w:cs="Times New Roman"/>
          <w:color w:val="000000"/>
          <w:u w:val="thick" w:color="FF0000"/>
        </w:rPr>
        <w:t>所示。</w:t>
      </w:r>
    </w:p>
    <w:p w:rsidR="00707BA4" w:rsidRPr="008F3B12" w:rsidRDefault="003851D8">
      <w:pPr>
        <w:pStyle w:val="a3"/>
        <w:spacing w:line="320" w:lineRule="atLeast"/>
        <w:ind w:left="1260"/>
        <w:jc w:val="center"/>
        <w:rPr>
          <w:rFonts w:ascii="Times New Roman" w:hAnsi="Times New Roman"/>
          <w:color w:val="000000"/>
          <w:u w:val="thick" w:color="FF0000"/>
        </w:rPr>
      </w:pPr>
      <w:r w:rsidRPr="008F3B12">
        <w:rPr>
          <w:rFonts w:ascii="Times New Roman" w:hAnsi="Times New Roman"/>
          <w:noProof/>
          <w:color w:val="000000"/>
          <w:u w:val="thick" w:color="FF0000"/>
        </w:rPr>
        <w:drawing>
          <wp:inline distT="0" distB="0" distL="0" distR="0" wp14:anchorId="5E6DB08F" wp14:editId="311B46A0">
            <wp:extent cx="3476625" cy="12382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476625" cy="1238250"/>
                    </a:xfrm>
                    <a:prstGeom prst="rect">
                      <a:avLst/>
                    </a:prstGeom>
                    <a:noFill/>
                    <a:ln>
                      <a:noFill/>
                    </a:ln>
                  </pic:spPr>
                </pic:pic>
              </a:graphicData>
            </a:graphic>
          </wp:inline>
        </w:drawing>
      </w:r>
    </w:p>
    <w:p w:rsidR="00707BA4" w:rsidRPr="008F3B12" w:rsidRDefault="003851D8">
      <w:pPr>
        <w:pStyle w:val="a3"/>
        <w:spacing w:line="320" w:lineRule="atLeast"/>
        <w:ind w:left="1260"/>
        <w:jc w:val="center"/>
        <w:rPr>
          <w:rFonts w:ascii="Times New Roman" w:hAnsi="Times New Roman"/>
          <w:color w:val="000000"/>
          <w:szCs w:val="21"/>
          <w:u w:val="thick" w:color="FF0000"/>
        </w:rPr>
      </w:pPr>
      <w:r w:rsidRPr="008F3B12">
        <w:rPr>
          <w:rFonts w:ascii="Times New Roman" w:eastAsia="黑体" w:hAnsi="Times New Roman"/>
          <w:color w:val="000000"/>
          <w:sz w:val="18"/>
          <w:szCs w:val="18"/>
          <w:u w:val="thick" w:color="FF0000"/>
        </w:rPr>
        <w:t>图</w:t>
      </w:r>
      <w:r w:rsidRPr="008F3B12">
        <w:rPr>
          <w:rFonts w:ascii="Times New Roman" w:eastAsia="黑体" w:hAnsi="Times New Roman"/>
          <w:color w:val="000000"/>
          <w:sz w:val="18"/>
          <w:szCs w:val="18"/>
          <w:u w:val="thick" w:color="FF0000"/>
        </w:rPr>
        <w:t xml:space="preserve">1.2.3-2  </w:t>
      </w:r>
      <w:r w:rsidRPr="008F3B12">
        <w:rPr>
          <w:rFonts w:ascii="Times New Roman" w:eastAsia="黑体" w:hAnsi="Times New Roman"/>
          <w:color w:val="000000"/>
          <w:sz w:val="18"/>
          <w:szCs w:val="18"/>
          <w:u w:val="thick" w:color="FF0000"/>
        </w:rPr>
        <w:t>不延伸到舷边的不连续的上甲板选取</w:t>
      </w:r>
    </w:p>
    <w:p w:rsidR="00707BA4" w:rsidRPr="008F3B12" w:rsidRDefault="003851D8">
      <w:pPr>
        <w:pStyle w:val="aa"/>
        <w:numPr>
          <w:ilvl w:val="0"/>
          <w:numId w:val="18"/>
        </w:numPr>
        <w:ind w:firstLineChars="0"/>
        <w:rPr>
          <w:rFonts w:ascii="Times New Roman" w:eastAsia="宋体" w:hAnsi="Times New Roman" w:cs="Times New Roman"/>
          <w:color w:val="000000"/>
          <w:szCs w:val="21"/>
          <w:u w:val="thick" w:color="FF0000"/>
        </w:rPr>
      </w:pPr>
      <w:r w:rsidRPr="008F3B12">
        <w:rPr>
          <w:rFonts w:ascii="Times New Roman" w:hAnsi="Times New Roman" w:cs="Times New Roman"/>
          <w:color w:val="000000"/>
          <w:u w:val="thick" w:color="FF0000"/>
        </w:rPr>
        <w:t>如船舶最上层甲板下的舷边有开口，且该开口无关闭设备，</w:t>
      </w:r>
      <w:proofErr w:type="gramStart"/>
      <w:r w:rsidRPr="008F3B12">
        <w:rPr>
          <w:rFonts w:ascii="Times New Roman" w:hAnsi="Times New Roman" w:cs="Times New Roman"/>
          <w:color w:val="000000"/>
          <w:u w:val="thick" w:color="FF0000"/>
        </w:rPr>
        <w:t>而舷内有</w:t>
      </w:r>
      <w:proofErr w:type="gramEnd"/>
      <w:r w:rsidRPr="008F3B12">
        <w:rPr>
          <w:rFonts w:ascii="Times New Roman" w:hAnsi="Times New Roman" w:cs="Times New Roman"/>
          <w:color w:val="000000"/>
          <w:u w:val="thick" w:color="FF0000"/>
        </w:rPr>
        <w:t>水密舱壁和甲板予以限界，则此开口下面的甲板应作为上甲板，如图</w:t>
      </w:r>
      <w:r w:rsidRPr="008F3B12">
        <w:rPr>
          <w:rFonts w:ascii="Times New Roman" w:hAnsi="Times New Roman" w:cs="Times New Roman"/>
          <w:color w:val="000000"/>
          <w:u w:val="thick" w:color="FF0000"/>
        </w:rPr>
        <w:t>1.2.3-3</w:t>
      </w:r>
      <w:r w:rsidRPr="008F3B12">
        <w:rPr>
          <w:rFonts w:ascii="Times New Roman" w:hAnsi="Times New Roman" w:cs="Times New Roman"/>
          <w:color w:val="000000"/>
          <w:u w:val="thick" w:color="FF0000"/>
        </w:rPr>
        <w:t>所示。</w:t>
      </w:r>
    </w:p>
    <w:p w:rsidR="00707BA4" w:rsidRPr="008F3B12" w:rsidRDefault="003851D8">
      <w:pPr>
        <w:pStyle w:val="a3"/>
        <w:spacing w:line="320" w:lineRule="atLeast"/>
        <w:ind w:left="1260"/>
        <w:jc w:val="center"/>
        <w:rPr>
          <w:rFonts w:ascii="Times New Roman" w:hAnsi="Times New Roman"/>
          <w:color w:val="000000"/>
          <w:u w:val="thick" w:color="FF0000"/>
        </w:rPr>
      </w:pPr>
      <w:r w:rsidRPr="008F3B12">
        <w:rPr>
          <w:rFonts w:ascii="Times New Roman" w:hAnsi="Times New Roman"/>
          <w:noProof/>
          <w:color w:val="000000"/>
          <w:u w:val="thick" w:color="FF0000"/>
        </w:rPr>
        <w:drawing>
          <wp:inline distT="0" distB="0" distL="0" distR="0" wp14:anchorId="7E713872" wp14:editId="588F62D3">
            <wp:extent cx="3000375" cy="10883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009751" cy="1092084"/>
                    </a:xfrm>
                    <a:prstGeom prst="rect">
                      <a:avLst/>
                    </a:prstGeom>
                    <a:noFill/>
                    <a:ln>
                      <a:noFill/>
                    </a:ln>
                  </pic:spPr>
                </pic:pic>
              </a:graphicData>
            </a:graphic>
          </wp:inline>
        </w:drawing>
      </w:r>
    </w:p>
    <w:p w:rsidR="00707BA4" w:rsidRPr="008F3B12" w:rsidRDefault="003851D8">
      <w:pPr>
        <w:pStyle w:val="a3"/>
        <w:spacing w:line="320" w:lineRule="atLeast"/>
        <w:ind w:left="1260"/>
        <w:jc w:val="center"/>
        <w:rPr>
          <w:rFonts w:ascii="Times New Roman" w:hAnsi="Times New Roman"/>
          <w:color w:val="000000"/>
          <w:szCs w:val="21"/>
          <w:u w:val="thick" w:color="FF0000"/>
        </w:rPr>
      </w:pPr>
      <w:r w:rsidRPr="008F3B12">
        <w:rPr>
          <w:rFonts w:ascii="Times New Roman" w:eastAsia="黑体" w:hAnsi="Times New Roman"/>
          <w:color w:val="000000"/>
          <w:sz w:val="18"/>
          <w:szCs w:val="18"/>
          <w:u w:val="thick" w:color="FF0000"/>
        </w:rPr>
        <w:lastRenderedPageBreak/>
        <w:t>图</w:t>
      </w:r>
      <w:r w:rsidRPr="008F3B12">
        <w:rPr>
          <w:rFonts w:ascii="Times New Roman" w:hAnsi="Times New Roman"/>
          <w:color w:val="000000"/>
          <w:sz w:val="18"/>
          <w:szCs w:val="18"/>
          <w:u w:val="thick" w:color="FF0000"/>
        </w:rPr>
        <w:t xml:space="preserve">1.2.3-3  </w:t>
      </w:r>
      <w:r w:rsidRPr="008F3B12">
        <w:rPr>
          <w:rFonts w:ascii="Times New Roman" w:eastAsia="黑体" w:hAnsi="Times New Roman"/>
          <w:color w:val="000000"/>
          <w:sz w:val="18"/>
          <w:szCs w:val="18"/>
          <w:u w:val="thick" w:color="FF0000"/>
        </w:rPr>
        <w:t>最上层甲板下的舷边有开口的上甲板选取</w:t>
      </w:r>
      <w:r w:rsidRPr="008F3B12">
        <w:rPr>
          <w:rFonts w:ascii="Times New Roman" w:hAnsi="Times New Roman"/>
          <w:color w:val="000000"/>
          <w:szCs w:val="21"/>
          <w:u w:val="thick" w:color="FF0000"/>
        </w:rPr>
        <w:t>”</w:t>
      </w:r>
    </w:p>
    <w:p w:rsidR="00707BA4" w:rsidRPr="008F3B12" w:rsidRDefault="003851D8">
      <w:pPr>
        <w:pStyle w:val="3"/>
        <w:rPr>
          <w:rFonts w:cs="Times New Roman"/>
        </w:rPr>
      </w:pPr>
      <w:bookmarkStart w:id="40" w:name="_Toc20991389"/>
      <w:r w:rsidRPr="008F3B12">
        <w:rPr>
          <w:rFonts w:cs="Times New Roman"/>
        </w:rPr>
        <w:t>第</w:t>
      </w:r>
      <w:r w:rsidRPr="008F3B12">
        <w:rPr>
          <w:rFonts w:cs="Times New Roman"/>
        </w:rPr>
        <w:t>3</w:t>
      </w:r>
      <w:r w:rsidRPr="008F3B12">
        <w:rPr>
          <w:rFonts w:cs="Times New Roman"/>
        </w:rPr>
        <w:t>节</w:t>
      </w:r>
      <w:r w:rsidRPr="008F3B12">
        <w:rPr>
          <w:rFonts w:cs="Times New Roman"/>
        </w:rPr>
        <w:t xml:space="preserve">  </w:t>
      </w:r>
      <w:r w:rsidRPr="008F3B12">
        <w:rPr>
          <w:rFonts w:cs="Times New Roman"/>
        </w:rPr>
        <w:t>载货处所、免除处所、围蔽处所的补充规定</w:t>
      </w:r>
      <w:bookmarkEnd w:id="40"/>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1.3.1</w:t>
      </w:r>
      <w:r w:rsidRPr="008F3B12">
        <w:rPr>
          <w:rFonts w:ascii="Times New Roman" w:eastAsia="宋体" w:hAnsi="Times New Roman" w:cs="Times New Roman"/>
          <w:szCs w:val="21"/>
        </w:rPr>
        <w:t>改为：</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“1.3.1</w:t>
      </w:r>
      <w:r w:rsidRPr="008F3B12">
        <w:rPr>
          <w:rFonts w:ascii="Times New Roman" w:eastAsia="宋体" w:hAnsi="Times New Roman" w:cs="Times New Roman"/>
          <w:color w:val="000000"/>
          <w:szCs w:val="21"/>
        </w:rPr>
        <w:t xml:space="preserve">  </w:t>
      </w:r>
      <w:r w:rsidRPr="008F3B12">
        <w:rPr>
          <w:rFonts w:ascii="Times New Roman" w:eastAsia="宋体" w:hAnsi="Times New Roman" w:cs="Times New Roman"/>
          <w:b/>
          <w:szCs w:val="21"/>
        </w:rPr>
        <w:t>载货处所</w:t>
      </w:r>
    </w:p>
    <w:p w:rsidR="00707BA4" w:rsidRPr="008F3B12" w:rsidRDefault="003851D8">
      <w:pPr>
        <w:ind w:firstLineChars="250" w:firstLine="525"/>
        <w:rPr>
          <w:rFonts w:ascii="Times New Roman" w:eastAsia="宋体" w:hAnsi="Times New Roman" w:cs="Times New Roman"/>
          <w:szCs w:val="21"/>
        </w:rPr>
      </w:pPr>
      <w:r w:rsidRPr="008F3B12">
        <w:rPr>
          <w:rFonts w:ascii="Times New Roman" w:eastAsia="宋体" w:hAnsi="Times New Roman" w:cs="Times New Roman"/>
          <w:szCs w:val="21"/>
        </w:rPr>
        <w:t xml:space="preserve">1.3.1.1   </w:t>
      </w:r>
      <w:r w:rsidRPr="008F3B12">
        <w:rPr>
          <w:rFonts w:ascii="Times New Roman" w:eastAsia="宋体" w:hAnsi="Times New Roman" w:cs="Times New Roman"/>
          <w:szCs w:val="21"/>
        </w:rPr>
        <w:t>下述符合各自特定要求的处所应作为载货处所：</w:t>
      </w:r>
    </w:p>
    <w:p w:rsidR="00707BA4" w:rsidRPr="008F3B12" w:rsidRDefault="003851D8">
      <w:pPr>
        <w:pStyle w:val="aa"/>
        <w:numPr>
          <w:ilvl w:val="0"/>
          <w:numId w:val="19"/>
        </w:numPr>
        <w:ind w:left="1418" w:firstLineChars="0" w:hanging="425"/>
        <w:rPr>
          <w:rFonts w:ascii="Times New Roman" w:eastAsia="宋体" w:hAnsi="Times New Roman" w:cs="Times New Roman"/>
          <w:szCs w:val="21"/>
        </w:rPr>
      </w:pPr>
      <w:r w:rsidRPr="008F3B12">
        <w:rPr>
          <w:rFonts w:ascii="Times New Roman" w:eastAsia="宋体" w:hAnsi="Times New Roman" w:cs="Times New Roman"/>
          <w:szCs w:val="21"/>
        </w:rPr>
        <w:t>永久固定在上甲板上的箱柜。如该箱柜有与货物管路或透气（除气）管路相连接的可拆式管子，则此箱柜应计入载货处所；</w:t>
      </w:r>
    </w:p>
    <w:p w:rsidR="00707BA4" w:rsidRPr="008F3B12" w:rsidRDefault="003851D8">
      <w:pPr>
        <w:pStyle w:val="aa"/>
        <w:numPr>
          <w:ilvl w:val="0"/>
          <w:numId w:val="19"/>
        </w:numPr>
        <w:ind w:left="1418" w:firstLineChars="0" w:hanging="425"/>
        <w:rPr>
          <w:rFonts w:ascii="Times New Roman" w:eastAsia="宋体" w:hAnsi="Times New Roman" w:cs="Times New Roman"/>
          <w:szCs w:val="21"/>
        </w:rPr>
      </w:pPr>
      <w:r w:rsidRPr="008F3B12">
        <w:rPr>
          <w:rFonts w:ascii="Times New Roman" w:eastAsia="宋体" w:hAnsi="Times New Roman" w:cs="Times New Roman"/>
          <w:szCs w:val="21"/>
        </w:rPr>
        <w:t>货舱口围板内的容积；</w:t>
      </w:r>
    </w:p>
    <w:p w:rsidR="00707BA4" w:rsidRPr="008F3B12" w:rsidRDefault="003851D8">
      <w:pPr>
        <w:pStyle w:val="aa"/>
        <w:numPr>
          <w:ilvl w:val="0"/>
          <w:numId w:val="19"/>
        </w:numPr>
        <w:ind w:left="1418" w:firstLineChars="0" w:hanging="425"/>
        <w:rPr>
          <w:rFonts w:ascii="Times New Roman" w:eastAsia="宋体" w:hAnsi="Times New Roman" w:cs="Times New Roman"/>
          <w:szCs w:val="21"/>
        </w:rPr>
      </w:pPr>
      <w:r w:rsidRPr="008F3B12">
        <w:rPr>
          <w:rFonts w:ascii="Times New Roman" w:eastAsia="宋体" w:hAnsi="Times New Roman" w:cs="Times New Roman"/>
          <w:szCs w:val="21"/>
        </w:rPr>
        <w:t>鱼粉、鱼肝油和鱼罐头的加工处所</w:t>
      </w:r>
      <w:r w:rsidRPr="008F3B12">
        <w:rPr>
          <w:rFonts w:ascii="Times New Roman" w:eastAsia="宋体" w:hAnsi="Times New Roman" w:cs="Times New Roman"/>
          <w:szCs w:val="21"/>
          <w:u w:val="thick" w:color="FF0000"/>
        </w:rPr>
        <w:t>、鱼冷藏舱、鲜鱼舱</w:t>
      </w:r>
      <w:r w:rsidRPr="008F3B12">
        <w:rPr>
          <w:rFonts w:ascii="Times New Roman" w:eastAsia="宋体" w:hAnsi="Times New Roman" w:cs="Times New Roman"/>
          <w:szCs w:val="21"/>
        </w:rPr>
        <w:t>、盐、调味料、油和包装用品的储存库；</w:t>
      </w:r>
    </w:p>
    <w:p w:rsidR="00707BA4" w:rsidRPr="008F3B12" w:rsidRDefault="003851D8">
      <w:pPr>
        <w:pStyle w:val="aa"/>
        <w:numPr>
          <w:ilvl w:val="0"/>
          <w:numId w:val="19"/>
        </w:numPr>
        <w:ind w:left="1418" w:firstLineChars="0" w:hanging="425"/>
        <w:rPr>
          <w:rFonts w:ascii="Times New Roman" w:eastAsia="宋体" w:hAnsi="Times New Roman" w:cs="Times New Roman"/>
          <w:szCs w:val="21"/>
        </w:rPr>
      </w:pPr>
      <w:r w:rsidRPr="008F3B12">
        <w:rPr>
          <w:rFonts w:ascii="Times New Roman" w:eastAsia="宋体" w:hAnsi="Times New Roman" w:cs="Times New Roman"/>
          <w:szCs w:val="21"/>
        </w:rPr>
        <w:t>用于冷冻渔获物，</w:t>
      </w:r>
      <w:r w:rsidRPr="008F3B12">
        <w:rPr>
          <w:rFonts w:ascii="Times New Roman" w:eastAsia="宋体" w:hAnsi="Times New Roman" w:cs="Times New Roman"/>
          <w:szCs w:val="21"/>
          <w:u w:val="thick" w:color="FF0000"/>
        </w:rPr>
        <w:t>且位于货舱限界内的冷冻机所占容积</w:t>
      </w:r>
      <w:r w:rsidRPr="008F3B12">
        <w:rPr>
          <w:rFonts w:ascii="Times New Roman" w:eastAsia="宋体" w:hAnsi="Times New Roman" w:cs="Times New Roman"/>
          <w:szCs w:val="21"/>
        </w:rPr>
        <w:t>；</w:t>
      </w:r>
    </w:p>
    <w:p w:rsidR="00707BA4" w:rsidRPr="008F3B12" w:rsidRDefault="003851D8">
      <w:pPr>
        <w:pStyle w:val="aa"/>
        <w:numPr>
          <w:ilvl w:val="0"/>
          <w:numId w:val="19"/>
        </w:numPr>
        <w:ind w:left="1418" w:firstLineChars="0" w:hanging="425"/>
        <w:rPr>
          <w:rFonts w:ascii="Times New Roman" w:eastAsia="宋体" w:hAnsi="Times New Roman" w:cs="Times New Roman"/>
          <w:szCs w:val="21"/>
        </w:rPr>
      </w:pPr>
      <w:r w:rsidRPr="008F3B12">
        <w:rPr>
          <w:rFonts w:ascii="Times New Roman" w:eastAsia="宋体" w:hAnsi="Times New Roman" w:cs="Times New Roman"/>
          <w:szCs w:val="21"/>
        </w:rPr>
        <w:t>作为载货和压载两用的处所，应作为载货处所；</w:t>
      </w:r>
    </w:p>
    <w:p w:rsidR="00707BA4" w:rsidRPr="008F3B12" w:rsidRDefault="003851D8">
      <w:pPr>
        <w:ind w:firstLineChars="250" w:firstLine="525"/>
        <w:rPr>
          <w:rFonts w:ascii="Times New Roman" w:eastAsia="宋体" w:hAnsi="Times New Roman" w:cs="Times New Roman"/>
          <w:szCs w:val="21"/>
        </w:rPr>
      </w:pPr>
      <w:r w:rsidRPr="008F3B12">
        <w:rPr>
          <w:rFonts w:ascii="Times New Roman" w:eastAsia="宋体" w:hAnsi="Times New Roman" w:cs="Times New Roman"/>
          <w:szCs w:val="21"/>
        </w:rPr>
        <w:t xml:space="preserve">1.3.1.2   </w:t>
      </w:r>
      <w:r w:rsidRPr="008F3B12">
        <w:rPr>
          <w:rFonts w:ascii="Times New Roman" w:eastAsia="宋体" w:hAnsi="Times New Roman" w:cs="Times New Roman"/>
          <w:szCs w:val="21"/>
        </w:rPr>
        <w:t>以下处所不应作为载货处所：</w:t>
      </w:r>
    </w:p>
    <w:p w:rsidR="00707BA4" w:rsidRPr="008F3B12" w:rsidRDefault="003851D8">
      <w:pPr>
        <w:pStyle w:val="aa"/>
        <w:numPr>
          <w:ilvl w:val="0"/>
          <w:numId w:val="20"/>
        </w:numPr>
        <w:ind w:firstLineChars="0"/>
        <w:rPr>
          <w:rFonts w:ascii="Times New Roman" w:eastAsia="宋体" w:hAnsi="Times New Roman" w:cs="Times New Roman"/>
          <w:szCs w:val="21"/>
        </w:rPr>
      </w:pPr>
      <w:r w:rsidRPr="008F3B12">
        <w:rPr>
          <w:rFonts w:ascii="Times New Roman" w:eastAsia="宋体" w:hAnsi="Times New Roman" w:cs="Times New Roman"/>
          <w:szCs w:val="21"/>
        </w:rPr>
        <w:t>渔具储存室；</w:t>
      </w:r>
    </w:p>
    <w:p w:rsidR="00707BA4" w:rsidRPr="008F3B12" w:rsidRDefault="003851D8">
      <w:pPr>
        <w:pStyle w:val="aa"/>
        <w:numPr>
          <w:ilvl w:val="0"/>
          <w:numId w:val="20"/>
        </w:numPr>
        <w:ind w:firstLineChars="0"/>
        <w:rPr>
          <w:rFonts w:ascii="Times New Roman" w:eastAsia="宋体" w:hAnsi="Times New Roman" w:cs="Times New Roman"/>
          <w:szCs w:val="21"/>
        </w:rPr>
      </w:pPr>
      <w:r w:rsidRPr="008F3B12">
        <w:rPr>
          <w:rFonts w:ascii="Times New Roman" w:eastAsia="宋体" w:hAnsi="Times New Roman" w:cs="Times New Roman"/>
          <w:szCs w:val="21"/>
        </w:rPr>
        <w:t>不用于载货的专用压载舱。凡不作为载货处所的任何压载舱必须是完全用于压载，连接于独立的</w:t>
      </w:r>
      <w:proofErr w:type="gramStart"/>
      <w:r w:rsidRPr="008F3B12">
        <w:rPr>
          <w:rFonts w:ascii="Times New Roman" w:eastAsia="宋体" w:hAnsi="Times New Roman" w:cs="Times New Roman"/>
          <w:szCs w:val="21"/>
        </w:rPr>
        <w:t>压载管系</w:t>
      </w:r>
      <w:proofErr w:type="gramEnd"/>
      <w:r w:rsidRPr="008F3B12">
        <w:rPr>
          <w:rFonts w:ascii="Times New Roman" w:eastAsia="宋体" w:hAnsi="Times New Roman" w:cs="Times New Roman"/>
          <w:szCs w:val="21"/>
        </w:rPr>
        <w:t>，不得用于载货；</w:t>
      </w:r>
    </w:p>
    <w:p w:rsidR="00707BA4" w:rsidRPr="008F3B12" w:rsidRDefault="003851D8">
      <w:pPr>
        <w:pStyle w:val="aa"/>
        <w:numPr>
          <w:ilvl w:val="0"/>
          <w:numId w:val="20"/>
        </w:numPr>
        <w:ind w:firstLineChars="0"/>
        <w:rPr>
          <w:rFonts w:ascii="Times New Roman" w:eastAsia="宋体" w:hAnsi="Times New Roman" w:cs="Times New Roman"/>
          <w:szCs w:val="21"/>
        </w:rPr>
      </w:pPr>
      <w:r w:rsidRPr="008F3B12">
        <w:rPr>
          <w:rFonts w:ascii="Times New Roman" w:eastAsia="宋体" w:hAnsi="Times New Roman" w:cs="Times New Roman"/>
          <w:szCs w:val="21"/>
          <w:u w:val="thick" w:color="FF0000"/>
        </w:rPr>
        <w:t>在测定载货处所容积时，该处所限界内所装的绝缘物、</w:t>
      </w:r>
      <w:proofErr w:type="gramStart"/>
      <w:r w:rsidRPr="008F3B12">
        <w:rPr>
          <w:rFonts w:ascii="Times New Roman" w:eastAsia="宋体" w:hAnsi="Times New Roman" w:cs="Times New Roman"/>
          <w:szCs w:val="21"/>
          <w:u w:val="thick" w:color="FF0000"/>
        </w:rPr>
        <w:t>护条或</w:t>
      </w:r>
      <w:proofErr w:type="gramEnd"/>
      <w:r w:rsidRPr="008F3B12">
        <w:rPr>
          <w:rFonts w:ascii="Times New Roman" w:eastAsia="宋体" w:hAnsi="Times New Roman" w:cs="Times New Roman"/>
          <w:szCs w:val="21"/>
          <w:u w:val="thick" w:color="FF0000"/>
        </w:rPr>
        <w:t>铺板都无需计入。但船内永久性的独立货舱（如气体运输船），在量计时，对于计入</w:t>
      </w:r>
      <w:r w:rsidRPr="008F3B12">
        <w:rPr>
          <w:rFonts w:ascii="Times New Roman" w:eastAsia="宋体" w:hAnsi="Times New Roman" w:cs="Times New Roman"/>
          <w:szCs w:val="21"/>
          <w:u w:val="thick" w:color="FF0000"/>
        </w:rPr>
        <w:t>V</w:t>
      </w:r>
      <w:r w:rsidRPr="008F3B12">
        <w:rPr>
          <w:rFonts w:ascii="Times New Roman" w:eastAsia="宋体" w:hAnsi="Times New Roman" w:cs="Times New Roman"/>
          <w:szCs w:val="21"/>
          <w:u w:val="thick" w:color="FF0000"/>
          <w:vertAlign w:val="subscript"/>
        </w:rPr>
        <w:t>c</w:t>
      </w:r>
      <w:r w:rsidRPr="008F3B12">
        <w:rPr>
          <w:rFonts w:ascii="Times New Roman" w:eastAsia="宋体" w:hAnsi="Times New Roman" w:cs="Times New Roman"/>
          <w:szCs w:val="21"/>
          <w:u w:val="thick" w:color="FF0000"/>
        </w:rPr>
        <w:t>内的容积，应量到该独立货舱的结构限界，而不论其绝缘物是装在该舱限界的内面或外面。</w:t>
      </w:r>
      <w:r w:rsidRPr="008F3B12">
        <w:rPr>
          <w:rFonts w:ascii="Times New Roman" w:eastAsia="宋体" w:hAnsi="Times New Roman" w:cs="Times New Roman"/>
          <w:szCs w:val="21"/>
        </w:rPr>
        <w:t>”</w:t>
      </w:r>
    </w:p>
    <w:p w:rsidR="00707BA4" w:rsidRPr="008F3B12" w:rsidRDefault="00707BA4">
      <w:pPr>
        <w:ind w:firstLine="397"/>
        <w:rPr>
          <w:rFonts w:ascii="Times New Roman" w:eastAsia="宋体" w:hAnsi="Times New Roman" w:cs="Times New Roman"/>
          <w:color w:val="000000"/>
          <w:szCs w:val="21"/>
          <w:u w:val="thick" w:color="FF0000"/>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1.3.2.1</w:t>
      </w:r>
      <w:r w:rsidRPr="008F3B12">
        <w:rPr>
          <w:rFonts w:ascii="Times New Roman" w:eastAsia="宋体" w:hAnsi="Times New Roman" w:cs="Times New Roman"/>
          <w:szCs w:val="21"/>
        </w:rPr>
        <w:t>改为：</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w:t>
      </w:r>
      <w:r w:rsidRPr="008F3B12">
        <w:rPr>
          <w:rFonts w:ascii="Times New Roman" w:eastAsia="宋体" w:hAnsi="Times New Roman" w:cs="Times New Roman"/>
          <w:szCs w:val="21"/>
        </w:rPr>
        <w:t>下列各项所列的甲板上建筑物内处所应作为免除处所：</w:t>
      </w:r>
    </w:p>
    <w:p w:rsidR="00707BA4" w:rsidRPr="008F3B12" w:rsidRDefault="003851D8">
      <w:pPr>
        <w:ind w:firstLine="397"/>
        <w:rPr>
          <w:rFonts w:ascii="Times New Roman" w:eastAsia="宋体" w:hAnsi="Times New Roman" w:cs="Times New Roman"/>
          <w:szCs w:val="21"/>
          <w:u w:val="thick" w:color="FF0000"/>
        </w:rPr>
      </w:pPr>
      <w:r w:rsidRPr="008F3B12">
        <w:rPr>
          <w:rFonts w:ascii="Times New Roman" w:eastAsia="宋体" w:hAnsi="Times New Roman" w:cs="Times New Roman"/>
          <w:szCs w:val="21"/>
          <w:u w:val="thick" w:color="FF0000"/>
        </w:rPr>
        <w:t>在下列各图中：</w:t>
      </w:r>
      <w:r w:rsidRPr="008F3B12">
        <w:rPr>
          <w:rFonts w:ascii="Times New Roman" w:eastAsia="宋体" w:hAnsi="Times New Roman" w:cs="Times New Roman"/>
          <w:szCs w:val="21"/>
          <w:u w:val="thick" w:color="FF0000"/>
        </w:rPr>
        <w:t xml:space="preserve">  O——</w:t>
      </w:r>
      <w:r w:rsidRPr="008F3B12">
        <w:rPr>
          <w:rFonts w:ascii="Times New Roman" w:eastAsia="宋体" w:hAnsi="Times New Roman" w:cs="Times New Roman"/>
          <w:szCs w:val="21"/>
          <w:u w:val="thick" w:color="FF0000"/>
        </w:rPr>
        <w:t>免除处所；</w:t>
      </w:r>
    </w:p>
    <w:p w:rsidR="00707BA4" w:rsidRPr="008F3B12" w:rsidRDefault="003851D8">
      <w:pPr>
        <w:ind w:firstLine="397"/>
        <w:rPr>
          <w:rFonts w:ascii="Times New Roman" w:eastAsia="宋体" w:hAnsi="Times New Roman" w:cs="Times New Roman"/>
          <w:szCs w:val="21"/>
          <w:u w:val="thick" w:color="FF0000"/>
        </w:rPr>
      </w:pPr>
      <w:r w:rsidRPr="008F3B12">
        <w:rPr>
          <w:rFonts w:ascii="Times New Roman" w:eastAsia="宋体" w:hAnsi="Times New Roman" w:cs="Times New Roman"/>
          <w:szCs w:val="21"/>
          <w:u w:val="thick" w:color="FF0000"/>
        </w:rPr>
        <w:t xml:space="preserve">                C——</w:t>
      </w:r>
      <w:r w:rsidRPr="008F3B12">
        <w:rPr>
          <w:rFonts w:ascii="Times New Roman" w:eastAsia="宋体" w:hAnsi="Times New Roman" w:cs="Times New Roman"/>
          <w:szCs w:val="21"/>
          <w:u w:val="thick" w:color="FF0000"/>
        </w:rPr>
        <w:t>围蔽处所；</w:t>
      </w:r>
    </w:p>
    <w:p w:rsidR="00707BA4" w:rsidRPr="008F3B12" w:rsidRDefault="003851D8">
      <w:pPr>
        <w:ind w:firstLine="397"/>
        <w:rPr>
          <w:rFonts w:ascii="Times New Roman" w:eastAsia="宋体" w:hAnsi="Times New Roman" w:cs="Times New Roman"/>
          <w:szCs w:val="21"/>
          <w:u w:val="thick" w:color="FF0000"/>
        </w:rPr>
      </w:pPr>
      <w:r w:rsidRPr="008F3B12">
        <w:rPr>
          <w:rFonts w:ascii="Times New Roman" w:eastAsia="宋体" w:hAnsi="Times New Roman" w:cs="Times New Roman"/>
          <w:szCs w:val="21"/>
          <w:u w:val="thick" w:color="FF0000"/>
        </w:rPr>
        <w:t xml:space="preserve">                I ——</w:t>
      </w:r>
      <w:r w:rsidRPr="008F3B12">
        <w:rPr>
          <w:rFonts w:ascii="Times New Roman" w:eastAsia="宋体" w:hAnsi="Times New Roman" w:cs="Times New Roman"/>
          <w:szCs w:val="21"/>
          <w:u w:val="thick" w:color="FF0000"/>
        </w:rPr>
        <w:t>作为围蔽处所的处所，作为围蔽处所计入的部分划有阴影线；</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u w:val="thick" w:color="FF0000"/>
        </w:rPr>
        <w:t xml:space="preserve">                B</w:t>
      </w:r>
      <w:r w:rsidRPr="008F3B12">
        <w:rPr>
          <w:rFonts w:ascii="Times New Roman" w:eastAsia="宋体" w:hAnsi="Times New Roman" w:cs="Times New Roman"/>
          <w:szCs w:val="21"/>
          <w:u w:val="thick" w:color="FF0000"/>
          <w:vertAlign w:val="subscript"/>
        </w:rPr>
        <w:t>i</w:t>
      </w:r>
      <w:r w:rsidRPr="008F3B12">
        <w:rPr>
          <w:rFonts w:ascii="Times New Roman" w:eastAsia="宋体" w:hAnsi="Times New Roman" w:cs="Times New Roman"/>
          <w:szCs w:val="21"/>
          <w:u w:val="thick" w:color="FF0000"/>
        </w:rPr>
        <w:t>——</w:t>
      </w:r>
      <w:r w:rsidRPr="008F3B12">
        <w:rPr>
          <w:rFonts w:ascii="Times New Roman" w:eastAsia="宋体" w:hAnsi="Times New Roman" w:cs="Times New Roman"/>
          <w:szCs w:val="21"/>
          <w:u w:val="thick" w:color="FF0000"/>
        </w:rPr>
        <w:t>开口处的甲板宽度。</w:t>
      </w:r>
      <w:r w:rsidRPr="008F3B12">
        <w:rPr>
          <w:rFonts w:ascii="Times New Roman" w:eastAsia="宋体" w:hAnsi="Times New Roman" w:cs="Times New Roman"/>
          <w:szCs w:val="21"/>
        </w:rPr>
        <w:t>”</w:t>
      </w:r>
    </w:p>
    <w:p w:rsidR="00707BA4" w:rsidRPr="008F3B12" w:rsidRDefault="00707BA4">
      <w:pPr>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1.3.2.1.1</w:t>
      </w:r>
      <w:r w:rsidRPr="008F3B12">
        <w:rPr>
          <w:rFonts w:ascii="Times New Roman" w:eastAsia="宋体" w:hAnsi="Times New Roman" w:cs="Times New Roman"/>
          <w:szCs w:val="21"/>
        </w:rPr>
        <w:t>改为：</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 xml:space="preserve">“1.3.2.1.1  </w:t>
      </w:r>
      <w:r w:rsidRPr="008F3B12">
        <w:rPr>
          <w:rFonts w:ascii="Times New Roman" w:eastAsia="宋体" w:hAnsi="Times New Roman" w:cs="Times New Roman"/>
          <w:szCs w:val="21"/>
        </w:rPr>
        <w:t>如图</w:t>
      </w:r>
      <w:r w:rsidRPr="008F3B12">
        <w:rPr>
          <w:rFonts w:ascii="Times New Roman" w:eastAsia="宋体" w:hAnsi="Times New Roman" w:cs="Times New Roman"/>
          <w:szCs w:val="21"/>
        </w:rPr>
        <w:t>1.3.2.1.1</w:t>
      </w:r>
      <w:r w:rsidRPr="008F3B12">
        <w:rPr>
          <w:rFonts w:ascii="Times New Roman" w:eastAsia="宋体" w:hAnsi="Times New Roman" w:cs="Times New Roman"/>
          <w:szCs w:val="21"/>
        </w:rPr>
        <w:t>所示，甲板上建筑物内某一处所，它面对着高度为全甲板间的端部开口，且开口上沿板的高度不超过其邻近甲板横梁的高度</w:t>
      </w:r>
      <w:r w:rsidRPr="008F3B12">
        <w:rPr>
          <w:rFonts w:ascii="Times New Roman" w:eastAsia="宋体" w:hAnsi="Times New Roman" w:cs="Times New Roman"/>
          <w:szCs w:val="21"/>
        </w:rPr>
        <w:t>25mm</w:t>
      </w:r>
      <w:r w:rsidRPr="008F3B12">
        <w:rPr>
          <w:rFonts w:ascii="Times New Roman" w:eastAsia="宋体" w:hAnsi="Times New Roman" w:cs="Times New Roman"/>
          <w:szCs w:val="21"/>
        </w:rPr>
        <w:t>，如开口的宽度等于或大于该开口处甲板宽度的</w:t>
      </w:r>
      <w:r w:rsidRPr="008F3B12">
        <w:rPr>
          <w:rFonts w:ascii="Times New Roman" w:eastAsia="宋体" w:hAnsi="Times New Roman" w:cs="Times New Roman"/>
          <w:szCs w:val="21"/>
        </w:rPr>
        <w:t>90%</w:t>
      </w:r>
      <w:r w:rsidRPr="008F3B12">
        <w:rPr>
          <w:rFonts w:ascii="Times New Roman" w:eastAsia="宋体" w:hAnsi="Times New Roman" w:cs="Times New Roman"/>
          <w:szCs w:val="21"/>
        </w:rPr>
        <w:t>，则从实际端部开口起，至等于开口处甲板宽度的一半距离绘</w:t>
      </w:r>
      <w:proofErr w:type="gramStart"/>
      <w:r w:rsidRPr="008F3B12">
        <w:rPr>
          <w:rFonts w:ascii="Times New Roman" w:eastAsia="宋体" w:hAnsi="Times New Roman" w:cs="Times New Roman"/>
          <w:szCs w:val="21"/>
        </w:rPr>
        <w:t>一</w:t>
      </w:r>
      <w:proofErr w:type="gramEnd"/>
      <w:r w:rsidRPr="008F3B12">
        <w:rPr>
          <w:rFonts w:ascii="Times New Roman" w:eastAsia="宋体" w:hAnsi="Times New Roman" w:cs="Times New Roman"/>
          <w:szCs w:val="21"/>
        </w:rPr>
        <w:t>与开口线或面相平行的线，这个处所可不计入围</w:t>
      </w:r>
      <w:proofErr w:type="gramStart"/>
      <w:r w:rsidRPr="008F3B12">
        <w:rPr>
          <w:rFonts w:ascii="Times New Roman" w:eastAsia="宋体" w:hAnsi="Times New Roman" w:cs="Times New Roman"/>
          <w:szCs w:val="21"/>
        </w:rPr>
        <w:t>蔽</w:t>
      </w:r>
      <w:proofErr w:type="gramEnd"/>
      <w:r w:rsidRPr="008F3B12">
        <w:rPr>
          <w:rFonts w:ascii="Times New Roman" w:eastAsia="宋体" w:hAnsi="Times New Roman" w:cs="Times New Roman"/>
          <w:szCs w:val="21"/>
        </w:rPr>
        <w:t>处所之内；</w:t>
      </w:r>
      <w:r w:rsidRPr="008F3B12">
        <w:rPr>
          <w:rFonts w:ascii="Times New Roman" w:eastAsia="宋体" w:hAnsi="Times New Roman" w:cs="Times New Roman"/>
          <w:szCs w:val="21"/>
        </w:rPr>
        <w:t>”</w:t>
      </w:r>
    </w:p>
    <w:p w:rsidR="00707BA4" w:rsidRPr="008F3B12" w:rsidRDefault="003851D8">
      <w:pPr>
        <w:pStyle w:val="2"/>
        <w:rPr>
          <w:rFonts w:cs="Times New Roman"/>
        </w:rPr>
      </w:pPr>
      <w:bookmarkStart w:id="41" w:name="_Toc20991390"/>
      <w:r w:rsidRPr="008F3B12">
        <w:rPr>
          <w:rFonts w:cs="Times New Roman"/>
        </w:rPr>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吨位丈量</w:t>
      </w:r>
      <w:bookmarkEnd w:id="41"/>
    </w:p>
    <w:p w:rsidR="00707BA4" w:rsidRPr="008F3B12" w:rsidRDefault="003851D8">
      <w:pPr>
        <w:pStyle w:val="3"/>
        <w:rPr>
          <w:rFonts w:eastAsia="宋体" w:cs="Times New Roman"/>
          <w:color w:val="000000"/>
          <w:szCs w:val="21"/>
        </w:rPr>
      </w:pPr>
      <w:bookmarkStart w:id="42" w:name="_Toc20991391"/>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容积的丈量</w:t>
      </w:r>
      <w:bookmarkEnd w:id="42"/>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2.1.1.4</w:t>
      </w:r>
      <w:r w:rsidRPr="008F3B12">
        <w:rPr>
          <w:rFonts w:ascii="Times New Roman" w:eastAsia="宋体" w:hAnsi="Times New Roman" w:cs="Times New Roman"/>
          <w:color w:val="000000"/>
          <w:szCs w:val="21"/>
        </w:rPr>
        <w:t>改为：</w:t>
      </w:r>
    </w:p>
    <w:p w:rsidR="00707BA4" w:rsidRPr="008F3B12" w:rsidRDefault="003851D8">
      <w:pPr>
        <w:ind w:firstLine="397"/>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“2.1.1.4  </w:t>
      </w:r>
      <w:r w:rsidRPr="008F3B12">
        <w:rPr>
          <w:rFonts w:ascii="Times New Roman" w:eastAsia="宋体" w:hAnsi="Times New Roman" w:cs="Times New Roman"/>
          <w:color w:val="000000"/>
          <w:szCs w:val="21"/>
        </w:rPr>
        <w:t>船体上</w:t>
      </w:r>
      <w:r w:rsidRPr="008F3B12">
        <w:rPr>
          <w:rFonts w:ascii="Times New Roman" w:eastAsia="宋体" w:hAnsi="Times New Roman" w:cs="Times New Roman"/>
          <w:color w:val="000000"/>
          <w:szCs w:val="21"/>
          <w:u w:val="thick" w:color="FF0000"/>
        </w:rPr>
        <w:t>不作为运货或增加浮力目的的通海处所</w:t>
      </w:r>
      <w:r w:rsidRPr="008F3B12">
        <w:rPr>
          <w:rFonts w:ascii="Times New Roman" w:eastAsia="宋体" w:hAnsi="Times New Roman" w:cs="Times New Roman"/>
          <w:color w:val="000000"/>
          <w:szCs w:val="21"/>
        </w:rPr>
        <w:t>的容积，可从</w:t>
      </w:r>
      <w:r w:rsidRPr="008F3B12">
        <w:rPr>
          <w:rFonts w:ascii="Times New Roman" w:eastAsia="宋体" w:hAnsi="Times New Roman" w:cs="Times New Roman"/>
          <w:color w:val="000000"/>
          <w:szCs w:val="21"/>
        </w:rPr>
        <w:t>V1</w:t>
      </w:r>
      <w:r w:rsidRPr="008F3B12">
        <w:rPr>
          <w:rFonts w:ascii="Times New Roman" w:eastAsia="宋体" w:hAnsi="Times New Roman" w:cs="Times New Roman"/>
          <w:color w:val="000000"/>
          <w:szCs w:val="21"/>
        </w:rPr>
        <w:t>中除去。如锚</w:t>
      </w:r>
      <w:r w:rsidRPr="008F3B12">
        <w:rPr>
          <w:rFonts w:ascii="Times New Roman" w:eastAsia="宋体" w:hAnsi="Times New Roman" w:cs="Times New Roman"/>
          <w:color w:val="000000"/>
          <w:szCs w:val="21"/>
        </w:rPr>
        <w:lastRenderedPageBreak/>
        <w:t>链筒、海底阀</w:t>
      </w:r>
      <w:proofErr w:type="gramStart"/>
      <w:r w:rsidRPr="008F3B12">
        <w:rPr>
          <w:rFonts w:ascii="Times New Roman" w:eastAsia="宋体" w:hAnsi="Times New Roman" w:cs="Times New Roman"/>
          <w:color w:val="000000"/>
          <w:szCs w:val="21"/>
        </w:rPr>
        <w:t>凹</w:t>
      </w:r>
      <w:proofErr w:type="gramEnd"/>
      <w:r w:rsidRPr="008F3B12">
        <w:rPr>
          <w:rFonts w:ascii="Times New Roman" w:eastAsia="宋体" w:hAnsi="Times New Roman" w:cs="Times New Roman"/>
          <w:color w:val="000000"/>
          <w:szCs w:val="21"/>
        </w:rPr>
        <w:t>穴、侧推器孔道、渔船</w:t>
      </w:r>
      <w:proofErr w:type="gramStart"/>
      <w:r w:rsidRPr="008F3B12">
        <w:rPr>
          <w:rFonts w:ascii="Times New Roman" w:eastAsia="宋体" w:hAnsi="Times New Roman" w:cs="Times New Roman"/>
          <w:color w:val="000000"/>
          <w:szCs w:val="21"/>
        </w:rPr>
        <w:t>艉</w:t>
      </w:r>
      <w:proofErr w:type="gramEnd"/>
      <w:r w:rsidRPr="008F3B12">
        <w:rPr>
          <w:rFonts w:ascii="Times New Roman" w:eastAsia="宋体" w:hAnsi="Times New Roman" w:cs="Times New Roman"/>
          <w:color w:val="000000"/>
          <w:szCs w:val="21"/>
        </w:rPr>
        <w:t>滑道以及在船体上与此类似的处所，都可以按</w:t>
      </w:r>
      <w:r w:rsidRPr="008F3B12">
        <w:rPr>
          <w:rFonts w:ascii="Times New Roman" w:eastAsia="宋体" w:hAnsi="Times New Roman" w:cs="Times New Roman"/>
          <w:color w:val="000000"/>
          <w:szCs w:val="21"/>
          <w:u w:val="thick" w:color="FF0000"/>
        </w:rPr>
        <w:t>通海处所</w:t>
      </w:r>
      <w:r w:rsidRPr="008F3B12">
        <w:rPr>
          <w:rFonts w:ascii="Times New Roman" w:eastAsia="宋体" w:hAnsi="Times New Roman" w:cs="Times New Roman"/>
          <w:color w:val="000000"/>
          <w:szCs w:val="21"/>
        </w:rPr>
        <w:t>处理。</w:t>
      </w:r>
      <w:r w:rsidRPr="008F3B12">
        <w:rPr>
          <w:rFonts w:ascii="Times New Roman" w:eastAsia="宋体" w:hAnsi="Times New Roman" w:cs="Times New Roman"/>
          <w:color w:val="000000"/>
          <w:szCs w:val="21"/>
        </w:rPr>
        <w:t>”</w:t>
      </w:r>
    </w:p>
    <w:p w:rsidR="00707BA4" w:rsidRPr="008F3B12" w:rsidRDefault="00707BA4">
      <w:pPr>
        <w:pStyle w:val="12"/>
        <w:ind w:firstLine="397"/>
        <w:rPr>
          <w:rFonts w:ascii="Times New Roman" w:hAnsi="Times New Roman" w:cs="Times New Roman"/>
        </w:rPr>
      </w:pPr>
    </w:p>
    <w:p w:rsidR="00707BA4" w:rsidRPr="008F3B12" w:rsidRDefault="003851D8">
      <w:pPr>
        <w:pStyle w:val="12"/>
        <w:ind w:firstLine="397"/>
        <w:rPr>
          <w:rFonts w:ascii="Times New Roman" w:hAnsi="Times New Roman" w:cs="Times New Roman"/>
          <w:color w:val="000000"/>
          <w:szCs w:val="21"/>
        </w:rPr>
      </w:pPr>
      <w:r w:rsidRPr="008F3B12">
        <w:rPr>
          <w:rFonts w:ascii="Times New Roman" w:hAnsi="Times New Roman" w:cs="Times New Roman"/>
        </w:rPr>
        <w:t>删除</w:t>
      </w:r>
      <w:r w:rsidRPr="008F3B12">
        <w:rPr>
          <w:rFonts w:ascii="Times New Roman" w:hAnsi="Times New Roman" w:cs="Times New Roman"/>
          <w:color w:val="000000"/>
          <w:szCs w:val="24"/>
        </w:rPr>
        <w:t>2.1.4</w:t>
      </w:r>
      <w:r w:rsidRPr="008F3B12">
        <w:rPr>
          <w:rFonts w:ascii="Times New Roman" w:hAnsi="Times New Roman" w:cs="Times New Roman"/>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t>原</w:t>
      </w:r>
      <w:r w:rsidRPr="008F3B12">
        <w:rPr>
          <w:rFonts w:ascii="Times New Roman" w:hAnsi="Times New Roman" w:cs="Times New Roman"/>
        </w:rPr>
        <w:t>2.2.2</w:t>
      </w:r>
      <w:r w:rsidRPr="008F3B12">
        <w:rPr>
          <w:rFonts w:ascii="Times New Roman" w:hAnsi="Times New Roman" w:cs="Times New Roman"/>
        </w:rPr>
        <w:t>改为：</w:t>
      </w: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t xml:space="preserve">“2.2.2 </w:t>
      </w:r>
      <w:r w:rsidRPr="008F3B12">
        <w:rPr>
          <w:rFonts w:ascii="Times New Roman" w:hAnsi="Times New Roman" w:cs="Times New Roman"/>
        </w:rPr>
        <w:t>净吨位</w:t>
      </w:r>
      <w:r w:rsidRPr="008F3B12">
        <w:rPr>
          <w:rFonts w:ascii="Times New Roman" w:hAnsi="Times New Roman" w:cs="Times New Roman"/>
          <w:i/>
        </w:rPr>
        <w:t>NT</w:t>
      </w:r>
      <w:r w:rsidRPr="008F3B12">
        <w:rPr>
          <w:rFonts w:ascii="Times New Roman" w:hAnsi="Times New Roman" w:cs="Times New Roman"/>
        </w:rPr>
        <w:t>计算</w:t>
      </w: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t>2.2.2.1</w:t>
      </w:r>
      <w:r w:rsidRPr="008F3B12">
        <w:rPr>
          <w:rFonts w:ascii="Times New Roman" w:hAnsi="Times New Roman" w:cs="Times New Roman"/>
        </w:rPr>
        <w:t>净吨位</w:t>
      </w:r>
      <w:r w:rsidRPr="008F3B12">
        <w:rPr>
          <w:rFonts w:ascii="Times New Roman" w:hAnsi="Times New Roman" w:cs="Times New Roman"/>
          <w:i/>
        </w:rPr>
        <w:t>NT</w:t>
      </w:r>
      <w:r w:rsidRPr="008F3B12">
        <w:rPr>
          <w:rFonts w:ascii="Times New Roman" w:hAnsi="Times New Roman" w:cs="Times New Roman"/>
        </w:rPr>
        <w:t>应按下述公式计算：</w:t>
      </w:r>
    </w:p>
    <w:p w:rsidR="00707BA4" w:rsidRPr="008F3B12" w:rsidRDefault="003851D8">
      <w:pPr>
        <w:ind w:firstLine="397"/>
        <w:jc w:val="center"/>
        <w:rPr>
          <w:rFonts w:ascii="Times New Roman" w:hAnsi="Times New Roman" w:cs="Times New Roman"/>
        </w:rPr>
      </w:pPr>
      <w:r w:rsidRPr="008F3B12">
        <w:rPr>
          <w:rFonts w:ascii="Times New Roman" w:hAnsi="Times New Roman" w:cs="Times New Roman"/>
          <w:i/>
        </w:rPr>
        <w:t>NT</w:t>
      </w:r>
      <w:r w:rsidRPr="008F3B12">
        <w:rPr>
          <w:rFonts w:ascii="Times New Roman" w:hAnsi="Times New Roman" w:cs="Times New Roman"/>
        </w:rPr>
        <w:t xml:space="preserve"> </w:t>
      </w:r>
      <w:r w:rsidRPr="008F3B12">
        <w:rPr>
          <w:rFonts w:ascii="Times New Roman" w:hAnsi="Times New Roman" w:cs="Times New Roman"/>
        </w:rPr>
        <w:t>＝</w:t>
      </w:r>
      <w:r w:rsidRPr="008F3B12">
        <w:rPr>
          <w:rFonts w:ascii="Times New Roman" w:hAnsi="Times New Roman" w:cs="Times New Roman"/>
          <w:i/>
        </w:rPr>
        <w:t>K</w:t>
      </w:r>
      <w:r w:rsidRPr="008F3B12">
        <w:rPr>
          <w:rFonts w:ascii="Times New Roman" w:hAnsi="Times New Roman" w:cs="Times New Roman"/>
          <w:vertAlign w:val="subscript"/>
        </w:rPr>
        <w:t>2</w:t>
      </w:r>
      <w:r w:rsidRPr="008F3B12">
        <w:rPr>
          <w:rFonts w:ascii="Times New Roman" w:hAnsi="Times New Roman" w:cs="Times New Roman"/>
          <w:i/>
        </w:rPr>
        <w:t>GT</w:t>
      </w: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t>式中：</w:t>
      </w:r>
      <w:r w:rsidRPr="008F3B12">
        <w:rPr>
          <w:rFonts w:ascii="Times New Roman" w:hAnsi="Times New Roman" w:cs="Times New Roman"/>
          <w:i/>
          <w:iCs/>
        </w:rPr>
        <w:t xml:space="preserve">GT </w:t>
      </w:r>
      <w:r w:rsidRPr="008F3B12">
        <w:rPr>
          <w:rFonts w:ascii="Times New Roman" w:hAnsi="Times New Roman" w:cs="Times New Roman"/>
        </w:rPr>
        <w:t>——</w:t>
      </w:r>
      <w:r w:rsidRPr="008F3B12">
        <w:rPr>
          <w:rFonts w:ascii="Times New Roman" w:hAnsi="Times New Roman" w:cs="Times New Roman"/>
        </w:rPr>
        <w:t>船舶总吨位；</w:t>
      </w:r>
      <w:r w:rsidRPr="008F3B12">
        <w:rPr>
          <w:rFonts w:ascii="Times New Roman" w:hAnsi="Times New Roman" w:cs="Times New Roman"/>
        </w:rPr>
        <w:t xml:space="preserve"> </w:t>
      </w: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t xml:space="preserve">      </w:t>
      </w:r>
      <w:r w:rsidRPr="008F3B12">
        <w:rPr>
          <w:rFonts w:ascii="Times New Roman" w:hAnsi="Times New Roman" w:cs="Times New Roman"/>
          <w:i/>
        </w:rPr>
        <w:t>K</w:t>
      </w:r>
      <w:r w:rsidRPr="008F3B12">
        <w:rPr>
          <w:rFonts w:ascii="Times New Roman" w:hAnsi="Times New Roman" w:cs="Times New Roman"/>
          <w:i/>
          <w:vertAlign w:val="subscript"/>
        </w:rPr>
        <w:t xml:space="preserve">2 </w:t>
      </w:r>
      <w:r w:rsidRPr="008F3B12">
        <w:rPr>
          <w:rFonts w:ascii="Times New Roman" w:hAnsi="Times New Roman" w:cs="Times New Roman"/>
        </w:rPr>
        <w:t xml:space="preserve">—— </w:t>
      </w:r>
      <w:r w:rsidRPr="008F3B12">
        <w:rPr>
          <w:rFonts w:ascii="Times New Roman" w:hAnsi="Times New Roman" w:cs="Times New Roman"/>
        </w:rPr>
        <w:t>系数，</w:t>
      </w:r>
      <w:r w:rsidRPr="008F3B12">
        <w:rPr>
          <w:rFonts w:ascii="Times New Roman" w:hAnsi="Times New Roman" w:cs="Times New Roman"/>
          <w:i/>
        </w:rPr>
        <w:t>K</w:t>
      </w:r>
      <w:r w:rsidRPr="008F3B12">
        <w:rPr>
          <w:rFonts w:ascii="Times New Roman" w:hAnsi="Times New Roman" w:cs="Times New Roman"/>
          <w:i/>
          <w:vertAlign w:val="subscript"/>
        </w:rPr>
        <w:t>2</w:t>
      </w:r>
      <w:r w:rsidRPr="008F3B12">
        <w:rPr>
          <w:rFonts w:ascii="Times New Roman" w:hAnsi="Times New Roman" w:cs="Times New Roman"/>
        </w:rPr>
        <w:t>=0.35</w:t>
      </w:r>
      <w:r w:rsidRPr="008F3B12">
        <w:rPr>
          <w:rFonts w:ascii="Times New Roman" w:hAnsi="Times New Roman" w:cs="Times New Roman"/>
        </w:rPr>
        <w:t>。</w:t>
      </w:r>
      <w:r w:rsidRPr="008F3B12">
        <w:rPr>
          <w:rFonts w:ascii="Times New Roman" w:hAnsi="Times New Roman" w:cs="Times New Roman"/>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br w:type="page"/>
      </w:r>
    </w:p>
    <w:p w:rsidR="00707BA4" w:rsidRPr="00DB53BF" w:rsidRDefault="003851D8">
      <w:pPr>
        <w:pStyle w:val="1"/>
        <w:rPr>
          <w:rFonts w:cs="Times New Roman"/>
          <w:b w:val="0"/>
        </w:rPr>
      </w:pPr>
      <w:bookmarkStart w:id="43" w:name="_Toc20991392"/>
      <w:r w:rsidRPr="00DB53BF">
        <w:rPr>
          <w:rFonts w:cs="Times New Roman"/>
          <w:b w:val="0"/>
        </w:rPr>
        <w:lastRenderedPageBreak/>
        <w:t>第五篇</w:t>
      </w:r>
      <w:r w:rsidRPr="00DB53BF">
        <w:rPr>
          <w:rFonts w:cs="Times New Roman"/>
          <w:b w:val="0"/>
        </w:rPr>
        <w:t xml:space="preserve">  </w:t>
      </w:r>
      <w:r w:rsidRPr="00DB53BF">
        <w:rPr>
          <w:rFonts w:cs="Times New Roman"/>
          <w:b w:val="0"/>
        </w:rPr>
        <w:t>船体结构及设备</w:t>
      </w:r>
      <w:bookmarkEnd w:id="43"/>
    </w:p>
    <w:p w:rsidR="00707BA4" w:rsidRPr="008F3B12" w:rsidRDefault="003851D8">
      <w:pPr>
        <w:pStyle w:val="2"/>
        <w:rPr>
          <w:rFonts w:cs="Times New Roman"/>
        </w:rPr>
      </w:pPr>
      <w:bookmarkStart w:id="44" w:name="_Toc20991393"/>
      <w:r w:rsidRPr="008F3B12">
        <w:rPr>
          <w:rFonts w:cs="Times New Roman"/>
        </w:rPr>
        <w:t>第</w:t>
      </w:r>
      <w:r w:rsidRPr="008F3B12">
        <w:rPr>
          <w:rFonts w:cs="Times New Roman"/>
        </w:rPr>
        <w:t>1</w:t>
      </w:r>
      <w:r w:rsidRPr="008F3B12">
        <w:rPr>
          <w:rFonts w:cs="Times New Roman"/>
        </w:rPr>
        <w:t>章</w:t>
      </w:r>
      <w:r w:rsidRPr="008F3B12">
        <w:rPr>
          <w:rFonts w:cs="Times New Roman"/>
        </w:rPr>
        <w:t xml:space="preserve">  </w:t>
      </w:r>
      <w:r w:rsidRPr="008F3B12">
        <w:rPr>
          <w:rFonts w:cs="Times New Roman"/>
        </w:rPr>
        <w:t>通则</w:t>
      </w:r>
      <w:bookmarkEnd w:id="44"/>
    </w:p>
    <w:p w:rsidR="00707BA4" w:rsidRPr="008F3B12" w:rsidRDefault="003851D8">
      <w:pPr>
        <w:pStyle w:val="3"/>
        <w:rPr>
          <w:rFonts w:cs="Times New Roman"/>
        </w:rPr>
      </w:pPr>
      <w:bookmarkStart w:id="45" w:name="_Toc20991394"/>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水密舱壁</w:t>
      </w:r>
      <w:bookmarkEnd w:id="45"/>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1.2.2.1.3</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“1.2.2.1.3  </w:t>
      </w:r>
      <w:r w:rsidRPr="008F3B12">
        <w:rPr>
          <w:rFonts w:ascii="Times New Roman" w:eastAsia="宋体" w:hAnsi="Times New Roman" w:cs="Times New Roman"/>
          <w:color w:val="000000"/>
          <w:szCs w:val="21"/>
        </w:rPr>
        <w:t>当船长小于</w:t>
      </w:r>
      <w:r w:rsidRPr="008F3B12">
        <w:rPr>
          <w:rFonts w:ascii="Times New Roman" w:eastAsia="宋体" w:hAnsi="Times New Roman" w:cs="Times New Roman"/>
          <w:color w:val="000000"/>
          <w:szCs w:val="21"/>
        </w:rPr>
        <w:t>24m</w:t>
      </w:r>
      <w:r w:rsidRPr="008F3B12">
        <w:rPr>
          <w:rFonts w:ascii="Times New Roman" w:eastAsia="宋体" w:hAnsi="Times New Roman" w:cs="Times New Roman"/>
          <w:color w:val="000000"/>
          <w:szCs w:val="21"/>
        </w:rPr>
        <w:t>时，</w:t>
      </w:r>
      <w:r w:rsidR="00DB53BF" w:rsidRPr="00FA687F">
        <w:rPr>
          <w:rFonts w:ascii="Times New Roman" w:eastAsia="宋体" w:hAnsi="Times New Roman" w:cs="Times New Roman"/>
          <w:color w:val="000000"/>
          <w:szCs w:val="21"/>
          <w:u w:val="thick" w:color="FF0000"/>
        </w:rPr>
        <w:t>应大于或等于</w:t>
      </w:r>
      <w:r w:rsidR="00DB53BF" w:rsidRPr="00FA687F">
        <w:rPr>
          <w:rFonts w:ascii="Times New Roman" w:eastAsia="宋体" w:hAnsi="Times New Roman" w:cs="Times New Roman"/>
          <w:color w:val="000000"/>
          <w:szCs w:val="21"/>
          <w:u w:val="thick" w:color="FF0000"/>
        </w:rPr>
        <w:t>0.05</w:t>
      </w:r>
      <w:r w:rsidR="00DB53BF" w:rsidRPr="00FA687F">
        <w:rPr>
          <w:rFonts w:ascii="Times New Roman" w:eastAsia="宋体" w:hAnsi="Times New Roman" w:cs="Times New Roman"/>
          <w:i/>
          <w:color w:val="000000"/>
          <w:szCs w:val="21"/>
          <w:u w:val="thick" w:color="FF0000"/>
        </w:rPr>
        <w:t>L</w:t>
      </w:r>
      <w:r w:rsidR="00DB53BF" w:rsidRPr="00FA687F">
        <w:rPr>
          <w:rFonts w:ascii="Times New Roman" w:eastAsia="宋体" w:hAnsi="Times New Roman" w:cs="Times New Roman"/>
          <w:color w:val="000000"/>
          <w:szCs w:val="21"/>
          <w:u w:val="thick" w:color="FF0000"/>
        </w:rPr>
        <w:t>且小于或等于</w:t>
      </w:r>
      <w:r w:rsidR="00DB53BF" w:rsidRPr="00FA687F">
        <w:rPr>
          <w:rFonts w:ascii="Times New Roman" w:eastAsia="宋体" w:hAnsi="Times New Roman" w:cs="Times New Roman"/>
          <w:color w:val="000000"/>
          <w:szCs w:val="21"/>
          <w:u w:val="thick" w:color="FF0000"/>
        </w:rPr>
        <w:t>0.15</w:t>
      </w:r>
      <w:r w:rsidR="00DB53BF" w:rsidRPr="00FA687F">
        <w:rPr>
          <w:rFonts w:ascii="Times New Roman" w:eastAsia="宋体" w:hAnsi="Times New Roman" w:cs="Times New Roman"/>
          <w:i/>
          <w:color w:val="000000"/>
          <w:szCs w:val="21"/>
          <w:u w:val="thick" w:color="FF0000"/>
        </w:rPr>
        <w:t>L</w:t>
      </w:r>
      <w:r w:rsidRPr="008F3B12">
        <w:rPr>
          <w:rFonts w:ascii="Times New Roman" w:eastAsia="宋体" w:hAnsi="Times New Roman" w:cs="Times New Roman"/>
          <w:color w:val="000000"/>
          <w:szCs w:val="21"/>
        </w:rPr>
        <w:t>”</w:t>
      </w:r>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1.2.2.3</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“1.2.2.3  </w:t>
      </w:r>
      <w:proofErr w:type="gramStart"/>
      <w:r w:rsidRPr="008F3B12">
        <w:rPr>
          <w:rFonts w:ascii="Times New Roman" w:eastAsia="宋体" w:hAnsi="Times New Roman" w:cs="Times New Roman"/>
          <w:color w:val="000000"/>
          <w:szCs w:val="21"/>
        </w:rPr>
        <w:t>艏</w:t>
      </w:r>
      <w:proofErr w:type="gramEnd"/>
      <w:r w:rsidRPr="008F3B12">
        <w:rPr>
          <w:rFonts w:ascii="Times New Roman" w:eastAsia="宋体" w:hAnsi="Times New Roman" w:cs="Times New Roman"/>
          <w:color w:val="000000"/>
          <w:szCs w:val="21"/>
        </w:rPr>
        <w:t>部设有长上层建筑的船舶，其防撞舱壁应延伸至干舷甲板的上一层甲板，且应保持风雨密。若防撞舱壁延伸部分位于本篇</w:t>
      </w:r>
      <w:r w:rsidRPr="008F3B12">
        <w:rPr>
          <w:rFonts w:ascii="Times New Roman" w:eastAsia="宋体" w:hAnsi="Times New Roman" w:cs="Times New Roman"/>
          <w:color w:val="000000"/>
          <w:szCs w:val="21"/>
        </w:rPr>
        <w:t>1.2.2.1</w:t>
      </w:r>
      <w:r w:rsidRPr="008F3B12">
        <w:rPr>
          <w:rFonts w:ascii="Times New Roman" w:eastAsia="宋体" w:hAnsi="Times New Roman" w:cs="Times New Roman"/>
          <w:color w:val="000000"/>
          <w:szCs w:val="21"/>
        </w:rPr>
        <w:t>给定的范围内，形成台阶的</w:t>
      </w:r>
      <w:r w:rsidRPr="008F3B12">
        <w:rPr>
          <w:rFonts w:ascii="Times New Roman" w:eastAsia="宋体" w:hAnsi="Times New Roman" w:cs="Times New Roman"/>
          <w:color w:val="000000"/>
          <w:szCs w:val="21"/>
          <w:u w:val="thick" w:color="FF0000"/>
        </w:rPr>
        <w:t>干舷</w:t>
      </w:r>
      <w:r w:rsidRPr="008F3B12">
        <w:rPr>
          <w:rFonts w:ascii="Times New Roman" w:eastAsia="宋体" w:hAnsi="Times New Roman" w:cs="Times New Roman"/>
          <w:color w:val="000000"/>
          <w:szCs w:val="21"/>
        </w:rPr>
        <w:t>甲板部分具备有效的风雨密时，则该延伸部分与防撞舱壁可以设置在不同的横断面上。</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t>新增：</w:t>
      </w:r>
    </w:p>
    <w:p w:rsidR="00707BA4" w:rsidRPr="008F3B12" w:rsidRDefault="003851D8">
      <w:pPr>
        <w:pStyle w:val="3"/>
        <w:rPr>
          <w:rFonts w:cs="Times New Roman"/>
        </w:rPr>
      </w:pPr>
      <w:bookmarkStart w:id="46" w:name="_Toc20991395"/>
      <w:r w:rsidRPr="008F3B12">
        <w:rPr>
          <w:rFonts w:cs="Times New Roman"/>
        </w:rPr>
        <w:t>第</w:t>
      </w:r>
      <w:r w:rsidRPr="008F3B12">
        <w:rPr>
          <w:rFonts w:cs="Times New Roman"/>
        </w:rPr>
        <w:t>4</w:t>
      </w:r>
      <w:r w:rsidRPr="008F3B12">
        <w:rPr>
          <w:rFonts w:cs="Times New Roman"/>
        </w:rPr>
        <w:t>节</w:t>
      </w:r>
      <w:r w:rsidRPr="008F3B12">
        <w:rPr>
          <w:rFonts w:cs="Times New Roman"/>
        </w:rPr>
        <w:t xml:space="preserve">  </w:t>
      </w:r>
      <w:r w:rsidRPr="008F3B12">
        <w:rPr>
          <w:rFonts w:cs="Times New Roman"/>
        </w:rPr>
        <w:t>水密门</w:t>
      </w:r>
      <w:bookmarkEnd w:id="46"/>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1.4.1  </w:t>
      </w:r>
      <w:r w:rsidRPr="008F3B12">
        <w:rPr>
          <w:rFonts w:ascii="Times New Roman" w:eastAsia="宋体" w:hAnsi="Times New Roman" w:cs="Times New Roman"/>
          <w:color w:val="000000"/>
          <w:szCs w:val="21"/>
          <w:u w:val="thick" w:color="FF0000"/>
        </w:rPr>
        <w:t>本篇</w:t>
      </w:r>
      <w:r w:rsidRPr="008F3B12">
        <w:rPr>
          <w:rFonts w:ascii="Times New Roman" w:eastAsia="宋体" w:hAnsi="Times New Roman" w:cs="Times New Roman"/>
          <w:color w:val="000000"/>
          <w:szCs w:val="21"/>
          <w:u w:val="thick" w:color="FF0000"/>
        </w:rPr>
        <w:t>1.2.1.1</w:t>
      </w:r>
      <w:r w:rsidRPr="008F3B12">
        <w:rPr>
          <w:rFonts w:ascii="Times New Roman" w:eastAsia="宋体" w:hAnsi="Times New Roman" w:cs="Times New Roman"/>
          <w:color w:val="000000"/>
          <w:szCs w:val="21"/>
          <w:u w:val="thick" w:color="FF0000"/>
        </w:rPr>
        <w:t>要求的水密舱壁上的开口数目，应在适合船舶的布置和正常作业需要的情况下减至最少。此类开口应设置水密门，水密门应与邻接的不开口结构具有同等强度。</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1.4.2  </w:t>
      </w:r>
      <w:r w:rsidRPr="008F3B12">
        <w:rPr>
          <w:rFonts w:ascii="Times New Roman" w:eastAsia="宋体" w:hAnsi="Times New Roman" w:cs="Times New Roman"/>
          <w:color w:val="000000"/>
          <w:szCs w:val="21"/>
          <w:u w:val="thick" w:color="FF0000"/>
        </w:rPr>
        <w:t>长度小于</w:t>
      </w:r>
      <w:r w:rsidRPr="008F3B12">
        <w:rPr>
          <w:rFonts w:ascii="Times New Roman" w:eastAsia="宋体" w:hAnsi="Times New Roman" w:cs="Times New Roman"/>
          <w:color w:val="000000"/>
          <w:szCs w:val="21"/>
          <w:u w:val="thick" w:color="FF0000"/>
        </w:rPr>
        <w:t>45m</w:t>
      </w:r>
      <w:r w:rsidRPr="008F3B12">
        <w:rPr>
          <w:rFonts w:ascii="Times New Roman" w:eastAsia="宋体" w:hAnsi="Times New Roman" w:cs="Times New Roman"/>
          <w:color w:val="000000"/>
          <w:szCs w:val="21"/>
          <w:u w:val="thick" w:color="FF0000"/>
        </w:rPr>
        <w:t>的船舶，这种门可为</w:t>
      </w:r>
      <w:proofErr w:type="gramStart"/>
      <w:r w:rsidRPr="008F3B12">
        <w:rPr>
          <w:rFonts w:ascii="Times New Roman" w:eastAsia="宋体" w:hAnsi="Times New Roman" w:cs="Times New Roman"/>
          <w:color w:val="000000"/>
          <w:szCs w:val="21"/>
          <w:u w:val="thick" w:color="FF0000"/>
        </w:rPr>
        <w:t>绞</w:t>
      </w:r>
      <w:proofErr w:type="gramEnd"/>
      <w:r w:rsidRPr="008F3B12">
        <w:rPr>
          <w:rFonts w:ascii="Times New Roman" w:eastAsia="宋体" w:hAnsi="Times New Roman" w:cs="Times New Roman"/>
          <w:color w:val="000000"/>
          <w:szCs w:val="21"/>
          <w:u w:val="thick" w:color="FF0000"/>
        </w:rPr>
        <w:t>链式，但应能从门的两侧就地操作，并通常在出海时保持关闭状态。在门的两侧应标有告示：出海时该门应保持关闭。</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1.4.3  </w:t>
      </w:r>
      <w:r w:rsidRPr="008F3B12">
        <w:rPr>
          <w:rFonts w:ascii="Times New Roman" w:eastAsia="宋体" w:hAnsi="Times New Roman" w:cs="Times New Roman"/>
          <w:color w:val="000000"/>
          <w:szCs w:val="21"/>
          <w:u w:val="thick" w:color="FF0000"/>
        </w:rPr>
        <w:t>长度等于和大于</w:t>
      </w:r>
      <w:r w:rsidRPr="008F3B12">
        <w:rPr>
          <w:rFonts w:ascii="Times New Roman" w:eastAsia="宋体" w:hAnsi="Times New Roman" w:cs="Times New Roman"/>
          <w:color w:val="000000"/>
          <w:szCs w:val="21"/>
          <w:u w:val="thick" w:color="FF0000"/>
        </w:rPr>
        <w:t>45m</w:t>
      </w:r>
      <w:r w:rsidRPr="008F3B12">
        <w:rPr>
          <w:rFonts w:ascii="Times New Roman" w:eastAsia="宋体" w:hAnsi="Times New Roman" w:cs="Times New Roman"/>
          <w:color w:val="000000"/>
          <w:szCs w:val="21"/>
          <w:u w:val="thick" w:color="FF0000"/>
        </w:rPr>
        <w:t>的船舶，在下列处所设置的水密门应为滑动式：</w:t>
      </w:r>
    </w:p>
    <w:p w:rsidR="00707BA4" w:rsidRPr="008F3B12" w:rsidRDefault="003851D8">
      <w:pPr>
        <w:ind w:firstLine="68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  </w:t>
      </w:r>
      <w:r w:rsidRPr="008F3B12">
        <w:rPr>
          <w:rFonts w:ascii="Times New Roman" w:eastAsia="宋体" w:hAnsi="Times New Roman" w:cs="Times New Roman"/>
          <w:color w:val="000000"/>
          <w:szCs w:val="21"/>
          <w:u w:val="thick" w:color="FF0000"/>
        </w:rPr>
        <w:t>门槛位于最深作业水线以下和在海上需要打开的处所；</w:t>
      </w:r>
    </w:p>
    <w:p w:rsidR="00707BA4" w:rsidRPr="008F3B12" w:rsidRDefault="003851D8">
      <w:pPr>
        <w:ind w:firstLine="68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.2  </w:t>
      </w:r>
      <w:r w:rsidRPr="008F3B12">
        <w:rPr>
          <w:rFonts w:ascii="Times New Roman" w:eastAsia="宋体" w:hAnsi="Times New Roman" w:cs="Times New Roman"/>
          <w:color w:val="000000"/>
          <w:szCs w:val="21"/>
          <w:u w:val="thick" w:color="FF0000"/>
        </w:rPr>
        <w:t>机器处所下部通往轴隧处。</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除此之外的水密门可为铰链式。</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1.4.4  </w:t>
      </w:r>
      <w:r w:rsidRPr="008F3B12">
        <w:rPr>
          <w:rFonts w:ascii="Times New Roman" w:eastAsia="宋体" w:hAnsi="Times New Roman" w:cs="Times New Roman"/>
          <w:color w:val="000000"/>
          <w:szCs w:val="21"/>
          <w:u w:val="thick" w:color="FF0000"/>
        </w:rPr>
        <w:t>滑动式水密门在船舶向左右倾斜至</w:t>
      </w:r>
      <w:r w:rsidRPr="008F3B12">
        <w:rPr>
          <w:rFonts w:ascii="Times New Roman" w:eastAsia="宋体" w:hAnsi="Times New Roman" w:cs="Times New Roman"/>
          <w:color w:val="000000"/>
          <w:szCs w:val="21"/>
          <w:u w:val="thick" w:color="FF0000"/>
        </w:rPr>
        <w:t>15°</w:t>
      </w:r>
      <w:r w:rsidRPr="008F3B12">
        <w:rPr>
          <w:rFonts w:ascii="Times New Roman" w:eastAsia="宋体" w:hAnsi="Times New Roman" w:cs="Times New Roman"/>
          <w:color w:val="000000"/>
          <w:szCs w:val="21"/>
          <w:u w:val="thick" w:color="FF0000"/>
        </w:rPr>
        <w:t>时，应仍能操作。</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1.4.5  </w:t>
      </w:r>
      <w:r w:rsidRPr="008F3B12">
        <w:rPr>
          <w:rFonts w:ascii="Times New Roman" w:eastAsia="宋体" w:hAnsi="Times New Roman" w:cs="Times New Roman"/>
          <w:color w:val="000000"/>
          <w:szCs w:val="21"/>
          <w:u w:val="thick" w:color="FF0000"/>
        </w:rPr>
        <w:t>滑动式水密门不论是否人力操作，均应能从门的两侧就地操作。长度等于和大于</w:t>
      </w:r>
      <w:r w:rsidRPr="008F3B12">
        <w:rPr>
          <w:rFonts w:ascii="Times New Roman" w:eastAsia="宋体" w:hAnsi="Times New Roman" w:cs="Times New Roman"/>
          <w:color w:val="000000"/>
          <w:szCs w:val="21"/>
          <w:u w:val="thick" w:color="FF0000"/>
        </w:rPr>
        <w:t>45m</w:t>
      </w:r>
      <w:r w:rsidRPr="008F3B12">
        <w:rPr>
          <w:rFonts w:ascii="Times New Roman" w:eastAsia="宋体" w:hAnsi="Times New Roman" w:cs="Times New Roman"/>
          <w:color w:val="000000"/>
          <w:szCs w:val="21"/>
          <w:u w:val="thick" w:color="FF0000"/>
        </w:rPr>
        <w:t>的船舶，除这些门设置在船员起居处所者外，还应能从工作甲板上易于到达的位置进行遥控。</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1.4.6  </w:t>
      </w:r>
      <w:r w:rsidRPr="008F3B12">
        <w:rPr>
          <w:rFonts w:ascii="Times New Roman" w:eastAsia="宋体" w:hAnsi="Times New Roman" w:cs="Times New Roman"/>
          <w:color w:val="000000"/>
          <w:szCs w:val="21"/>
          <w:u w:val="thick" w:color="FF0000"/>
        </w:rPr>
        <w:t>在遥控位置上，应设有表明滑动门启闭状态的装置。</w:t>
      </w:r>
    </w:p>
    <w:p w:rsidR="00707BA4" w:rsidRPr="008F3B12" w:rsidRDefault="003851D8">
      <w:pPr>
        <w:pStyle w:val="3"/>
        <w:rPr>
          <w:rFonts w:cs="Times New Roman"/>
        </w:rPr>
      </w:pPr>
      <w:bookmarkStart w:id="47" w:name="_Toc20991396"/>
      <w:r w:rsidRPr="008F3B12">
        <w:rPr>
          <w:rFonts w:cs="Times New Roman"/>
        </w:rPr>
        <w:t>第</w:t>
      </w:r>
      <w:r w:rsidRPr="008F3B12">
        <w:rPr>
          <w:rFonts w:cs="Times New Roman"/>
        </w:rPr>
        <w:t>5</w:t>
      </w:r>
      <w:r w:rsidRPr="008F3B12">
        <w:rPr>
          <w:rFonts w:cs="Times New Roman"/>
        </w:rPr>
        <w:t>节</w:t>
      </w:r>
      <w:r w:rsidRPr="008F3B12">
        <w:rPr>
          <w:rFonts w:cs="Times New Roman"/>
        </w:rPr>
        <w:t xml:space="preserve">  </w:t>
      </w:r>
      <w:r w:rsidRPr="008F3B12">
        <w:rPr>
          <w:rFonts w:cs="Times New Roman"/>
        </w:rPr>
        <w:t>密性试验</w:t>
      </w:r>
      <w:bookmarkEnd w:id="47"/>
    </w:p>
    <w:p w:rsidR="00707BA4" w:rsidRPr="008F3B12" w:rsidRDefault="003851D8">
      <w:pPr>
        <w:ind w:firstLine="397"/>
        <w:jc w:val="left"/>
        <w:rPr>
          <w:rFonts w:ascii="Times New Roman" w:eastAsia="宋体" w:hAnsi="Times New Roman" w:cs="Times New Roman"/>
          <w:color w:val="000000"/>
          <w:szCs w:val="21"/>
          <w:u w:val="thick" w:color="FF0000"/>
        </w:rPr>
      </w:pPr>
      <w:bookmarkStart w:id="48" w:name="_Toc22421_WPSOffice_Level3"/>
      <w:r w:rsidRPr="008F3B12">
        <w:rPr>
          <w:rFonts w:ascii="Times New Roman" w:eastAsia="宋体" w:hAnsi="Times New Roman" w:cs="Times New Roman"/>
          <w:color w:val="000000"/>
          <w:szCs w:val="21"/>
          <w:u w:val="thick" w:color="FF0000"/>
        </w:rPr>
        <w:t xml:space="preserve">1.5.1  </w:t>
      </w:r>
      <w:r w:rsidRPr="008F3B12">
        <w:rPr>
          <w:rFonts w:ascii="Times New Roman" w:eastAsia="宋体" w:hAnsi="Times New Roman" w:cs="Times New Roman"/>
          <w:color w:val="000000"/>
          <w:szCs w:val="21"/>
          <w:u w:val="thick" w:color="FF0000"/>
        </w:rPr>
        <w:t>水密舱壁等的初次试验</w:t>
      </w:r>
      <w:bookmarkEnd w:id="48"/>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1.5.1.1  </w:t>
      </w:r>
      <w:r w:rsidRPr="008F3B12">
        <w:rPr>
          <w:rFonts w:ascii="Times New Roman" w:eastAsia="宋体" w:hAnsi="Times New Roman" w:cs="Times New Roman"/>
          <w:color w:val="000000"/>
          <w:szCs w:val="21"/>
          <w:u w:val="thick" w:color="FF0000"/>
        </w:rPr>
        <w:t>不供装载液体的水密处所和不供压载的货舱的灌水试验不是强制性的。如不进行灌水试验，则在实际可行情况下应做冲水试验。此试验应在船舶的舾装工作进行到最后阶段时进行。如由于冲水试验可能造成机械、电气设备绝缘或舾装件的损坏而不可行，则可用对焊接缝的细致目视检查予以替代，且在认为必要时，还应由类似于着色渗透试验或超声波测漏试验或等效试验加以支持。在任何情况下，都应对水密舱壁进行彻底检查。</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lastRenderedPageBreak/>
        <w:t xml:space="preserve">1.5.1.2  </w:t>
      </w:r>
      <w:proofErr w:type="gramStart"/>
      <w:r w:rsidRPr="008F3B12">
        <w:rPr>
          <w:rFonts w:ascii="Times New Roman" w:eastAsia="宋体" w:hAnsi="Times New Roman" w:cs="Times New Roman"/>
          <w:color w:val="000000"/>
          <w:szCs w:val="21"/>
          <w:u w:val="thick" w:color="FF0000"/>
        </w:rPr>
        <w:t>首尖舱</w:t>
      </w:r>
      <w:proofErr w:type="gramEnd"/>
      <w:r w:rsidRPr="008F3B12">
        <w:rPr>
          <w:rFonts w:ascii="Times New Roman" w:eastAsia="宋体" w:hAnsi="Times New Roman" w:cs="Times New Roman"/>
          <w:color w:val="000000"/>
          <w:szCs w:val="21"/>
          <w:u w:val="thick" w:color="FF0000"/>
        </w:rPr>
        <w:t>、双层底（包括箱形龙骨）及内壳板均以相应于本章</w:t>
      </w:r>
      <w:r w:rsidRPr="008F3B12">
        <w:rPr>
          <w:rFonts w:ascii="Times New Roman" w:eastAsia="宋体" w:hAnsi="Times New Roman" w:cs="Times New Roman"/>
          <w:color w:val="000000"/>
          <w:szCs w:val="21"/>
          <w:u w:val="thick" w:color="FF0000"/>
        </w:rPr>
        <w:t>1.2.1.2</w:t>
      </w:r>
      <w:r w:rsidRPr="008F3B12">
        <w:rPr>
          <w:rFonts w:ascii="Times New Roman" w:eastAsia="宋体" w:hAnsi="Times New Roman" w:cs="Times New Roman"/>
          <w:color w:val="000000"/>
          <w:szCs w:val="21"/>
          <w:u w:val="thick" w:color="FF0000"/>
        </w:rPr>
        <w:t>要求的水头作试验。</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1.5.1.3  </w:t>
      </w:r>
      <w:r w:rsidRPr="008F3B12">
        <w:rPr>
          <w:rFonts w:ascii="Times New Roman" w:eastAsia="宋体" w:hAnsi="Times New Roman" w:cs="Times New Roman"/>
          <w:color w:val="000000"/>
          <w:szCs w:val="21"/>
          <w:u w:val="thick" w:color="FF0000"/>
        </w:rPr>
        <w:t>供装载液体并形成船舶分</w:t>
      </w:r>
      <w:proofErr w:type="gramStart"/>
      <w:r w:rsidRPr="008F3B12">
        <w:rPr>
          <w:rFonts w:ascii="Times New Roman" w:eastAsia="宋体" w:hAnsi="Times New Roman" w:cs="Times New Roman"/>
          <w:color w:val="000000"/>
          <w:szCs w:val="21"/>
          <w:u w:val="thick" w:color="FF0000"/>
        </w:rPr>
        <w:t>舱部分</w:t>
      </w:r>
      <w:proofErr w:type="gramEnd"/>
      <w:r w:rsidRPr="008F3B12">
        <w:rPr>
          <w:rFonts w:ascii="Times New Roman" w:eastAsia="宋体" w:hAnsi="Times New Roman" w:cs="Times New Roman"/>
          <w:color w:val="000000"/>
          <w:szCs w:val="21"/>
          <w:u w:val="thick" w:color="FF0000"/>
        </w:rPr>
        <w:t>的舱柜，应以相当于其设计压力的水头试验其密性和结构强度。该水头无论如何不得低于空气管顶或该舱舱顶以上</w:t>
      </w:r>
      <w:r w:rsidRPr="008F3B12">
        <w:rPr>
          <w:rFonts w:ascii="Times New Roman" w:eastAsia="宋体" w:hAnsi="Times New Roman" w:cs="Times New Roman"/>
          <w:color w:val="000000"/>
          <w:szCs w:val="21"/>
          <w:u w:val="thick" w:color="FF0000"/>
        </w:rPr>
        <w:t>2.4m</w:t>
      </w:r>
      <w:r w:rsidRPr="008F3B12">
        <w:rPr>
          <w:rFonts w:ascii="Times New Roman" w:eastAsia="宋体" w:hAnsi="Times New Roman" w:cs="Times New Roman"/>
          <w:color w:val="000000"/>
          <w:szCs w:val="21"/>
          <w:u w:val="thick" w:color="FF0000"/>
        </w:rPr>
        <w:t>，取大者。</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1.5.1.4  </w:t>
      </w:r>
      <w:r w:rsidRPr="008F3B12">
        <w:rPr>
          <w:rFonts w:ascii="Times New Roman" w:eastAsia="宋体" w:hAnsi="Times New Roman" w:cs="Times New Roman"/>
          <w:color w:val="000000"/>
          <w:szCs w:val="21"/>
          <w:u w:val="thick" w:color="FF0000"/>
        </w:rPr>
        <w:t>本篇</w:t>
      </w:r>
      <w:r w:rsidRPr="008F3B12">
        <w:rPr>
          <w:rFonts w:ascii="Times New Roman" w:eastAsia="宋体" w:hAnsi="Times New Roman" w:cs="Times New Roman"/>
          <w:color w:val="000000"/>
          <w:szCs w:val="21"/>
          <w:u w:val="thick" w:color="FF0000"/>
        </w:rPr>
        <w:t>1.5.1.2</w:t>
      </w:r>
      <w:r w:rsidRPr="008F3B12">
        <w:rPr>
          <w:rFonts w:ascii="Times New Roman" w:eastAsia="宋体" w:hAnsi="Times New Roman" w:cs="Times New Roman"/>
          <w:color w:val="000000"/>
          <w:szCs w:val="21"/>
          <w:u w:val="thick" w:color="FF0000"/>
        </w:rPr>
        <w:t>和</w:t>
      </w:r>
      <w:r w:rsidRPr="008F3B12">
        <w:rPr>
          <w:rFonts w:ascii="Times New Roman" w:eastAsia="宋体" w:hAnsi="Times New Roman" w:cs="Times New Roman"/>
          <w:color w:val="000000"/>
          <w:szCs w:val="21"/>
          <w:u w:val="thick" w:color="FF0000"/>
        </w:rPr>
        <w:t>1.5.1.3</w:t>
      </w:r>
      <w:r w:rsidRPr="008F3B12">
        <w:rPr>
          <w:rFonts w:ascii="Times New Roman" w:eastAsia="宋体" w:hAnsi="Times New Roman" w:cs="Times New Roman"/>
          <w:color w:val="000000"/>
          <w:szCs w:val="21"/>
          <w:u w:val="thick" w:color="FF0000"/>
        </w:rPr>
        <w:t>所</w:t>
      </w:r>
      <w:proofErr w:type="gramStart"/>
      <w:r w:rsidRPr="008F3B12">
        <w:rPr>
          <w:rFonts w:ascii="Times New Roman" w:eastAsia="宋体" w:hAnsi="Times New Roman" w:cs="Times New Roman"/>
          <w:color w:val="000000"/>
          <w:szCs w:val="21"/>
          <w:u w:val="thick" w:color="FF0000"/>
        </w:rPr>
        <w:t>述试验</w:t>
      </w:r>
      <w:proofErr w:type="gramEnd"/>
      <w:r w:rsidRPr="008F3B12">
        <w:rPr>
          <w:rFonts w:ascii="Times New Roman" w:eastAsia="宋体" w:hAnsi="Times New Roman" w:cs="Times New Roman"/>
          <w:color w:val="000000"/>
          <w:szCs w:val="21"/>
          <w:u w:val="thick" w:color="FF0000"/>
        </w:rPr>
        <w:t>的目的在于确保分舱结构布置是水密的，而不是作为该舱用于装载燃油或其他特殊用途的适应性试验；如进行此类适应性试验，可按照液体进入舱内或其连接部分的高度，进行更严格的试验。</w:t>
      </w:r>
    </w:p>
    <w:p w:rsidR="00707BA4" w:rsidRPr="008F3B12" w:rsidRDefault="003851D8">
      <w:pPr>
        <w:ind w:firstLine="397"/>
        <w:jc w:val="left"/>
        <w:rPr>
          <w:rFonts w:ascii="Times New Roman" w:eastAsia="宋体" w:hAnsi="Times New Roman" w:cs="Times New Roman"/>
          <w:color w:val="000000"/>
          <w:szCs w:val="21"/>
          <w:u w:val="thick" w:color="FF0000"/>
        </w:rPr>
      </w:pPr>
      <w:bookmarkStart w:id="49" w:name="_Toc30280_WPSOffice_Level3"/>
      <w:r w:rsidRPr="008F3B12">
        <w:rPr>
          <w:rFonts w:ascii="Times New Roman" w:eastAsia="宋体" w:hAnsi="Times New Roman" w:cs="Times New Roman"/>
          <w:color w:val="000000"/>
          <w:szCs w:val="21"/>
          <w:u w:val="thick" w:color="FF0000"/>
        </w:rPr>
        <w:t xml:space="preserve">1.5.2  </w:t>
      </w:r>
      <w:r w:rsidRPr="008F3B12">
        <w:rPr>
          <w:rFonts w:ascii="Times New Roman" w:eastAsia="宋体" w:hAnsi="Times New Roman" w:cs="Times New Roman"/>
          <w:color w:val="000000"/>
          <w:szCs w:val="21"/>
          <w:u w:val="thick" w:color="FF0000"/>
        </w:rPr>
        <w:t>水密门、舷窗等的构造和初次试验</w:t>
      </w:r>
      <w:bookmarkEnd w:id="49"/>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1.5.2.1  </w:t>
      </w:r>
      <w:r w:rsidRPr="008F3B12">
        <w:rPr>
          <w:rFonts w:ascii="Times New Roman" w:eastAsia="宋体" w:hAnsi="Times New Roman" w:cs="Times New Roman"/>
          <w:color w:val="000000"/>
          <w:szCs w:val="21"/>
          <w:u w:val="thick" w:color="FF0000"/>
        </w:rPr>
        <w:t>水密门应以其在浸水</w:t>
      </w:r>
      <w:proofErr w:type="gramStart"/>
      <w:r w:rsidRPr="008F3B12">
        <w:rPr>
          <w:rFonts w:ascii="Times New Roman" w:eastAsia="宋体" w:hAnsi="Times New Roman" w:cs="Times New Roman"/>
          <w:color w:val="000000"/>
          <w:szCs w:val="21"/>
          <w:u w:val="thick" w:color="FF0000"/>
        </w:rPr>
        <w:t>最终或</w:t>
      </w:r>
      <w:proofErr w:type="gramEnd"/>
      <w:r w:rsidRPr="008F3B12">
        <w:rPr>
          <w:rFonts w:ascii="Times New Roman" w:eastAsia="宋体" w:hAnsi="Times New Roman" w:cs="Times New Roman"/>
          <w:color w:val="000000"/>
          <w:szCs w:val="21"/>
          <w:u w:val="thick" w:color="FF0000"/>
        </w:rPr>
        <w:t>中间阶段可能承受的水头作水压试验。如因可能损坏绝缘件或舾装件而未对个别门作试验，可代之以按门的类型和大小对个别门作原型压力试验，</w:t>
      </w:r>
      <w:proofErr w:type="gramStart"/>
      <w:r w:rsidRPr="008F3B12">
        <w:rPr>
          <w:rFonts w:ascii="Times New Roman" w:eastAsia="宋体" w:hAnsi="Times New Roman" w:cs="Times New Roman"/>
          <w:color w:val="000000"/>
          <w:szCs w:val="21"/>
          <w:u w:val="thick" w:color="FF0000"/>
        </w:rPr>
        <w:t>且试验</w:t>
      </w:r>
      <w:proofErr w:type="gramEnd"/>
      <w:r w:rsidRPr="008F3B12">
        <w:rPr>
          <w:rFonts w:ascii="Times New Roman" w:eastAsia="宋体" w:hAnsi="Times New Roman" w:cs="Times New Roman"/>
          <w:color w:val="000000"/>
          <w:szCs w:val="21"/>
          <w:u w:val="thick" w:color="FF0000"/>
        </w:rPr>
        <w:t>压力应至少与预定安装位置所要求的水头相符。原型试验应在门安装之前进行。门在船上安装的方法和程序应与原型试验所用安装方法和程序相符。每扇门在船上装好后，应检查其是否在舱壁和门框之间正确就位。</w:t>
      </w:r>
    </w:p>
    <w:p w:rsidR="00707BA4" w:rsidRPr="008F3B12" w:rsidRDefault="003851D8">
      <w:pPr>
        <w:ind w:firstLine="397"/>
        <w:jc w:val="left"/>
        <w:rPr>
          <w:rFonts w:ascii="Times New Roman" w:eastAsia="宋体" w:hAnsi="Times New Roman" w:cs="Times New Roman"/>
          <w:color w:val="000000"/>
          <w:szCs w:val="21"/>
          <w:u w:val="thick" w:color="FF0000"/>
        </w:rPr>
      </w:pPr>
      <w:bookmarkStart w:id="50" w:name="_Toc21095_WPSOffice_Level3"/>
      <w:r w:rsidRPr="008F3B12">
        <w:rPr>
          <w:rFonts w:ascii="Times New Roman" w:eastAsia="宋体" w:hAnsi="Times New Roman" w:cs="Times New Roman"/>
          <w:color w:val="000000"/>
          <w:szCs w:val="21"/>
          <w:u w:val="thick" w:color="FF0000"/>
        </w:rPr>
        <w:t xml:space="preserve">1.5.3  </w:t>
      </w:r>
      <w:r w:rsidRPr="008F3B12">
        <w:rPr>
          <w:rFonts w:ascii="Times New Roman" w:eastAsia="宋体" w:hAnsi="Times New Roman" w:cs="Times New Roman"/>
          <w:color w:val="000000"/>
          <w:szCs w:val="21"/>
          <w:u w:val="thick" w:color="FF0000"/>
        </w:rPr>
        <w:t>水密甲板、</w:t>
      </w:r>
      <w:proofErr w:type="gramStart"/>
      <w:r w:rsidRPr="008F3B12">
        <w:rPr>
          <w:rFonts w:ascii="Times New Roman" w:eastAsia="宋体" w:hAnsi="Times New Roman" w:cs="Times New Roman"/>
          <w:color w:val="000000"/>
          <w:szCs w:val="21"/>
          <w:u w:val="thick" w:color="FF0000"/>
        </w:rPr>
        <w:t>围壁通道</w:t>
      </w:r>
      <w:proofErr w:type="gramEnd"/>
      <w:r w:rsidRPr="008F3B12">
        <w:rPr>
          <w:rFonts w:ascii="Times New Roman" w:eastAsia="宋体" w:hAnsi="Times New Roman" w:cs="Times New Roman"/>
          <w:color w:val="000000"/>
          <w:szCs w:val="21"/>
          <w:u w:val="thick" w:color="FF0000"/>
        </w:rPr>
        <w:t>等的构造和初次试验</w:t>
      </w:r>
      <w:bookmarkEnd w:id="50"/>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1.5.3.1  </w:t>
      </w:r>
      <w:r w:rsidRPr="008F3B12">
        <w:rPr>
          <w:rFonts w:ascii="Times New Roman" w:eastAsia="宋体" w:hAnsi="Times New Roman" w:cs="Times New Roman"/>
          <w:color w:val="000000"/>
          <w:szCs w:val="21"/>
          <w:u w:val="thick" w:color="FF0000"/>
        </w:rPr>
        <w:t>水密甲板、</w:t>
      </w:r>
      <w:proofErr w:type="gramStart"/>
      <w:r w:rsidRPr="008F3B12">
        <w:rPr>
          <w:rFonts w:ascii="Times New Roman" w:eastAsia="宋体" w:hAnsi="Times New Roman" w:cs="Times New Roman"/>
          <w:color w:val="000000"/>
          <w:szCs w:val="21"/>
          <w:u w:val="thick" w:color="FF0000"/>
        </w:rPr>
        <w:t>围壁通道</w:t>
      </w:r>
      <w:proofErr w:type="gramEnd"/>
      <w:r w:rsidRPr="008F3B12">
        <w:rPr>
          <w:rFonts w:ascii="Times New Roman" w:eastAsia="宋体" w:hAnsi="Times New Roman" w:cs="Times New Roman"/>
          <w:color w:val="000000"/>
          <w:szCs w:val="21"/>
          <w:u w:val="thick" w:color="FF0000"/>
        </w:rPr>
        <w:t>、隧道、箱形龙骨及通风管道，均应与相应高度的水密舱壁具有同等强度。其水密及关闭其开口的装置，均应作冲水或灌水试验。水密通风管道</w:t>
      </w:r>
      <w:proofErr w:type="gramStart"/>
      <w:r w:rsidRPr="008F3B12">
        <w:rPr>
          <w:rFonts w:ascii="Times New Roman" w:eastAsia="宋体" w:hAnsi="Times New Roman" w:cs="Times New Roman"/>
          <w:color w:val="000000"/>
          <w:szCs w:val="21"/>
          <w:u w:val="thick" w:color="FF0000"/>
        </w:rPr>
        <w:t>及围壁</w:t>
      </w:r>
      <w:proofErr w:type="gramEnd"/>
      <w:r w:rsidRPr="008F3B12">
        <w:rPr>
          <w:rFonts w:ascii="Times New Roman" w:eastAsia="宋体" w:hAnsi="Times New Roman" w:cs="Times New Roman"/>
          <w:color w:val="000000"/>
          <w:szCs w:val="21"/>
          <w:u w:val="thick" w:color="FF0000"/>
        </w:rPr>
        <w:t>通道应至少向上延伸到工作甲板。</w:t>
      </w:r>
      <w:r w:rsidRPr="008F3B12">
        <w:rPr>
          <w:rFonts w:ascii="Times New Roman" w:eastAsia="宋体" w:hAnsi="Times New Roman" w:cs="Times New Roman"/>
          <w:color w:val="000000"/>
          <w:szCs w:val="21"/>
          <w:u w:val="thick" w:color="FF0000"/>
        </w:rPr>
        <w:t>”</w:t>
      </w:r>
    </w:p>
    <w:p w:rsidR="00707BA4" w:rsidRPr="008F3B12" w:rsidRDefault="003851D8">
      <w:pPr>
        <w:ind w:firstLine="397"/>
        <w:jc w:val="left"/>
        <w:rPr>
          <w:rFonts w:ascii="Times New Roman" w:eastAsia="黑体" w:hAnsi="Times New Roman" w:cs="Times New Roman"/>
          <w:bCs/>
          <w:kern w:val="44"/>
          <w:sz w:val="32"/>
          <w:szCs w:val="32"/>
        </w:rPr>
      </w:pPr>
      <w:r w:rsidRPr="008F3B12">
        <w:rPr>
          <w:rFonts w:ascii="Times New Roman" w:eastAsia="黑体" w:hAnsi="Times New Roman" w:cs="Times New Roman"/>
          <w:bCs/>
          <w:kern w:val="44"/>
          <w:sz w:val="32"/>
          <w:szCs w:val="32"/>
        </w:rPr>
        <w:br w:type="page"/>
      </w:r>
    </w:p>
    <w:p w:rsidR="00707BA4" w:rsidRPr="008F3B12" w:rsidRDefault="003851D8">
      <w:pPr>
        <w:pStyle w:val="1"/>
        <w:rPr>
          <w:rFonts w:cs="Times New Roman"/>
        </w:rPr>
      </w:pPr>
      <w:bookmarkStart w:id="51" w:name="_Toc20991397"/>
      <w:r w:rsidRPr="008F3B12">
        <w:rPr>
          <w:rFonts w:cs="Times New Roman"/>
        </w:rPr>
        <w:lastRenderedPageBreak/>
        <w:t>第六篇</w:t>
      </w:r>
      <w:r w:rsidRPr="008F3B12">
        <w:rPr>
          <w:rFonts w:cs="Times New Roman"/>
        </w:rPr>
        <w:t xml:space="preserve">  </w:t>
      </w:r>
      <w:r w:rsidRPr="008F3B12">
        <w:rPr>
          <w:rFonts w:cs="Times New Roman"/>
        </w:rPr>
        <w:t>完整稳性</w:t>
      </w:r>
      <w:bookmarkEnd w:id="51"/>
    </w:p>
    <w:p w:rsidR="00707BA4" w:rsidRPr="008F3B12" w:rsidRDefault="003851D8">
      <w:pPr>
        <w:pStyle w:val="2"/>
        <w:rPr>
          <w:rFonts w:cs="Times New Roman"/>
        </w:rPr>
      </w:pPr>
      <w:bookmarkStart w:id="52" w:name="_Toc20991398"/>
      <w:r w:rsidRPr="008F3B12">
        <w:rPr>
          <w:rFonts w:cs="Times New Roman"/>
        </w:rPr>
        <w:t>第</w:t>
      </w:r>
      <w:r w:rsidRPr="008F3B12">
        <w:rPr>
          <w:rFonts w:cs="Times New Roman"/>
        </w:rPr>
        <w:t>1</w:t>
      </w:r>
      <w:r w:rsidRPr="008F3B12">
        <w:rPr>
          <w:rFonts w:cs="Times New Roman"/>
        </w:rPr>
        <w:t>章</w:t>
      </w:r>
      <w:r w:rsidRPr="008F3B12">
        <w:rPr>
          <w:rFonts w:cs="Times New Roman"/>
        </w:rPr>
        <w:t xml:space="preserve">  </w:t>
      </w:r>
      <w:r w:rsidRPr="008F3B12">
        <w:rPr>
          <w:rFonts w:cs="Times New Roman"/>
        </w:rPr>
        <w:t>通则</w:t>
      </w:r>
      <w:bookmarkEnd w:id="52"/>
    </w:p>
    <w:p w:rsidR="00707BA4" w:rsidRPr="008F3B12" w:rsidRDefault="003851D8">
      <w:pPr>
        <w:pStyle w:val="3"/>
        <w:rPr>
          <w:rFonts w:cs="Times New Roman"/>
        </w:rPr>
      </w:pPr>
      <w:bookmarkStart w:id="53" w:name="_Toc20991399"/>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一般规定</w:t>
      </w:r>
      <w:bookmarkEnd w:id="53"/>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1.1.2.1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“1.1.2.1  </w:t>
      </w:r>
      <w:r w:rsidRPr="008F3B12">
        <w:rPr>
          <w:rFonts w:ascii="Times New Roman" w:eastAsia="宋体" w:hAnsi="Times New Roman" w:cs="Times New Roman"/>
          <w:color w:val="000000"/>
          <w:szCs w:val="21"/>
        </w:rPr>
        <w:t>新建船舶应在完工时进行倾斜试验。</w:t>
      </w:r>
      <w:r w:rsidRPr="008F3B12">
        <w:rPr>
          <w:rFonts w:ascii="Times New Roman" w:eastAsia="宋体" w:hAnsi="Times New Roman" w:cs="Times New Roman"/>
          <w:color w:val="000000"/>
          <w:szCs w:val="21"/>
        </w:rPr>
        <w:t>”</w:t>
      </w:r>
    </w:p>
    <w:p w:rsidR="00707BA4" w:rsidRPr="008F3B12" w:rsidRDefault="003851D8">
      <w:pPr>
        <w:pStyle w:val="3"/>
        <w:rPr>
          <w:rFonts w:cs="Times New Roman"/>
        </w:rPr>
      </w:pPr>
      <w:bookmarkStart w:id="54" w:name="_Toc20991400"/>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定义</w:t>
      </w:r>
      <w:bookmarkEnd w:id="54"/>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1.2.2</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“1.2.2  </w:t>
      </w:r>
      <w:r w:rsidRPr="008F3B12">
        <w:rPr>
          <w:rFonts w:ascii="Times New Roman" w:eastAsia="宋体" w:hAnsi="Times New Roman" w:cs="Times New Roman"/>
          <w:color w:val="000000"/>
          <w:szCs w:val="21"/>
        </w:rPr>
        <w:t>船舶受风面积（</w:t>
      </w:r>
      <w:r w:rsidRPr="008F3B12">
        <w:rPr>
          <w:rFonts w:ascii="Times New Roman" w:eastAsia="宋体" w:hAnsi="Times New Roman" w:cs="Times New Roman"/>
          <w:i/>
          <w:iCs/>
          <w:color w:val="000000"/>
          <w:szCs w:val="21"/>
        </w:rPr>
        <w:t>A</w:t>
      </w:r>
      <w:r w:rsidRPr="008F3B12">
        <w:rPr>
          <w:rFonts w:ascii="Times New Roman" w:eastAsia="宋体" w:hAnsi="Times New Roman" w:cs="Times New Roman"/>
          <w:i/>
          <w:iCs/>
          <w:color w:val="000000"/>
          <w:szCs w:val="21"/>
          <w:vertAlign w:val="subscript"/>
        </w:rPr>
        <w:t>v</w:t>
      </w:r>
      <w:r w:rsidRPr="008F3B12">
        <w:rPr>
          <w:rFonts w:ascii="Times New Roman" w:eastAsia="宋体" w:hAnsi="Times New Roman" w:cs="Times New Roman"/>
          <w:color w:val="000000"/>
          <w:szCs w:val="21"/>
        </w:rPr>
        <w:t>）：系指所核算装载工况下的船舶，实际水线以上船舶各部分在船舶</w:t>
      </w:r>
      <w:r w:rsidRPr="008F3B12">
        <w:rPr>
          <w:rFonts w:ascii="Times New Roman" w:eastAsia="宋体" w:hAnsi="Times New Roman" w:cs="Times New Roman"/>
          <w:color w:val="000000"/>
          <w:szCs w:val="21"/>
          <w:u w:val="thick" w:color="FF0000"/>
        </w:rPr>
        <w:t>中线面</w:t>
      </w:r>
      <w:r w:rsidRPr="008F3B12">
        <w:rPr>
          <w:rFonts w:ascii="Times New Roman" w:eastAsia="宋体" w:hAnsi="Times New Roman" w:cs="Times New Roman"/>
          <w:color w:val="000000"/>
          <w:szCs w:val="21"/>
        </w:rPr>
        <w:t>上的侧投影面积。</w:t>
      </w:r>
      <w:r w:rsidRPr="008F3B12">
        <w:rPr>
          <w:rFonts w:ascii="Times New Roman" w:eastAsia="宋体" w:hAnsi="Times New Roman" w:cs="Times New Roman"/>
          <w:color w:val="000000"/>
          <w:szCs w:val="21"/>
        </w:rPr>
        <w:t xml:space="preserve">” </w:t>
      </w:r>
    </w:p>
    <w:p w:rsidR="00707BA4" w:rsidRPr="008F3B12" w:rsidRDefault="003851D8">
      <w:pPr>
        <w:pStyle w:val="2"/>
        <w:rPr>
          <w:rFonts w:cs="Times New Roman"/>
        </w:rPr>
      </w:pPr>
      <w:bookmarkStart w:id="55" w:name="_Toc20991401"/>
      <w:r w:rsidRPr="008F3B12">
        <w:rPr>
          <w:rFonts w:cs="Times New Roman"/>
        </w:rPr>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完整稳性衡准</w:t>
      </w:r>
      <w:bookmarkEnd w:id="55"/>
    </w:p>
    <w:p w:rsidR="00707BA4" w:rsidRPr="008F3B12" w:rsidRDefault="003851D8">
      <w:pPr>
        <w:pStyle w:val="3"/>
        <w:rPr>
          <w:rFonts w:cs="Times New Roman"/>
        </w:rPr>
      </w:pPr>
      <w:bookmarkStart w:id="56" w:name="_Toc20991402"/>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一般规定</w:t>
      </w:r>
      <w:bookmarkEnd w:id="56"/>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2.1.1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“2.1.1  </w:t>
      </w:r>
      <w:r w:rsidRPr="008F3B12">
        <w:rPr>
          <w:rFonts w:ascii="Times New Roman" w:eastAsia="宋体" w:hAnsi="Times New Roman" w:cs="Times New Roman"/>
          <w:color w:val="000000"/>
          <w:szCs w:val="21"/>
        </w:rPr>
        <w:t>当船上设置除舭龙骨以外的防摇装置时，应确保该装置工作时</w:t>
      </w:r>
      <w:r w:rsidRPr="008F3B12">
        <w:rPr>
          <w:rFonts w:ascii="Times New Roman" w:eastAsia="宋体" w:hAnsi="Times New Roman" w:cs="Times New Roman"/>
          <w:color w:val="000000"/>
          <w:szCs w:val="21"/>
          <w:u w:val="thick" w:color="FF0000"/>
        </w:rPr>
        <w:t>所有稳性衡准</w:t>
      </w:r>
      <w:r w:rsidRPr="008F3B12">
        <w:rPr>
          <w:rFonts w:ascii="Times New Roman" w:eastAsia="宋体" w:hAnsi="Times New Roman" w:cs="Times New Roman"/>
          <w:color w:val="000000"/>
          <w:szCs w:val="21"/>
        </w:rPr>
        <w:t>仍能保持，且供电系统的失效或装置的故障不会导致船舶无法满足本篇的有关要求。</w:t>
      </w:r>
      <w:r w:rsidRPr="008F3B12">
        <w:rPr>
          <w:rFonts w:ascii="Times New Roman" w:eastAsia="宋体" w:hAnsi="Times New Roman" w:cs="Times New Roman"/>
          <w:color w:val="000000"/>
          <w:szCs w:val="21"/>
        </w:rPr>
        <w:t>”</w:t>
      </w:r>
    </w:p>
    <w:p w:rsidR="00707BA4" w:rsidRPr="008F3B12" w:rsidRDefault="00707BA4">
      <w:pPr>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2.1.5</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“2.1.5  </w:t>
      </w:r>
      <w:r w:rsidRPr="008F3B12">
        <w:rPr>
          <w:rFonts w:ascii="Times New Roman" w:eastAsia="宋体" w:hAnsi="Times New Roman" w:cs="Times New Roman"/>
          <w:color w:val="000000"/>
          <w:szCs w:val="21"/>
        </w:rPr>
        <w:t>如果最小营运初重稳距（</w:t>
      </w:r>
      <w:r w:rsidRPr="008F3B12">
        <w:rPr>
          <w:rFonts w:ascii="Times New Roman" w:eastAsia="宋体" w:hAnsi="Times New Roman" w:cs="Times New Roman"/>
          <w:color w:val="000000"/>
          <w:szCs w:val="21"/>
        </w:rPr>
        <w:t>GM</w:t>
      </w:r>
      <w:r w:rsidRPr="008F3B12">
        <w:rPr>
          <w:rFonts w:ascii="Times New Roman" w:eastAsia="宋体" w:hAnsi="Times New Roman" w:cs="Times New Roman"/>
          <w:color w:val="000000"/>
          <w:szCs w:val="21"/>
        </w:rPr>
        <w:t>）曲线（或表）或者最大重心</w:t>
      </w:r>
      <w:r w:rsidRPr="008F3B12">
        <w:rPr>
          <w:rFonts w:ascii="Times New Roman" w:eastAsia="宋体" w:hAnsi="Times New Roman" w:cs="Times New Roman"/>
          <w:color w:val="000000"/>
          <w:szCs w:val="21"/>
          <w:u w:val="thick" w:color="FF0000"/>
        </w:rPr>
        <w:t>高度</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KG</w:t>
      </w:r>
      <w:r w:rsidRPr="008F3B12">
        <w:rPr>
          <w:rFonts w:ascii="Times New Roman" w:eastAsia="宋体" w:hAnsi="Times New Roman" w:cs="Times New Roman"/>
          <w:color w:val="000000"/>
          <w:szCs w:val="21"/>
        </w:rPr>
        <w:t>）曲线（或表）用于表示符合完整稳性衡准，这些限制曲线应包含整个营运纵倾范围，但船舶检验机构认为纵倾影响不大时除外。当上述曲线或表格无法囊括营运纵倾，船长应当核实作业情况没有偏离经设计的装载工况，或通过计算证实考虑到纵倾影响后该装载工况满足稳性衡准。</w:t>
      </w:r>
      <w:r w:rsidRPr="008F3B12">
        <w:rPr>
          <w:rFonts w:ascii="Times New Roman" w:eastAsia="宋体" w:hAnsi="Times New Roman" w:cs="Times New Roman"/>
          <w:color w:val="000000"/>
          <w:szCs w:val="21"/>
        </w:rPr>
        <w:t>”</w:t>
      </w:r>
    </w:p>
    <w:p w:rsidR="00707BA4" w:rsidRPr="008F3B12" w:rsidRDefault="003851D8">
      <w:pPr>
        <w:pStyle w:val="3"/>
        <w:rPr>
          <w:rFonts w:cs="Times New Roman"/>
        </w:rPr>
      </w:pPr>
      <w:bookmarkStart w:id="57" w:name="_Toc20991403"/>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稳性衡准数</w:t>
      </w:r>
      <w:bookmarkEnd w:id="57"/>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2.2.6.1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“2.2.6.1  </w:t>
      </w:r>
      <w:r w:rsidRPr="008F3B12">
        <w:rPr>
          <w:rFonts w:ascii="Times New Roman" w:eastAsia="宋体" w:hAnsi="Times New Roman" w:cs="Times New Roman"/>
          <w:color w:val="000000"/>
          <w:szCs w:val="21"/>
        </w:rPr>
        <w:t>满</w:t>
      </w:r>
      <w:r w:rsidRPr="008F3B12">
        <w:rPr>
          <w:rFonts w:ascii="Times New Roman" w:hAnsi="Times New Roman" w:cs="Times New Roman"/>
        </w:rPr>
        <w:t>实面积包括船体、舷墙、上层建筑、甲板室、</w:t>
      </w:r>
      <w:proofErr w:type="gramStart"/>
      <w:r w:rsidRPr="008F3B12">
        <w:rPr>
          <w:rFonts w:ascii="Times New Roman" w:hAnsi="Times New Roman" w:cs="Times New Roman"/>
        </w:rPr>
        <w:t>桅</w:t>
      </w:r>
      <w:proofErr w:type="gramEnd"/>
      <w:r w:rsidRPr="008F3B12">
        <w:rPr>
          <w:rFonts w:ascii="Times New Roman" w:hAnsi="Times New Roman" w:cs="Times New Roman"/>
        </w:rPr>
        <w:t>室、甲板机械、桅杆、吊杆、起重柱、烟囱、大型通风筒、救生艇、救生筏和救生浮具等在船舶</w:t>
      </w:r>
      <w:r w:rsidRPr="008F3B12">
        <w:rPr>
          <w:rFonts w:ascii="Times New Roman" w:hAnsi="Times New Roman" w:cs="Times New Roman"/>
          <w:u w:val="thick" w:color="FF0000"/>
        </w:rPr>
        <w:t>纵中剖面</w:t>
      </w:r>
      <w:r w:rsidRPr="008F3B12">
        <w:rPr>
          <w:rFonts w:ascii="Times New Roman" w:hAnsi="Times New Roman" w:cs="Times New Roman"/>
        </w:rPr>
        <w:t>上的侧投影</w:t>
      </w:r>
      <w:r w:rsidRPr="008F3B12">
        <w:rPr>
          <w:rFonts w:ascii="Times New Roman" w:hAnsi="Times New Roman" w:cs="Times New Roman"/>
        </w:rPr>
        <w:lastRenderedPageBreak/>
        <w:t>面积；对预定在甲板上装载</w:t>
      </w:r>
      <w:r w:rsidRPr="008F3B12">
        <w:rPr>
          <w:rFonts w:ascii="Times New Roman" w:hAnsi="Times New Roman" w:cs="Times New Roman"/>
          <w:szCs w:val="21"/>
        </w:rPr>
        <w:t>、堆积网具</w:t>
      </w:r>
      <w:r w:rsidRPr="008F3B12">
        <w:rPr>
          <w:rFonts w:ascii="Times New Roman" w:hAnsi="Times New Roman" w:cs="Times New Roman"/>
        </w:rPr>
        <w:t>的渔船，尚应计入此装载、网具超出舷墙部分的侧投影面积。对于独立的圆剖面物体，如烟囱、通风筒、桅杆等，应乘以流线型系数</w:t>
      </w:r>
      <w:r w:rsidRPr="008F3B12">
        <w:rPr>
          <w:rFonts w:ascii="Times New Roman" w:hAnsi="Times New Roman" w:cs="Times New Roman"/>
        </w:rPr>
        <w:t>0.6</w:t>
      </w:r>
      <w:r w:rsidRPr="008F3B12">
        <w:rPr>
          <w:rFonts w:ascii="Times New Roman" w:hAnsi="Times New Roman" w:cs="Times New Roman"/>
        </w:rPr>
        <w:t>。</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2.2.6.3</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“2.2.6.3  </w:t>
      </w:r>
      <w:r w:rsidRPr="008F3B12">
        <w:rPr>
          <w:rFonts w:ascii="Times New Roman" w:hAnsi="Times New Roman" w:cs="Times New Roman"/>
        </w:rPr>
        <w:t>非满实面积包括索具、栏杆、格栅形桁架、天线及零星小物体等在船舶</w:t>
      </w:r>
      <w:r w:rsidRPr="008F3B12">
        <w:rPr>
          <w:rFonts w:ascii="Times New Roman" w:hAnsi="Times New Roman" w:cs="Times New Roman"/>
          <w:u w:val="thick" w:color="FF0000"/>
        </w:rPr>
        <w:t>纵中剖面</w:t>
      </w:r>
      <w:r w:rsidRPr="008F3B12">
        <w:rPr>
          <w:rFonts w:ascii="Times New Roman" w:hAnsi="Times New Roman" w:cs="Times New Roman"/>
        </w:rPr>
        <w:t>上的侧投影面积。</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2.2.8</w:t>
      </w:r>
      <w:r w:rsidRPr="008F3B12">
        <w:rPr>
          <w:rFonts w:ascii="Times New Roman" w:eastAsia="宋体" w:hAnsi="Times New Roman" w:cs="Times New Roman"/>
          <w:color w:val="000000"/>
          <w:szCs w:val="21"/>
        </w:rPr>
        <w:t>改为：</w:t>
      </w:r>
    </w:p>
    <w:p w:rsidR="00707BA4" w:rsidRPr="008F3B12" w:rsidRDefault="003851D8">
      <w:pPr>
        <w:pStyle w:val="a3"/>
        <w:snapToGrid w:val="0"/>
        <w:spacing w:line="320" w:lineRule="atLeast"/>
        <w:ind w:firstLineChars="200" w:firstLine="420"/>
        <w:rPr>
          <w:rFonts w:ascii="Times New Roman" w:hAnsi="Times New Roman"/>
        </w:rPr>
      </w:pPr>
      <w:r w:rsidRPr="008F3B12">
        <w:rPr>
          <w:rFonts w:ascii="Times New Roman" w:hAnsi="Times New Roman"/>
          <w:color w:val="000000"/>
          <w:szCs w:val="21"/>
        </w:rPr>
        <w:t xml:space="preserve">“2.2.8  </w:t>
      </w:r>
      <w:r w:rsidRPr="008F3B12">
        <w:rPr>
          <w:rFonts w:ascii="Times New Roman" w:hAnsi="Times New Roman"/>
        </w:rPr>
        <w:t>横摇角计算公式中的系数</w:t>
      </w:r>
      <w:r w:rsidRPr="008F3B12">
        <w:rPr>
          <w:rFonts w:ascii="Times New Roman" w:hAnsi="Times New Roman"/>
          <w:i/>
        </w:rPr>
        <w:t>C</w:t>
      </w:r>
      <w:r w:rsidRPr="008F3B12">
        <w:rPr>
          <w:rFonts w:ascii="Times New Roman" w:hAnsi="Times New Roman"/>
          <w:i/>
          <w:vertAlign w:val="subscript"/>
        </w:rPr>
        <w:t>1</w:t>
      </w:r>
      <w:r w:rsidRPr="008F3B12">
        <w:rPr>
          <w:rFonts w:ascii="Times New Roman" w:hAnsi="Times New Roman"/>
        </w:rPr>
        <w:t>，应按横摇自摇周期及航区由图</w:t>
      </w:r>
      <w:r w:rsidRPr="008F3B12">
        <w:rPr>
          <w:rFonts w:ascii="Times New Roman" w:hAnsi="Times New Roman"/>
        </w:rPr>
        <w:t>2.2.8</w:t>
      </w:r>
      <w:r w:rsidRPr="008F3B12">
        <w:rPr>
          <w:rFonts w:ascii="Times New Roman" w:hAnsi="Times New Roman"/>
        </w:rPr>
        <w:t>查得。横摇自摇周期</w:t>
      </w:r>
      <w:r w:rsidRPr="008F3B12">
        <w:rPr>
          <w:rFonts w:ascii="Times New Roman" w:hAnsi="Times New Roman"/>
          <w:i/>
        </w:rPr>
        <w:t>T</w:t>
      </w:r>
      <w:r w:rsidRPr="008F3B12">
        <w:rPr>
          <w:rFonts w:ascii="Times New Roman" w:hAnsi="Times New Roman"/>
          <w:i/>
          <w:vertAlign w:val="subscript"/>
        </w:rPr>
        <w:sym w:font="Symbol" w:char="F071"/>
      </w:r>
      <w:r w:rsidRPr="008F3B12">
        <w:rPr>
          <w:rFonts w:ascii="Times New Roman" w:hAnsi="Times New Roman"/>
        </w:rPr>
        <w:t>按下式计算：</w:t>
      </w:r>
    </w:p>
    <w:p w:rsidR="00707BA4" w:rsidRPr="008F3B12" w:rsidRDefault="00206159">
      <w:pPr>
        <w:pStyle w:val="a3"/>
        <w:snapToGrid w:val="0"/>
        <w:spacing w:line="320" w:lineRule="atLeast"/>
        <w:ind w:firstLine="630"/>
        <w:jc w:val="center"/>
        <w:rPr>
          <w:rFonts w:ascii="Times New Roman" w:hAnsi="Times New Roman"/>
          <w:u w:val="thick" w:color="FF0000"/>
        </w:rPr>
      </w:pPr>
      <m:oMath>
        <m:sSub>
          <m:sSubPr>
            <m:ctrlPr>
              <w:rPr>
                <w:rFonts w:ascii="Cambria Math" w:hAnsi="Cambria Math"/>
                <w:i/>
                <w:u w:val="thick" w:color="FF0000"/>
              </w:rPr>
            </m:ctrlPr>
          </m:sSubPr>
          <m:e>
            <m:r>
              <w:rPr>
                <w:rFonts w:ascii="Cambria Math" w:hAnsi="Cambria Math"/>
                <w:u w:val="thick" w:color="FF0000"/>
              </w:rPr>
              <m:t>T</m:t>
            </m:r>
          </m:e>
          <m:sub>
            <m:r>
              <w:rPr>
                <w:rFonts w:ascii="Cambria Math" w:hAnsi="Cambria Math"/>
                <w:u w:val="thick" w:color="FF0000"/>
              </w:rPr>
              <m:t>θ</m:t>
            </m:r>
          </m:sub>
        </m:sSub>
        <m:r>
          <w:rPr>
            <w:rFonts w:ascii="Cambria Math" w:hAnsi="Cambria Math"/>
            <w:u w:val="thick" w:color="FF0000"/>
          </w:rPr>
          <m:t>=0.58</m:t>
        </m:r>
        <m:r>
          <w:rPr>
            <w:rFonts w:ascii="Cambria Math" w:hAnsi="Cambria Math"/>
            <w:spacing w:val="-6"/>
            <w:u w:val="thick" w:color="FF0000"/>
          </w:rPr>
          <m:t>ƒ</m:t>
        </m:r>
        <m:rad>
          <m:radPr>
            <m:degHide m:val="1"/>
            <m:ctrlPr>
              <w:rPr>
                <w:rFonts w:ascii="Cambria Math" w:hAnsi="Cambria Math"/>
                <w:i/>
                <w:u w:val="thick" w:color="FF0000"/>
              </w:rPr>
            </m:ctrlPr>
          </m:radPr>
          <m:deg/>
          <m:e>
            <m:f>
              <m:fPr>
                <m:ctrlPr>
                  <w:rPr>
                    <w:rFonts w:ascii="Cambria Math" w:hAnsi="Cambria Math"/>
                    <w:i/>
                    <w:u w:val="thick" w:color="FF0000"/>
                  </w:rPr>
                </m:ctrlPr>
              </m:fPr>
              <m:num>
                <m:sSup>
                  <m:sSupPr>
                    <m:ctrlPr>
                      <w:rPr>
                        <w:rFonts w:ascii="Cambria Math" w:hAnsi="Cambria Math"/>
                        <w:i/>
                        <w:u w:val="thick" w:color="FF0000"/>
                      </w:rPr>
                    </m:ctrlPr>
                  </m:sSupPr>
                  <m:e>
                    <m:r>
                      <w:rPr>
                        <w:rFonts w:ascii="Cambria Math" w:hAnsi="Cambria Math"/>
                        <w:u w:val="thick" w:color="FF0000"/>
                      </w:rPr>
                      <m:t>B</m:t>
                    </m:r>
                  </m:e>
                  <m:sup>
                    <m:r>
                      <w:rPr>
                        <w:rFonts w:ascii="Cambria Math" w:hAnsi="Cambria Math"/>
                        <w:u w:val="thick" w:color="FF0000"/>
                      </w:rPr>
                      <m:t>2</m:t>
                    </m:r>
                  </m:sup>
                </m:sSup>
                <m:r>
                  <w:rPr>
                    <w:rFonts w:ascii="Cambria Math" w:hAnsi="Cambria Math"/>
                    <w:u w:val="thick" w:color="FF0000"/>
                  </w:rPr>
                  <m:t>+4</m:t>
                </m:r>
                <m:sSup>
                  <m:sSupPr>
                    <m:ctrlPr>
                      <w:rPr>
                        <w:rFonts w:ascii="Cambria Math" w:hAnsi="Cambria Math"/>
                        <w:i/>
                        <w:u w:val="thick" w:color="FF0000"/>
                      </w:rPr>
                    </m:ctrlPr>
                  </m:sSupPr>
                  <m:e>
                    <m:sSub>
                      <m:sSubPr>
                        <m:ctrlPr>
                          <w:rPr>
                            <w:rFonts w:ascii="Cambria Math" w:hAnsi="Cambria Math"/>
                            <w:i/>
                            <w:u w:val="thick" w:color="FF0000"/>
                          </w:rPr>
                        </m:ctrlPr>
                      </m:sSubPr>
                      <m:e>
                        <m:r>
                          <w:rPr>
                            <w:rFonts w:ascii="Cambria Math" w:hAnsi="Cambria Math"/>
                            <w:u w:val="thick" w:color="FF0000"/>
                          </w:rPr>
                          <m:t>Z</m:t>
                        </m:r>
                      </m:e>
                      <m:sub>
                        <m:r>
                          <w:rPr>
                            <w:rFonts w:ascii="Cambria Math" w:hAnsi="Cambria Math"/>
                            <w:u w:val="thick" w:color="FF0000"/>
                          </w:rPr>
                          <m:t>g</m:t>
                        </m:r>
                      </m:sub>
                    </m:sSub>
                  </m:e>
                  <m:sup>
                    <m:r>
                      <w:rPr>
                        <w:rFonts w:ascii="Cambria Math" w:hAnsi="Cambria Math"/>
                        <w:u w:val="thick" w:color="FF0000"/>
                      </w:rPr>
                      <m:t>2</m:t>
                    </m:r>
                  </m:sup>
                </m:sSup>
              </m:num>
              <m:den>
                <m:sSub>
                  <m:sSubPr>
                    <m:ctrlPr>
                      <w:rPr>
                        <w:rFonts w:ascii="Cambria Math" w:hAnsi="Cambria Math"/>
                        <w:i/>
                        <w:u w:val="thick" w:color="FF0000"/>
                      </w:rPr>
                    </m:ctrlPr>
                  </m:sSubPr>
                  <m:e>
                    <m:bar>
                      <m:barPr>
                        <m:pos m:val="top"/>
                        <m:ctrlPr>
                          <w:rPr>
                            <w:rFonts w:ascii="Cambria Math" w:hAnsi="Cambria Math"/>
                            <w:i/>
                            <w:u w:val="thick" w:color="FF0000"/>
                          </w:rPr>
                        </m:ctrlPr>
                      </m:barPr>
                      <m:e>
                        <m:r>
                          <w:rPr>
                            <w:rFonts w:ascii="Cambria Math" w:hAnsi="Cambria Math"/>
                            <w:u w:val="thick" w:color="FF0000"/>
                          </w:rPr>
                          <m:t>GM</m:t>
                        </m:r>
                      </m:e>
                    </m:bar>
                  </m:e>
                  <m:sub>
                    <m:r>
                      <w:rPr>
                        <w:rFonts w:ascii="Cambria Math" w:hAnsi="Cambria Math"/>
                        <w:u w:val="thick" w:color="FF0000"/>
                      </w:rPr>
                      <m:t>0</m:t>
                    </m:r>
                  </m:sub>
                </m:sSub>
              </m:den>
            </m:f>
          </m:e>
        </m:rad>
      </m:oMath>
      <w:r w:rsidR="003851D8" w:rsidRPr="008F3B12">
        <w:rPr>
          <w:rFonts w:ascii="Times New Roman" w:hAnsi="Times New Roman"/>
          <w:u w:val="thick" w:color="FF0000"/>
        </w:rPr>
        <w:t xml:space="preserve"> </w:t>
      </w:r>
      <w:proofErr w:type="gramStart"/>
      <w:r w:rsidR="003851D8" w:rsidRPr="008F3B12">
        <w:rPr>
          <w:rFonts w:ascii="Times New Roman" w:hAnsi="Times New Roman"/>
          <w:u w:val="thick" w:color="FF0000"/>
        </w:rPr>
        <w:t>s</w:t>
      </w:r>
      <w:proofErr w:type="gramEnd"/>
    </w:p>
    <w:p w:rsidR="00707BA4" w:rsidRPr="008F3B12" w:rsidRDefault="003851D8">
      <w:pPr>
        <w:pStyle w:val="a3"/>
        <w:snapToGrid w:val="0"/>
        <w:spacing w:line="320" w:lineRule="atLeast"/>
        <w:rPr>
          <w:rFonts w:ascii="Times New Roman" w:hAnsi="Times New Roman"/>
        </w:rPr>
      </w:pPr>
      <w:r w:rsidRPr="008F3B12">
        <w:rPr>
          <w:rFonts w:ascii="Times New Roman" w:hAnsi="Times New Roman"/>
        </w:rPr>
        <w:t>式中：</w:t>
      </w:r>
      <w:r w:rsidRPr="008F3B12">
        <w:rPr>
          <w:rFonts w:ascii="Times New Roman" w:hAnsi="Times New Roman"/>
        </w:rPr>
        <w:t xml:space="preserve"> </w:t>
      </w:r>
      <w:r w:rsidRPr="008F3B12">
        <w:rPr>
          <w:rFonts w:ascii="Times New Roman" w:hAnsi="Times New Roman"/>
          <w:spacing w:val="-6"/>
        </w:rPr>
        <w:t xml:space="preserve">  </w:t>
      </w:r>
      <w:r w:rsidRPr="008F3B12">
        <w:rPr>
          <w:rFonts w:ascii="Times New Roman" w:hAnsi="Times New Roman"/>
          <w:i/>
          <w:spacing w:val="-6"/>
        </w:rPr>
        <w:t>ƒ</w:t>
      </w:r>
      <w:r w:rsidRPr="008F3B12">
        <w:rPr>
          <w:rFonts w:ascii="Times New Roman" w:hAnsi="Times New Roman"/>
          <w:spacing w:val="-28"/>
        </w:rPr>
        <w:t>——</w:t>
      </w:r>
      <w:r w:rsidRPr="008F3B12">
        <w:rPr>
          <w:rFonts w:ascii="Times New Roman" w:hAnsi="Times New Roman"/>
        </w:rPr>
        <w:t>系数按下式求得：</w:t>
      </w:r>
    </w:p>
    <w:p w:rsidR="00707BA4" w:rsidRPr="008F3B12" w:rsidRDefault="003851D8">
      <w:pPr>
        <w:pStyle w:val="a3"/>
        <w:snapToGrid w:val="0"/>
        <w:spacing w:line="320" w:lineRule="atLeast"/>
        <w:rPr>
          <w:rFonts w:ascii="Times New Roman" w:hAnsi="Times New Roman"/>
        </w:rPr>
      </w:pPr>
      <m:oMathPara>
        <m:oMathParaPr>
          <m:jc m:val="center"/>
        </m:oMathParaPr>
        <m:oMath>
          <m:r>
            <w:rPr>
              <w:rFonts w:ascii="Cambria Math" w:hAnsi="Cambria Math"/>
            </w:rPr>
            <m:t>f=1.0+0.068</m:t>
          </m:r>
          <m:r>
            <w:rPr>
              <w:rFonts w:ascii="Cambria Math" w:hAnsi="Cambria Math"/>
            </w:rPr>
            <m:t>（</m:t>
          </m:r>
          <m:r>
            <w:rPr>
              <w:rFonts w:ascii="Cambria Math" w:hAnsi="Cambria Math"/>
            </w:rPr>
            <m:t>B/</m:t>
          </m:r>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-2.5)</m:t>
          </m:r>
        </m:oMath>
      </m:oMathPara>
    </w:p>
    <w:p w:rsidR="00707BA4" w:rsidRPr="008F3B12" w:rsidRDefault="003851D8">
      <w:pPr>
        <w:pStyle w:val="a3"/>
        <w:snapToGrid w:val="0"/>
        <w:spacing w:line="320" w:lineRule="atLeast"/>
        <w:ind w:firstLineChars="450" w:firstLine="945"/>
        <w:rPr>
          <w:rFonts w:ascii="Times New Roman" w:hAnsi="Times New Roman"/>
        </w:rPr>
      </w:pPr>
      <w:r w:rsidRPr="008F3B12">
        <w:rPr>
          <w:rFonts w:ascii="Times New Roman" w:hAnsi="Times New Roman"/>
        </w:rPr>
        <w:t>当</w:t>
      </w:r>
      <w:r w:rsidRPr="008F3B12">
        <w:rPr>
          <w:rFonts w:ascii="Times New Roman" w:hAnsi="Times New Roman"/>
          <w:i/>
          <w:spacing w:val="-6"/>
        </w:rPr>
        <w:t>ƒ</w:t>
      </w:r>
      <w:r w:rsidRPr="008F3B12">
        <w:rPr>
          <w:rFonts w:ascii="Times New Roman" w:hAnsi="Times New Roman"/>
          <w:spacing w:val="-6"/>
        </w:rPr>
        <w:t xml:space="preserve"> </w:t>
      </w:r>
      <w:r w:rsidRPr="008F3B12">
        <w:rPr>
          <w:rFonts w:ascii="Times New Roman" w:hAnsi="Times New Roman"/>
        </w:rPr>
        <w:t>&lt;1.0</w:t>
      </w:r>
      <w:r w:rsidRPr="008F3B12">
        <w:rPr>
          <w:rFonts w:ascii="Times New Roman" w:hAnsi="Times New Roman"/>
        </w:rPr>
        <w:t>时，取</w:t>
      </w:r>
      <w:r w:rsidRPr="008F3B12">
        <w:rPr>
          <w:rFonts w:ascii="Times New Roman" w:hAnsi="Times New Roman"/>
        </w:rPr>
        <w:t>1.0</w:t>
      </w:r>
      <w:r w:rsidRPr="008F3B12">
        <w:rPr>
          <w:rFonts w:ascii="Times New Roman" w:hAnsi="Times New Roman"/>
        </w:rPr>
        <w:t>，当</w:t>
      </w:r>
      <w:r w:rsidRPr="008F3B12">
        <w:rPr>
          <w:rFonts w:ascii="Times New Roman" w:hAnsi="Times New Roman"/>
          <w:i/>
          <w:spacing w:val="-6"/>
        </w:rPr>
        <w:t xml:space="preserve">ƒ </w:t>
      </w:r>
      <w:r w:rsidRPr="008F3B12">
        <w:rPr>
          <w:rFonts w:ascii="Times New Roman" w:hAnsi="Times New Roman"/>
        </w:rPr>
        <w:t>&gt;1.3</w:t>
      </w:r>
      <w:r w:rsidRPr="008F3B12">
        <w:rPr>
          <w:rFonts w:ascii="Times New Roman" w:hAnsi="Times New Roman"/>
        </w:rPr>
        <w:t>时，取</w:t>
      </w:r>
      <w:r w:rsidRPr="008F3B12">
        <w:rPr>
          <w:rFonts w:ascii="Times New Roman" w:hAnsi="Times New Roman"/>
        </w:rPr>
        <w:t>1.3</w:t>
      </w:r>
      <w:r w:rsidRPr="008F3B12">
        <w:rPr>
          <w:rFonts w:ascii="Times New Roman" w:hAnsi="Times New Roman"/>
        </w:rPr>
        <w:t>；</w:t>
      </w:r>
    </w:p>
    <w:p w:rsidR="00707BA4" w:rsidRPr="008F3B12" w:rsidRDefault="003851D8">
      <w:pPr>
        <w:pStyle w:val="a3"/>
        <w:snapToGrid w:val="0"/>
        <w:spacing w:line="320" w:lineRule="atLeast"/>
        <w:ind w:firstLine="630"/>
        <w:rPr>
          <w:rFonts w:ascii="Times New Roman" w:hAnsi="Times New Roman"/>
        </w:rPr>
      </w:pPr>
      <w:r w:rsidRPr="008F3B12">
        <w:rPr>
          <w:rFonts w:ascii="Times New Roman" w:hAnsi="Times New Roman"/>
        </w:rPr>
        <w:t xml:space="preserve"> </w:t>
      </w:r>
      <w:r w:rsidRPr="008F3B12">
        <w:rPr>
          <w:rFonts w:ascii="Times New Roman" w:hAnsi="Times New Roman"/>
          <w:i/>
        </w:rPr>
        <w:t>B</w:t>
      </w:r>
      <w:r w:rsidRPr="008F3B12">
        <w:rPr>
          <w:rFonts w:ascii="Times New Roman" w:hAnsi="Times New Roman"/>
        </w:rPr>
        <w:t xml:space="preserve"> ——</w:t>
      </w:r>
      <w:r w:rsidRPr="008F3B12">
        <w:rPr>
          <w:rFonts w:ascii="Times New Roman" w:hAnsi="Times New Roman"/>
        </w:rPr>
        <w:t>不包括船壳板的最大船宽，</w:t>
      </w:r>
      <w:r w:rsidRPr="008F3B12">
        <w:rPr>
          <w:rFonts w:ascii="Times New Roman" w:hAnsi="Times New Roman"/>
        </w:rPr>
        <w:t>m</w:t>
      </w:r>
      <w:r w:rsidRPr="008F3B12">
        <w:rPr>
          <w:rFonts w:ascii="Times New Roman" w:hAnsi="Times New Roman"/>
        </w:rPr>
        <w:t>；</w:t>
      </w:r>
    </w:p>
    <w:p w:rsidR="00707BA4" w:rsidRPr="008F3B12" w:rsidRDefault="003851D8">
      <w:pPr>
        <w:pStyle w:val="a3"/>
        <w:snapToGrid w:val="0"/>
        <w:spacing w:line="320" w:lineRule="atLeast"/>
        <w:ind w:firstLine="630"/>
        <w:rPr>
          <w:rFonts w:ascii="Times New Roman" w:hAnsi="Times New Roman"/>
        </w:rPr>
      </w:pPr>
      <w:r w:rsidRPr="008F3B12">
        <w:rPr>
          <w:rFonts w:ascii="Times New Roman" w:hAnsi="Times New Roman"/>
        </w:rPr>
        <w:t xml:space="preserve"> </w:t>
      </w:r>
      <w:r w:rsidRPr="008F3B12">
        <w:rPr>
          <w:rFonts w:ascii="Times New Roman" w:hAnsi="Times New Roman"/>
          <w:i/>
        </w:rPr>
        <w:t>d</w:t>
      </w:r>
      <w:r w:rsidRPr="008F3B12">
        <w:rPr>
          <w:rFonts w:ascii="Times New Roman" w:hAnsi="Times New Roman"/>
          <w:i/>
          <w:vertAlign w:val="subscript"/>
        </w:rPr>
        <w:t>m</w:t>
      </w:r>
      <w:r w:rsidRPr="008F3B12">
        <w:rPr>
          <w:rFonts w:ascii="Times New Roman" w:hAnsi="Times New Roman"/>
        </w:rPr>
        <w:t xml:space="preserve"> ——</w:t>
      </w:r>
      <w:r w:rsidRPr="008F3B12">
        <w:rPr>
          <w:rFonts w:ascii="Times New Roman" w:hAnsi="Times New Roman"/>
        </w:rPr>
        <w:t>所核算装载情况下的平均吃水，</w:t>
      </w:r>
      <w:r w:rsidRPr="008F3B12">
        <w:rPr>
          <w:rFonts w:ascii="Times New Roman" w:hAnsi="Times New Roman"/>
        </w:rPr>
        <w:t>m</w:t>
      </w:r>
      <w:r w:rsidRPr="008F3B12">
        <w:rPr>
          <w:rFonts w:ascii="Times New Roman" w:hAnsi="Times New Roman"/>
        </w:rPr>
        <w:t>；</w:t>
      </w:r>
    </w:p>
    <w:p w:rsidR="00707BA4" w:rsidRPr="008F3B12" w:rsidRDefault="003851D8">
      <w:pPr>
        <w:pStyle w:val="a3"/>
        <w:snapToGrid w:val="0"/>
        <w:spacing w:line="320" w:lineRule="atLeast"/>
        <w:ind w:firstLine="630"/>
        <w:rPr>
          <w:rFonts w:ascii="Times New Roman" w:hAnsi="Times New Roman"/>
        </w:rPr>
      </w:pPr>
      <w:r w:rsidRPr="008F3B12">
        <w:rPr>
          <w:rFonts w:ascii="Times New Roman" w:hAnsi="Times New Roman"/>
        </w:rPr>
        <w:t xml:space="preserve"> </w:t>
      </w:r>
      <w:r w:rsidRPr="008F3B12">
        <w:rPr>
          <w:rFonts w:ascii="Times New Roman" w:hAnsi="Times New Roman"/>
          <w:i/>
        </w:rPr>
        <w:t>Zg</w:t>
      </w:r>
      <w:r w:rsidRPr="008F3B12">
        <w:rPr>
          <w:rFonts w:ascii="Times New Roman" w:hAnsi="Times New Roman"/>
        </w:rPr>
        <w:t xml:space="preserve"> ——</w:t>
      </w:r>
      <w:r w:rsidRPr="008F3B12">
        <w:rPr>
          <w:rFonts w:ascii="Times New Roman" w:hAnsi="Times New Roman"/>
        </w:rPr>
        <w:t>所核算装载情况下船舶重心到基线的高度，</w:t>
      </w:r>
      <w:r w:rsidRPr="008F3B12">
        <w:rPr>
          <w:rFonts w:ascii="Times New Roman" w:hAnsi="Times New Roman"/>
        </w:rPr>
        <w:t>m</w:t>
      </w:r>
      <w:r w:rsidRPr="008F3B12">
        <w:rPr>
          <w:rFonts w:ascii="Times New Roman" w:hAnsi="Times New Roman"/>
        </w:rPr>
        <w:t>；</w:t>
      </w: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i/>
        </w:rPr>
        <w:t xml:space="preserve"> </w:t>
      </w:r>
      <m:oMath>
        <m:bar>
          <m:barPr>
            <m:pos m:val="top"/>
            <m:ctrlPr>
              <w:rPr>
                <w:rFonts w:ascii="Cambria Math" w:hAnsi="Cambria Math" w:cs="Times New Roman"/>
                <w:i/>
              </w:rPr>
            </m:ctrlPr>
          </m:barPr>
          <m:e>
            <m:r>
              <w:rPr>
                <w:rFonts w:ascii="Cambria Math" w:hAnsi="Cambria Math" w:cs="Times New Roman"/>
              </w:rPr>
              <m:t>G</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e>
        </m:bar>
      </m:oMath>
      <w:r w:rsidRPr="008F3B12">
        <w:rPr>
          <w:rFonts w:ascii="Times New Roman" w:hAnsi="Times New Roman" w:cs="Times New Roman"/>
        </w:rPr>
        <w:t>——</w:t>
      </w:r>
      <w:r w:rsidRPr="008F3B12">
        <w:rPr>
          <w:rFonts w:ascii="Times New Roman" w:hAnsi="Times New Roman" w:cs="Times New Roman"/>
        </w:rPr>
        <w:t>所核算装载情况下船舶未计及自由液面修正的初重稳距，</w:t>
      </w:r>
      <w:r w:rsidRPr="008F3B12">
        <w:rPr>
          <w:rFonts w:ascii="Times New Roman" w:hAnsi="Times New Roman" w:cs="Times New Roman"/>
        </w:rPr>
        <w:t>m</w:t>
      </w:r>
      <w:r w:rsidRPr="008F3B12">
        <w:rPr>
          <w:rFonts w:ascii="Times New Roman" w:hAnsi="Times New Roman" w:cs="Times New Roman"/>
        </w:rPr>
        <w:t>。</w:t>
      </w:r>
    </w:p>
    <w:p w:rsidR="00707BA4" w:rsidRPr="008F3B12" w:rsidRDefault="003851D8">
      <w:pPr>
        <w:widowControl/>
        <w:spacing w:line="320" w:lineRule="atLeast"/>
        <w:jc w:val="center"/>
        <w:rPr>
          <w:rFonts w:ascii="Times New Roman" w:hAnsi="Times New Roman" w:cs="Times New Roman"/>
          <w:kern w:val="0"/>
          <w:sz w:val="24"/>
          <w:szCs w:val="24"/>
        </w:rPr>
      </w:pPr>
      <w:r w:rsidRPr="008F3B12">
        <w:rPr>
          <w:rFonts w:ascii="Times New Roman" w:hAnsi="Times New Roman" w:cs="Times New Roman"/>
          <w:noProof/>
        </w:rPr>
        <mc:AlternateContent>
          <mc:Choice Requires="wps">
            <w:drawing>
              <wp:anchor distT="0" distB="0" distL="113665" distR="113665" simplePos="0" relativeHeight="251663360" behindDoc="0" locked="0" layoutInCell="0" allowOverlap="1" wp14:anchorId="0FCF2AC5" wp14:editId="19A8938C">
                <wp:simplePos x="0" y="0"/>
                <wp:positionH relativeFrom="column">
                  <wp:posOffset>313055</wp:posOffset>
                </wp:positionH>
                <wp:positionV relativeFrom="paragraph">
                  <wp:posOffset>500380</wp:posOffset>
                </wp:positionV>
                <wp:extent cx="0" cy="0"/>
                <wp:effectExtent l="0" t="0" r="0" b="0"/>
                <wp:wrapTopAndBottom/>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4.65pt;margin-top:39.4pt;height:0pt;width:0pt;mso-wrap-distance-bottom:0pt;mso-wrap-distance-top:0pt;z-index:251663360;mso-width-relative:page;mso-height-relative:page;" filled="f" stroked="t" coordsize="21600,21600" o:allowincell="f" o:gfxdata="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UUWS0wAAAAcBAAAPAAAAAAAAAAEAIAAAACIAAABkcnMvZG93bnJldi54&#10;bWxQSwECFAAUAAAACACHTuJAn6NaMMYBAABmAwAADgAAAAAAAAABACAAAAAiAQAAZHJzL2Uyb0Rv&#10;Yy54bWxQSwUGAAAAAAYABgBZAQAAWgUAAAAA&#10;">
                <v:fill on="f" focussize="0,0"/>
                <v:stroke color="#000000" joinstyle="round"/>
                <v:imagedata o:title=""/>
                <o:lock v:ext="edit" aspectratio="f"/>
                <w10:wrap type="topAndBottom"/>
              </v:line>
            </w:pict>
          </mc:Fallback>
        </mc:AlternateContent>
      </w:r>
      <w:r w:rsidRPr="008F3B12">
        <w:rPr>
          <w:rFonts w:ascii="Times New Roman" w:hAnsi="Times New Roman" w:cs="Times New Roman"/>
          <w:noProof/>
          <w:kern w:val="0"/>
          <w:sz w:val="24"/>
          <w:szCs w:val="24"/>
        </w:rPr>
        <w:drawing>
          <wp:inline distT="0" distB="0" distL="0" distR="0" wp14:anchorId="73311C60" wp14:editId="3E1A89C2">
            <wp:extent cx="3524250" cy="24669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0" cy="2466975"/>
                    </a:xfrm>
                    <a:prstGeom prst="rect">
                      <a:avLst/>
                    </a:prstGeom>
                    <a:noFill/>
                    <a:ln>
                      <a:noFill/>
                    </a:ln>
                  </pic:spPr>
                </pic:pic>
              </a:graphicData>
            </a:graphic>
          </wp:inline>
        </w:drawing>
      </w:r>
    </w:p>
    <w:p w:rsidR="00707BA4" w:rsidRPr="008F3B12" w:rsidRDefault="003851D8">
      <w:pPr>
        <w:pStyle w:val="a3"/>
        <w:snapToGrid w:val="0"/>
        <w:spacing w:line="220" w:lineRule="exact"/>
        <w:jc w:val="center"/>
        <w:rPr>
          <w:rFonts w:ascii="Times New Roman" w:eastAsia="黑体" w:hAnsi="Times New Roman"/>
          <w:sz w:val="18"/>
          <w:szCs w:val="18"/>
          <w:u w:val="thick" w:color="FF0000"/>
        </w:rPr>
      </w:pPr>
      <w:r w:rsidRPr="008F3B12">
        <w:rPr>
          <w:rFonts w:ascii="Times New Roman" w:eastAsia="黑体" w:hAnsi="Times New Roman"/>
          <w:sz w:val="18"/>
          <w:szCs w:val="18"/>
          <w:u w:val="thick" w:color="FF0000"/>
        </w:rPr>
        <w:t>船舶自摇周期</w:t>
      </w:r>
      <w:r w:rsidRPr="008F3B12">
        <w:rPr>
          <w:rFonts w:ascii="Times New Roman" w:eastAsia="黑体" w:hAnsi="Times New Roman"/>
          <w:sz w:val="18"/>
          <w:szCs w:val="18"/>
          <w:u w:val="thick" w:color="FF0000"/>
        </w:rPr>
        <w:t>T</w:t>
      </w:r>
      <w:r w:rsidRPr="008F3B12">
        <w:rPr>
          <w:rFonts w:ascii="Times New Roman" w:eastAsia="黑体" w:hAnsi="Times New Roman"/>
          <w:sz w:val="18"/>
          <w:szCs w:val="18"/>
          <w:u w:val="thick" w:color="FF0000"/>
          <w:vertAlign w:val="subscript"/>
        </w:rPr>
        <w:sym w:font="Symbol" w:char="F071"/>
      </w:r>
    </w:p>
    <w:p w:rsidR="00707BA4" w:rsidRPr="008F3B12" w:rsidRDefault="003851D8">
      <w:pPr>
        <w:pStyle w:val="a3"/>
        <w:snapToGrid w:val="0"/>
        <w:spacing w:line="320" w:lineRule="exact"/>
        <w:jc w:val="center"/>
        <w:rPr>
          <w:rFonts w:ascii="Times New Roman" w:hAnsi="Times New Roman"/>
          <w:sz w:val="18"/>
          <w:szCs w:val="18"/>
        </w:rPr>
      </w:pPr>
      <w:r w:rsidRPr="008F3B12">
        <w:rPr>
          <w:rFonts w:ascii="Times New Roman" w:hAnsi="Times New Roman"/>
        </w:rPr>
        <w:t>图</w:t>
      </w:r>
      <w:r w:rsidRPr="008F3B12">
        <w:rPr>
          <w:rFonts w:ascii="Times New Roman" w:hAnsi="Times New Roman"/>
        </w:rPr>
        <w:t>2.2.8</w:t>
      </w:r>
      <w:r w:rsidRPr="008F3B12">
        <w:rPr>
          <w:rFonts w:ascii="Times New Roman" w:hAnsi="Times New Roman"/>
        </w:rPr>
        <w:t>系数</w:t>
      </w:r>
      <w:r w:rsidRPr="008F3B12">
        <w:rPr>
          <w:rFonts w:ascii="Times New Roman" w:hAnsi="Times New Roman"/>
        </w:rPr>
        <w:t>C1</w:t>
      </w:r>
    </w:p>
    <w:p w:rsidR="00707BA4" w:rsidRPr="008F3B12" w:rsidRDefault="003851D8">
      <w:pPr>
        <w:pStyle w:val="a3"/>
        <w:snapToGrid w:val="0"/>
        <w:spacing w:line="320" w:lineRule="atLeast"/>
        <w:jc w:val="center"/>
        <w:rPr>
          <w:rFonts w:ascii="Times New Roman" w:hAnsi="Times New Roman"/>
          <w:u w:val="thick" w:color="FF0000"/>
        </w:rPr>
      </w:pPr>
      <w:r w:rsidRPr="008F3B12">
        <w:rPr>
          <w:rFonts w:ascii="Times New Roman" w:hAnsi="Times New Roman"/>
          <w:u w:val="thick" w:color="FF0000"/>
        </w:rPr>
        <w:t>注：</w:t>
      </w:r>
      <w:r w:rsidRPr="008F3B12">
        <w:rPr>
          <w:rFonts w:ascii="Times New Roman" w:hAnsi="Times New Roman"/>
          <w:i/>
          <w:u w:val="thick" w:color="FF0000"/>
        </w:rPr>
        <w:t>T</w:t>
      </w:r>
      <w:r w:rsidRPr="008F3B12">
        <w:rPr>
          <w:rFonts w:ascii="Times New Roman" w:hAnsi="Times New Roman"/>
          <w:i/>
          <w:u w:val="thick" w:color="FF0000"/>
          <w:vertAlign w:val="subscript"/>
        </w:rPr>
        <w:sym w:font="Symbol" w:char="F071"/>
      </w:r>
      <w:r w:rsidRPr="008F3B12">
        <w:rPr>
          <w:rFonts w:ascii="Times New Roman" w:hAnsi="Times New Roman"/>
          <w:i/>
          <w:u w:val="thick" w:color="FF0000"/>
          <w:vertAlign w:val="subscript"/>
        </w:rPr>
        <w:t xml:space="preserve"> </w:t>
      </w:r>
      <w:r w:rsidRPr="008F3B12">
        <w:rPr>
          <w:rFonts w:ascii="Times New Roman" w:hAnsi="Times New Roman"/>
          <w:u w:val="thick" w:color="FF0000"/>
        </w:rPr>
        <w:t>&gt; 20s</w:t>
      </w:r>
      <w:r w:rsidRPr="008F3B12">
        <w:rPr>
          <w:rFonts w:ascii="Times New Roman" w:hAnsi="Times New Roman"/>
          <w:u w:val="thick" w:color="FF0000"/>
        </w:rPr>
        <w:t>时，取</w:t>
      </w:r>
      <w:r w:rsidRPr="008F3B12">
        <w:rPr>
          <w:rFonts w:ascii="Times New Roman" w:hAnsi="Times New Roman"/>
          <w:i/>
          <w:u w:val="thick" w:color="FF0000"/>
        </w:rPr>
        <w:t>C</w:t>
      </w:r>
      <w:r w:rsidRPr="008F3B12">
        <w:rPr>
          <w:rFonts w:ascii="Times New Roman" w:hAnsi="Times New Roman"/>
          <w:i/>
          <w:u w:val="thick" w:color="FF0000"/>
          <w:vertAlign w:val="subscript"/>
        </w:rPr>
        <w:t>1</w:t>
      </w:r>
      <w:r w:rsidRPr="008F3B12">
        <w:rPr>
          <w:rFonts w:ascii="Times New Roman" w:hAnsi="Times New Roman"/>
          <w:u w:val="thick" w:color="FF0000"/>
        </w:rPr>
        <w:t>=0.19</w:t>
      </w:r>
    </w:p>
    <w:p w:rsidR="00707BA4" w:rsidRPr="008F3B12" w:rsidRDefault="003851D8">
      <w:pPr>
        <w:pStyle w:val="a3"/>
        <w:snapToGrid w:val="0"/>
        <w:spacing w:line="320" w:lineRule="atLeast"/>
        <w:ind w:firstLineChars="300" w:firstLine="630"/>
        <w:jc w:val="left"/>
        <w:rPr>
          <w:rFonts w:ascii="Times New Roman" w:hAnsi="Times New Roman"/>
        </w:rPr>
      </w:pPr>
      <w:r w:rsidRPr="008F3B12">
        <w:rPr>
          <w:rFonts w:ascii="Times New Roman" w:hAnsi="Times New Roman"/>
        </w:rPr>
        <w:t>对遮蔽航区船舶，</w:t>
      </w:r>
      <w:r w:rsidRPr="008F3B12">
        <w:rPr>
          <w:rFonts w:ascii="Times New Roman" w:hAnsi="Times New Roman"/>
          <w:i/>
        </w:rPr>
        <w:t>C</w:t>
      </w:r>
      <w:r w:rsidRPr="008F3B12">
        <w:rPr>
          <w:rFonts w:ascii="Times New Roman" w:hAnsi="Times New Roman"/>
          <w:i/>
          <w:vertAlign w:val="subscript"/>
        </w:rPr>
        <w:t>1</w:t>
      </w:r>
      <w:r w:rsidRPr="008F3B12">
        <w:rPr>
          <w:rFonts w:ascii="Times New Roman" w:hAnsi="Times New Roman"/>
        </w:rPr>
        <w:t>值按沿海航区从图</w:t>
      </w:r>
      <w:r w:rsidRPr="008F3B12">
        <w:rPr>
          <w:rFonts w:ascii="Times New Roman" w:hAnsi="Times New Roman"/>
          <w:szCs w:val="21"/>
        </w:rPr>
        <w:t>2.2.8</w:t>
      </w:r>
      <w:r w:rsidRPr="008F3B12">
        <w:rPr>
          <w:rFonts w:ascii="Times New Roman" w:hAnsi="Times New Roman"/>
          <w:szCs w:val="21"/>
        </w:rPr>
        <w:t>查得值乘以</w:t>
      </w:r>
      <w:r w:rsidRPr="008F3B12">
        <w:rPr>
          <w:rFonts w:ascii="Times New Roman" w:hAnsi="Times New Roman"/>
          <w:szCs w:val="21"/>
        </w:rPr>
        <w:t>0.80</w:t>
      </w:r>
      <w:r w:rsidRPr="008F3B12">
        <w:rPr>
          <w:rFonts w:ascii="Times New Roman" w:hAnsi="Times New Roman"/>
          <w:sz w:val="18"/>
          <w:szCs w:val="18"/>
        </w:rPr>
        <w:t>。</w:t>
      </w:r>
      <w:r w:rsidRPr="008F3B12">
        <w:rPr>
          <w:rFonts w:ascii="Times New Roman" w:hAnsi="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t>删除原</w:t>
      </w:r>
      <w:r w:rsidRPr="008F3B12">
        <w:rPr>
          <w:rFonts w:ascii="Times New Roman" w:hAnsi="Times New Roman" w:cs="Times New Roman"/>
        </w:rPr>
        <w:t>2.2.13</w:t>
      </w:r>
      <w:r w:rsidRPr="008F3B12">
        <w:rPr>
          <w:rFonts w:ascii="Times New Roman" w:hAnsi="Times New Roman" w:cs="Times New Roman"/>
        </w:rPr>
        <w:t>，原</w:t>
      </w:r>
      <w:r w:rsidRPr="008F3B12">
        <w:rPr>
          <w:rFonts w:ascii="Times New Roman" w:hAnsi="Times New Roman" w:cs="Times New Roman"/>
        </w:rPr>
        <w:t>2.2.14</w:t>
      </w:r>
      <w:r w:rsidRPr="008F3B12">
        <w:rPr>
          <w:rFonts w:ascii="Times New Roman" w:hAnsi="Times New Roman" w:cs="Times New Roman"/>
        </w:rPr>
        <w:t>改为</w:t>
      </w:r>
      <w:r w:rsidRPr="008F3B12">
        <w:rPr>
          <w:rFonts w:ascii="Times New Roman" w:hAnsi="Times New Roman" w:cs="Times New Roman"/>
        </w:rPr>
        <w:t>2.2.13</w:t>
      </w:r>
    </w:p>
    <w:p w:rsidR="00707BA4" w:rsidRPr="008F3B12" w:rsidRDefault="003851D8">
      <w:pPr>
        <w:pStyle w:val="3"/>
        <w:rPr>
          <w:rFonts w:cs="Times New Roman"/>
        </w:rPr>
      </w:pPr>
      <w:bookmarkStart w:id="58" w:name="_Toc20991404"/>
      <w:r w:rsidRPr="008F3B12">
        <w:rPr>
          <w:rFonts w:cs="Times New Roman"/>
        </w:rPr>
        <w:t>第</w:t>
      </w:r>
      <w:r w:rsidRPr="008F3B12">
        <w:rPr>
          <w:rFonts w:cs="Times New Roman"/>
        </w:rPr>
        <w:t>5</w:t>
      </w:r>
      <w:r w:rsidRPr="008F3B12">
        <w:rPr>
          <w:rFonts w:cs="Times New Roman"/>
        </w:rPr>
        <w:t>节</w:t>
      </w:r>
      <w:r w:rsidRPr="008F3B12">
        <w:rPr>
          <w:rFonts w:cs="Times New Roman"/>
        </w:rPr>
        <w:t xml:space="preserve">  </w:t>
      </w:r>
      <w:r w:rsidRPr="008F3B12">
        <w:rPr>
          <w:rFonts w:cs="Times New Roman"/>
        </w:rPr>
        <w:t>应校核的装载状况</w:t>
      </w:r>
      <w:bookmarkEnd w:id="58"/>
    </w:p>
    <w:p w:rsidR="00707BA4" w:rsidRPr="008F3B12" w:rsidRDefault="003851D8">
      <w:pPr>
        <w:ind w:firstLine="397"/>
        <w:jc w:val="left"/>
        <w:rPr>
          <w:rFonts w:ascii="Times New Roman" w:hAnsi="Times New Roman" w:cs="Times New Roman"/>
        </w:rPr>
      </w:pPr>
      <w:r w:rsidRPr="008F3B12">
        <w:rPr>
          <w:rFonts w:ascii="Times New Roman" w:hAnsi="Times New Roman" w:cs="Times New Roman"/>
        </w:rPr>
        <w:t>新增</w:t>
      </w:r>
      <w:r w:rsidRPr="008F3B12">
        <w:rPr>
          <w:rFonts w:ascii="Times New Roman" w:hAnsi="Times New Roman" w:cs="Times New Roman"/>
        </w:rPr>
        <w:t>2.5.2.5</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“2.5.2.5 </w:t>
      </w:r>
      <w:r w:rsidRPr="008F3B12">
        <w:rPr>
          <w:rFonts w:ascii="Times New Roman" w:hAnsi="Times New Roman" w:cs="Times New Roman"/>
          <w:u w:val="thick" w:color="FF0000"/>
        </w:rPr>
        <w:t>养殖采集船、收鲜船应参照本篇</w:t>
      </w:r>
      <w:r w:rsidRPr="008F3B12">
        <w:rPr>
          <w:rFonts w:ascii="Times New Roman" w:hAnsi="Times New Roman" w:cs="Times New Roman"/>
          <w:u w:val="thick" w:color="FF0000"/>
        </w:rPr>
        <w:t>2.5.2.1</w:t>
      </w:r>
      <w:r w:rsidRPr="008F3B12">
        <w:rPr>
          <w:rFonts w:ascii="Times New Roman" w:hAnsi="Times New Roman" w:cs="Times New Roman"/>
          <w:u w:val="thick" w:color="FF0000"/>
        </w:rPr>
        <w:t>中基本装载状况，依据本船实际装载情况计算稳性。</w:t>
      </w:r>
      <w:r w:rsidRPr="008F3B12">
        <w:rPr>
          <w:rFonts w:ascii="Times New Roman" w:hAnsi="Times New Roman" w:cs="Times New Roman"/>
          <w:u w:val="thick" w:color="FF0000"/>
        </w:rPr>
        <w:t>”</w:t>
      </w:r>
    </w:p>
    <w:p w:rsidR="00707BA4" w:rsidRPr="008F3B12" w:rsidRDefault="003851D8">
      <w:pPr>
        <w:pStyle w:val="3"/>
        <w:rPr>
          <w:rFonts w:cs="Times New Roman"/>
        </w:rPr>
      </w:pPr>
      <w:bookmarkStart w:id="59" w:name="_Toc20991405"/>
      <w:r w:rsidRPr="008F3B12">
        <w:rPr>
          <w:rFonts w:cs="Times New Roman"/>
        </w:rPr>
        <w:lastRenderedPageBreak/>
        <w:t>第</w:t>
      </w:r>
      <w:r w:rsidRPr="008F3B12">
        <w:rPr>
          <w:rFonts w:cs="Times New Roman"/>
        </w:rPr>
        <w:t>10</w:t>
      </w:r>
      <w:r w:rsidRPr="008F3B12">
        <w:rPr>
          <w:rFonts w:cs="Times New Roman"/>
        </w:rPr>
        <w:t>节</w:t>
      </w:r>
      <w:r w:rsidRPr="008F3B12">
        <w:rPr>
          <w:rFonts w:cs="Times New Roman"/>
        </w:rPr>
        <w:t xml:space="preserve">  </w:t>
      </w:r>
      <w:r w:rsidRPr="008F3B12">
        <w:rPr>
          <w:rFonts w:cs="Times New Roman"/>
        </w:rPr>
        <w:t>活动鱼舱隔板</w:t>
      </w:r>
      <w:bookmarkEnd w:id="59"/>
    </w:p>
    <w:p w:rsidR="00707BA4" w:rsidRPr="008F3B12" w:rsidRDefault="003851D8">
      <w:pPr>
        <w:pStyle w:val="12"/>
        <w:ind w:firstLine="397"/>
        <w:rPr>
          <w:rFonts w:ascii="Times New Roman" w:hAnsi="Times New Roman" w:cs="Times New Roman"/>
          <w:color w:val="000000"/>
          <w:szCs w:val="21"/>
        </w:rPr>
      </w:pPr>
      <w:r w:rsidRPr="008F3B12">
        <w:rPr>
          <w:rFonts w:ascii="Times New Roman" w:hAnsi="Times New Roman" w:cs="Times New Roman"/>
        </w:rPr>
        <w:t>删除</w:t>
      </w:r>
      <w:r w:rsidRPr="008F3B12">
        <w:rPr>
          <w:rFonts w:ascii="Times New Roman" w:hAnsi="Times New Roman" w:cs="Times New Roman"/>
          <w:color w:val="000000"/>
          <w:szCs w:val="24"/>
        </w:rPr>
        <w:t>2.10.1</w:t>
      </w:r>
      <w:r w:rsidRPr="008F3B12">
        <w:rPr>
          <w:rFonts w:ascii="Times New Roman" w:hAnsi="Times New Roman" w:cs="Times New Roman"/>
        </w:rPr>
        <w:t>，原</w:t>
      </w:r>
      <w:r w:rsidRPr="008F3B12">
        <w:rPr>
          <w:rFonts w:ascii="Times New Roman" w:hAnsi="Times New Roman" w:cs="Times New Roman"/>
          <w:color w:val="000000"/>
          <w:szCs w:val="24"/>
        </w:rPr>
        <w:t>2.10.2</w:t>
      </w:r>
      <w:r w:rsidRPr="008F3B12">
        <w:rPr>
          <w:rFonts w:ascii="Times New Roman" w:hAnsi="Times New Roman" w:cs="Times New Roman"/>
        </w:rPr>
        <w:t>变为</w:t>
      </w:r>
      <w:r w:rsidRPr="008F3B12">
        <w:rPr>
          <w:rFonts w:ascii="Times New Roman" w:hAnsi="Times New Roman" w:cs="Times New Roman"/>
          <w:color w:val="000000"/>
          <w:szCs w:val="24"/>
        </w:rPr>
        <w:t>2.10.1</w:t>
      </w:r>
      <w:r w:rsidRPr="008F3B12">
        <w:rPr>
          <w:rFonts w:ascii="Times New Roman" w:hAnsi="Times New Roman" w:cs="Times New Roman"/>
        </w:rPr>
        <w:t>。</w:t>
      </w:r>
    </w:p>
    <w:p w:rsidR="00707BA4" w:rsidRPr="008F3B12" w:rsidRDefault="003851D8">
      <w:pPr>
        <w:pStyle w:val="3"/>
        <w:rPr>
          <w:rFonts w:cs="Times New Roman"/>
        </w:rPr>
      </w:pPr>
      <w:bookmarkStart w:id="60" w:name="_Toc529345826"/>
      <w:bookmarkStart w:id="61" w:name="_Toc533148247"/>
      <w:bookmarkStart w:id="62" w:name="_Toc20991406"/>
      <w:r w:rsidRPr="008F3B12">
        <w:rPr>
          <w:rFonts w:cs="Times New Roman"/>
        </w:rPr>
        <w:t>第</w:t>
      </w:r>
      <w:r w:rsidRPr="008F3B12">
        <w:rPr>
          <w:rFonts w:cs="Times New Roman"/>
        </w:rPr>
        <w:t>11</w:t>
      </w:r>
      <w:r w:rsidRPr="008F3B12">
        <w:rPr>
          <w:rFonts w:cs="Times New Roman"/>
        </w:rPr>
        <w:t>节</w:t>
      </w:r>
      <w:r w:rsidRPr="008F3B12">
        <w:rPr>
          <w:rFonts w:cs="Times New Roman"/>
        </w:rPr>
        <w:t xml:space="preserve">  </w:t>
      </w:r>
      <w:r w:rsidRPr="008F3B12">
        <w:rPr>
          <w:rFonts w:cs="Times New Roman"/>
        </w:rPr>
        <w:t>对船长小于</w:t>
      </w:r>
      <w:r w:rsidRPr="008F3B12">
        <w:rPr>
          <w:rFonts w:cs="Times New Roman"/>
        </w:rPr>
        <w:t>24m</w:t>
      </w:r>
      <w:r w:rsidRPr="008F3B12">
        <w:rPr>
          <w:rFonts w:cs="Times New Roman"/>
        </w:rPr>
        <w:t>的某些现有船舶的稳性要求</w:t>
      </w:r>
      <w:bookmarkEnd w:id="60"/>
      <w:bookmarkEnd w:id="61"/>
      <w:bookmarkEnd w:id="62"/>
    </w:p>
    <w:p w:rsidR="00707BA4" w:rsidRPr="008F3B12" w:rsidRDefault="003851D8">
      <w:pPr>
        <w:snapToGrid w:val="0"/>
        <w:spacing w:line="320" w:lineRule="atLeast"/>
        <w:rPr>
          <w:rFonts w:ascii="Times New Roman" w:hAnsi="Times New Roman" w:cs="Times New Roman"/>
          <w:szCs w:val="21"/>
        </w:rPr>
      </w:pPr>
      <w:r w:rsidRPr="008F3B12">
        <w:rPr>
          <w:rFonts w:ascii="Times New Roman" w:hAnsi="Times New Roman" w:cs="Times New Roman"/>
        </w:rPr>
        <w:t xml:space="preserve">2.11.1  </w:t>
      </w:r>
      <w:r w:rsidRPr="008F3B12">
        <w:rPr>
          <w:rFonts w:ascii="Times New Roman" w:hAnsi="Times New Roman" w:cs="Times New Roman"/>
          <w:szCs w:val="21"/>
        </w:rPr>
        <w:t>对船长小于</w:t>
      </w:r>
      <w:r w:rsidRPr="008F3B12">
        <w:rPr>
          <w:rFonts w:ascii="Times New Roman" w:hAnsi="Times New Roman" w:cs="Times New Roman"/>
          <w:szCs w:val="21"/>
        </w:rPr>
        <w:t>24m</w:t>
      </w:r>
      <w:r w:rsidRPr="008F3B12">
        <w:rPr>
          <w:rFonts w:ascii="Times New Roman" w:hAnsi="Times New Roman" w:cs="Times New Roman"/>
          <w:szCs w:val="21"/>
        </w:rPr>
        <w:t>的具有固定连续甲板的现有船舶，下列最小初重稳距</w:t>
      </w:r>
      <w:r w:rsidRPr="008F3B12">
        <w:rPr>
          <w:rFonts w:ascii="Times New Roman" w:hAnsi="Times New Roman" w:cs="Times New Roman"/>
          <w:i/>
          <w:szCs w:val="21"/>
        </w:rPr>
        <w:t>GM</w:t>
      </w:r>
      <w:r w:rsidRPr="008F3B12">
        <w:rPr>
          <w:rFonts w:ascii="Times New Roman" w:hAnsi="Times New Roman" w:cs="Times New Roman"/>
          <w:i/>
          <w:szCs w:val="21"/>
          <w:vertAlign w:val="subscript"/>
        </w:rPr>
        <w:t>min</w:t>
      </w:r>
      <w:r w:rsidRPr="008F3B12">
        <w:rPr>
          <w:rFonts w:ascii="Times New Roman" w:hAnsi="Times New Roman" w:cs="Times New Roman"/>
          <w:szCs w:val="21"/>
        </w:rPr>
        <w:t>的近似公式应用作在各种作业情况下的衡准：</w:t>
      </w:r>
    </w:p>
    <w:p w:rsidR="00707BA4" w:rsidRPr="008F3B12" w:rsidRDefault="003851D8">
      <w:pPr>
        <w:snapToGrid w:val="0"/>
        <w:spacing w:line="320" w:lineRule="atLeast"/>
        <w:ind w:firstLine="420"/>
        <w:rPr>
          <w:rFonts w:ascii="Times New Roman" w:hAnsi="Times New Roman" w:cs="Times New Roman"/>
        </w:rPr>
      </w:pPr>
      <w:r w:rsidRPr="008F3B12">
        <w:rPr>
          <w:rFonts w:ascii="Times New Roman" w:hAnsi="Times New Roman" w:cs="Times New Roman"/>
          <w:szCs w:val="21"/>
        </w:rPr>
        <w:t>最小初重稳距</w:t>
      </w:r>
      <w:r w:rsidRPr="008F3B12">
        <w:rPr>
          <w:rFonts w:ascii="Times New Roman" w:hAnsi="Times New Roman" w:cs="Times New Roman"/>
          <w:i/>
          <w:szCs w:val="21"/>
        </w:rPr>
        <w:t>GM</w:t>
      </w:r>
      <w:r w:rsidRPr="008F3B12">
        <w:rPr>
          <w:rFonts w:ascii="Times New Roman" w:hAnsi="Times New Roman" w:cs="Times New Roman"/>
          <w:szCs w:val="21"/>
          <w:vertAlign w:val="subscript"/>
        </w:rPr>
        <w:t>min</w:t>
      </w:r>
      <w:r w:rsidRPr="008F3B12">
        <w:rPr>
          <w:rFonts w:ascii="Times New Roman" w:hAnsi="Times New Roman" w:cs="Times New Roman"/>
          <w:szCs w:val="21"/>
        </w:rPr>
        <w:t>应大于或等于</w:t>
      </w:r>
      <w:r w:rsidRPr="008F3B12">
        <w:rPr>
          <w:rFonts w:ascii="Times New Roman" w:hAnsi="Times New Roman" w:cs="Times New Roman"/>
        </w:rPr>
        <w:t>下式</w:t>
      </w:r>
      <w:proofErr w:type="gramStart"/>
      <w:r w:rsidRPr="008F3B12">
        <w:rPr>
          <w:rFonts w:ascii="Times New Roman" w:hAnsi="Times New Roman" w:cs="Times New Roman"/>
        </w:rPr>
        <w:t>计算值且大于</w:t>
      </w:r>
      <w:proofErr w:type="gramEnd"/>
      <w:r w:rsidRPr="008F3B12">
        <w:rPr>
          <w:rFonts w:ascii="Times New Roman" w:hAnsi="Times New Roman" w:cs="Times New Roman"/>
        </w:rPr>
        <w:t>或等于</w:t>
      </w:r>
      <w:r w:rsidRPr="008F3B12">
        <w:rPr>
          <w:rFonts w:ascii="Times New Roman" w:hAnsi="Times New Roman" w:cs="Times New Roman"/>
        </w:rPr>
        <w:t>0.4m</w:t>
      </w:r>
      <w:r w:rsidRPr="008F3B12">
        <w:rPr>
          <w:rFonts w:ascii="Times New Roman" w:hAnsi="Times New Roman" w:cs="Times New Roman"/>
          <w:szCs w:val="21"/>
        </w:rPr>
        <w:t>：</w:t>
      </w:r>
      <w:r w:rsidRPr="008F3B12">
        <w:rPr>
          <w:rFonts w:ascii="Times New Roman" w:hAnsi="Times New Roman" w:cs="Times New Roman"/>
        </w:rPr>
        <w:t xml:space="preserve">  </w:t>
      </w:r>
    </w:p>
    <w:p w:rsidR="00707BA4" w:rsidRPr="008F3B12" w:rsidRDefault="003851D8">
      <w:pPr>
        <w:spacing w:line="320" w:lineRule="atLeast"/>
        <w:jc w:val="center"/>
        <w:rPr>
          <w:rFonts w:ascii="Times New Roman" w:hAnsi="Times New Roman" w:cs="Times New Roman"/>
        </w:rPr>
      </w:pPr>
      <w:r w:rsidRPr="008F3B12">
        <w:rPr>
          <w:rFonts w:ascii="Times New Roman" w:hAnsi="Times New Roman" w:cs="Times New Roman"/>
          <w:position w:val="-12"/>
        </w:rPr>
        <w:object w:dxaOrig="6720" w:dyaOrig="315">
          <v:shape id="_x0000_i1029" type="#_x0000_t75" style="width:336.25pt;height:15.6pt" o:ole="" fillcolor="#000005">
            <v:imagedata r:id="rId25" o:title=""/>
          </v:shape>
          <o:OLEObject Type="Embed" ProgID="Equation.3" ShapeID="_x0000_i1029" DrawAspect="Content" ObjectID="_1631605746" r:id="rId26"/>
        </w:object>
      </w:r>
    </w:p>
    <w:p w:rsidR="00707BA4" w:rsidRPr="008F3B12" w:rsidRDefault="003851D8">
      <w:pPr>
        <w:snapToGrid w:val="0"/>
        <w:spacing w:line="320" w:lineRule="atLeast"/>
        <w:rPr>
          <w:rFonts w:ascii="Times New Roman" w:hAnsi="Times New Roman" w:cs="Times New Roman"/>
          <w:i/>
        </w:rPr>
      </w:pPr>
      <w:r w:rsidRPr="008F3B12">
        <w:rPr>
          <w:rFonts w:ascii="Times New Roman" w:hAnsi="Times New Roman" w:cs="Times New Roman"/>
        </w:rPr>
        <w:t>式中：</w:t>
      </w:r>
      <w:r w:rsidRPr="008F3B12">
        <w:rPr>
          <w:rFonts w:ascii="Times New Roman" w:hAnsi="Times New Roman" w:cs="Times New Roman"/>
          <w:i/>
        </w:rPr>
        <w:t>L——</w:t>
      </w:r>
      <w:r w:rsidRPr="008F3B12">
        <w:rPr>
          <w:rFonts w:ascii="Times New Roman" w:hAnsi="Times New Roman" w:cs="Times New Roman"/>
          <w:szCs w:val="21"/>
        </w:rPr>
        <w:t>最大装载情况下在水线处的船长</w:t>
      </w:r>
      <w:r w:rsidRPr="008F3B12">
        <w:rPr>
          <w:rFonts w:ascii="Times New Roman" w:hAnsi="Times New Roman" w:cs="Times New Roman"/>
        </w:rPr>
        <w:t>，</w:t>
      </w:r>
      <w:r w:rsidRPr="008F3B12">
        <w:rPr>
          <w:rFonts w:ascii="Times New Roman" w:hAnsi="Times New Roman" w:cs="Times New Roman"/>
          <w:i/>
        </w:rPr>
        <w:t>m</w:t>
      </w:r>
      <w:r w:rsidRPr="008F3B12">
        <w:rPr>
          <w:rFonts w:ascii="Times New Roman" w:hAnsi="Times New Roman" w:cs="Times New Roman"/>
        </w:rPr>
        <w:t>；</w:t>
      </w:r>
    </w:p>
    <w:p w:rsidR="00707BA4" w:rsidRPr="008F3B12" w:rsidRDefault="003851D8">
      <w:pPr>
        <w:snapToGrid w:val="0"/>
        <w:spacing w:line="320" w:lineRule="atLeast"/>
        <w:ind w:firstLineChars="300" w:firstLine="630"/>
        <w:rPr>
          <w:rFonts w:ascii="Times New Roman" w:hAnsi="Times New Roman" w:cs="Times New Roman"/>
          <w:i/>
        </w:rPr>
      </w:pPr>
      <w:r w:rsidRPr="008F3B12">
        <w:rPr>
          <w:rFonts w:ascii="Times New Roman" w:hAnsi="Times New Roman" w:cs="Times New Roman"/>
          <w:i/>
        </w:rPr>
        <w:t>ls——</w:t>
      </w:r>
      <w:r w:rsidRPr="008F3B12">
        <w:rPr>
          <w:rFonts w:ascii="Times New Roman" w:hAnsi="Times New Roman" w:cs="Times New Roman"/>
        </w:rPr>
        <w:t>从船舶</w:t>
      </w:r>
      <w:proofErr w:type="gramStart"/>
      <w:r w:rsidRPr="008F3B12">
        <w:rPr>
          <w:rFonts w:ascii="Times New Roman" w:hAnsi="Times New Roman" w:cs="Times New Roman"/>
        </w:rPr>
        <w:t>一舷到</w:t>
      </w:r>
      <w:proofErr w:type="gramEnd"/>
      <w:r w:rsidRPr="008F3B12">
        <w:rPr>
          <w:rFonts w:ascii="Times New Roman" w:hAnsi="Times New Roman" w:cs="Times New Roman"/>
        </w:rPr>
        <w:t>另一舷的封闭上层建筑的实际长度，</w:t>
      </w:r>
      <w:r w:rsidRPr="008F3B12">
        <w:rPr>
          <w:rFonts w:ascii="Times New Roman" w:hAnsi="Times New Roman" w:cs="Times New Roman"/>
          <w:i/>
        </w:rPr>
        <w:t>m</w:t>
      </w:r>
      <w:r w:rsidRPr="008F3B12">
        <w:rPr>
          <w:rFonts w:ascii="Times New Roman" w:hAnsi="Times New Roman" w:cs="Times New Roman"/>
        </w:rPr>
        <w:t>；</w:t>
      </w:r>
    </w:p>
    <w:p w:rsidR="00707BA4" w:rsidRPr="008F3B12" w:rsidRDefault="003851D8">
      <w:pPr>
        <w:snapToGrid w:val="0"/>
        <w:spacing w:line="320" w:lineRule="atLeast"/>
        <w:ind w:firstLineChars="300" w:firstLine="630"/>
        <w:rPr>
          <w:rFonts w:ascii="Times New Roman" w:hAnsi="Times New Roman" w:cs="Times New Roman"/>
          <w:i/>
        </w:rPr>
      </w:pPr>
      <w:r w:rsidRPr="008F3B12">
        <w:rPr>
          <w:rFonts w:ascii="Times New Roman" w:hAnsi="Times New Roman" w:cs="Times New Roman"/>
          <w:i/>
        </w:rPr>
        <w:t>B——</w:t>
      </w:r>
      <w:r w:rsidRPr="008F3B12">
        <w:rPr>
          <w:rFonts w:ascii="Times New Roman" w:hAnsi="Times New Roman" w:cs="Times New Roman"/>
        </w:rPr>
        <w:t>最大装载情况下水线处的船舶的最大宽度，</w:t>
      </w:r>
      <w:r w:rsidRPr="008F3B12">
        <w:rPr>
          <w:rFonts w:ascii="Times New Roman" w:hAnsi="Times New Roman" w:cs="Times New Roman"/>
          <w:i/>
        </w:rPr>
        <w:t>m</w:t>
      </w:r>
      <w:r w:rsidRPr="008F3B12">
        <w:rPr>
          <w:rFonts w:ascii="Times New Roman" w:hAnsi="Times New Roman" w:cs="Times New Roman"/>
        </w:rPr>
        <w:t>；</w:t>
      </w:r>
    </w:p>
    <w:p w:rsidR="00707BA4" w:rsidRPr="008F3B12" w:rsidRDefault="003851D8">
      <w:pPr>
        <w:snapToGrid w:val="0"/>
        <w:spacing w:line="320" w:lineRule="atLeast"/>
        <w:ind w:firstLineChars="300" w:firstLine="630"/>
        <w:rPr>
          <w:rFonts w:ascii="Times New Roman" w:hAnsi="Times New Roman" w:cs="Times New Roman"/>
          <w:i/>
        </w:rPr>
      </w:pPr>
      <w:r w:rsidRPr="008F3B12">
        <w:rPr>
          <w:rFonts w:ascii="Times New Roman" w:hAnsi="Times New Roman" w:cs="Times New Roman"/>
          <w:i/>
        </w:rPr>
        <w:t>D——</w:t>
      </w:r>
      <w:r w:rsidRPr="008F3B12">
        <w:rPr>
          <w:rFonts w:ascii="Times New Roman" w:hAnsi="Times New Roman" w:cs="Times New Roman"/>
        </w:rPr>
        <w:t>在船中自基线到船舷处上甲板的顶部垂直量计的船舶深度，</w:t>
      </w:r>
      <w:r w:rsidRPr="008F3B12">
        <w:rPr>
          <w:rFonts w:ascii="Times New Roman" w:hAnsi="Times New Roman" w:cs="Times New Roman"/>
          <w:i/>
        </w:rPr>
        <w:t>m</w:t>
      </w:r>
      <w:r w:rsidRPr="008F3B12">
        <w:rPr>
          <w:rFonts w:ascii="Times New Roman" w:hAnsi="Times New Roman" w:cs="Times New Roman"/>
        </w:rPr>
        <w:t>；</w:t>
      </w:r>
    </w:p>
    <w:p w:rsidR="00707BA4" w:rsidRPr="008F3B12" w:rsidRDefault="003851D8">
      <w:pPr>
        <w:snapToGrid w:val="0"/>
        <w:spacing w:line="320" w:lineRule="atLeast"/>
        <w:ind w:firstLineChars="300" w:firstLine="630"/>
        <w:rPr>
          <w:rFonts w:ascii="Times New Roman" w:hAnsi="Times New Roman" w:cs="Times New Roman"/>
        </w:rPr>
      </w:pPr>
      <w:r w:rsidRPr="008F3B12">
        <w:rPr>
          <w:rFonts w:ascii="Times New Roman" w:hAnsi="Times New Roman" w:cs="Times New Roman"/>
          <w:i/>
        </w:rPr>
        <w:t>f——</w:t>
      </w:r>
      <w:r w:rsidRPr="008F3B12">
        <w:rPr>
          <w:rFonts w:ascii="Times New Roman" w:hAnsi="Times New Roman" w:cs="Times New Roman"/>
        </w:rPr>
        <w:t>自船舷处上甲板顶部到实际水线垂直量计的最小干舷，</w:t>
      </w:r>
      <w:r w:rsidRPr="008F3B12">
        <w:rPr>
          <w:rFonts w:ascii="Times New Roman" w:hAnsi="Times New Roman" w:cs="Times New Roman"/>
          <w:i/>
        </w:rPr>
        <w:t>m</w:t>
      </w:r>
      <w:r w:rsidRPr="008F3B12">
        <w:rPr>
          <w:rFonts w:ascii="Times New Roman" w:hAnsi="Times New Roman" w:cs="Times New Roman"/>
        </w:rPr>
        <w:t>。</w:t>
      </w:r>
    </w:p>
    <w:p w:rsidR="00707BA4" w:rsidRPr="008F3B12" w:rsidRDefault="003851D8">
      <w:pPr>
        <w:snapToGrid w:val="0"/>
        <w:spacing w:line="320" w:lineRule="atLeast"/>
        <w:ind w:firstLineChars="200" w:firstLine="420"/>
        <w:rPr>
          <w:rFonts w:ascii="Times New Roman" w:hAnsi="Times New Roman" w:cs="Times New Roman"/>
        </w:rPr>
      </w:pPr>
      <w:r w:rsidRPr="008F3B12">
        <w:rPr>
          <w:rFonts w:ascii="Times New Roman" w:hAnsi="Times New Roman" w:cs="Times New Roman"/>
        </w:rPr>
        <w:t>此公式适用于具有下列尺度比的船舶：</w:t>
      </w:r>
    </w:p>
    <w:p w:rsidR="00707BA4" w:rsidRPr="008F3B12" w:rsidRDefault="003851D8">
      <w:pPr>
        <w:snapToGrid w:val="0"/>
        <w:spacing w:line="320" w:lineRule="atLeast"/>
        <w:ind w:firstLineChars="300" w:firstLine="630"/>
        <w:rPr>
          <w:rFonts w:ascii="Times New Roman" w:hAnsi="Times New Roman" w:cs="Times New Roman"/>
          <w:i/>
        </w:rPr>
      </w:pPr>
      <w:r w:rsidRPr="008F3B12">
        <w:rPr>
          <w:rFonts w:ascii="Times New Roman" w:hAnsi="Times New Roman" w:cs="Times New Roman"/>
        </w:rPr>
        <w:t xml:space="preserve">.1 </w:t>
      </w:r>
      <w:r w:rsidRPr="008F3B12">
        <w:rPr>
          <w:rFonts w:ascii="Times New Roman" w:hAnsi="Times New Roman" w:cs="Times New Roman"/>
          <w:i/>
        </w:rPr>
        <w:t xml:space="preserve"> f/B</w:t>
      </w:r>
      <w:r w:rsidRPr="008F3B12">
        <w:rPr>
          <w:rFonts w:ascii="Times New Roman" w:hAnsi="Times New Roman" w:cs="Times New Roman"/>
        </w:rPr>
        <w:t>在</w:t>
      </w:r>
      <w:r w:rsidRPr="008F3B12">
        <w:rPr>
          <w:rFonts w:ascii="Times New Roman" w:hAnsi="Times New Roman" w:cs="Times New Roman"/>
        </w:rPr>
        <w:t>0.02</w:t>
      </w:r>
      <w:r w:rsidRPr="008F3B12">
        <w:rPr>
          <w:rFonts w:ascii="Times New Roman" w:hAnsi="Times New Roman" w:cs="Times New Roman"/>
        </w:rPr>
        <w:t>和</w:t>
      </w:r>
      <w:r w:rsidRPr="008F3B12">
        <w:rPr>
          <w:rFonts w:ascii="Times New Roman" w:hAnsi="Times New Roman" w:cs="Times New Roman"/>
        </w:rPr>
        <w:t>0.20</w:t>
      </w:r>
      <w:r w:rsidRPr="008F3B12">
        <w:rPr>
          <w:rFonts w:ascii="Times New Roman" w:hAnsi="Times New Roman" w:cs="Times New Roman"/>
        </w:rPr>
        <w:t>之间；</w:t>
      </w:r>
    </w:p>
    <w:p w:rsidR="00707BA4" w:rsidRPr="008F3B12" w:rsidRDefault="003851D8">
      <w:pPr>
        <w:snapToGrid w:val="0"/>
        <w:spacing w:line="320" w:lineRule="atLeast"/>
        <w:ind w:firstLineChars="300" w:firstLine="630"/>
        <w:rPr>
          <w:rFonts w:ascii="Times New Roman" w:hAnsi="Times New Roman" w:cs="Times New Roman"/>
          <w:i/>
        </w:rPr>
      </w:pPr>
      <w:r w:rsidRPr="008F3B12">
        <w:rPr>
          <w:rFonts w:ascii="Times New Roman" w:hAnsi="Times New Roman" w:cs="Times New Roman"/>
        </w:rPr>
        <w:t xml:space="preserve">.2 </w:t>
      </w:r>
      <w:r w:rsidRPr="008F3B12">
        <w:rPr>
          <w:rFonts w:ascii="Times New Roman" w:hAnsi="Times New Roman" w:cs="Times New Roman"/>
          <w:i/>
        </w:rPr>
        <w:t xml:space="preserve"> ls/L</w:t>
      </w:r>
      <w:r w:rsidRPr="008F3B12">
        <w:rPr>
          <w:rFonts w:ascii="Times New Roman" w:hAnsi="Times New Roman" w:cs="Times New Roman"/>
        </w:rPr>
        <w:t>小于</w:t>
      </w:r>
      <w:r w:rsidRPr="008F3B12">
        <w:rPr>
          <w:rFonts w:ascii="Times New Roman" w:hAnsi="Times New Roman" w:cs="Times New Roman"/>
        </w:rPr>
        <w:t>0.6</w:t>
      </w:r>
      <w:r w:rsidRPr="008F3B12">
        <w:rPr>
          <w:rFonts w:ascii="Times New Roman" w:hAnsi="Times New Roman" w:cs="Times New Roman"/>
        </w:rPr>
        <w:t>；</w:t>
      </w:r>
    </w:p>
    <w:p w:rsidR="00707BA4" w:rsidRPr="008F3B12" w:rsidRDefault="003851D8">
      <w:pPr>
        <w:snapToGrid w:val="0"/>
        <w:spacing w:line="320" w:lineRule="atLeast"/>
        <w:ind w:firstLineChars="300" w:firstLine="630"/>
        <w:rPr>
          <w:rFonts w:ascii="Times New Roman" w:hAnsi="Times New Roman" w:cs="Times New Roman"/>
          <w:i/>
        </w:rPr>
      </w:pPr>
      <w:r w:rsidRPr="008F3B12">
        <w:rPr>
          <w:rFonts w:ascii="Times New Roman" w:hAnsi="Times New Roman" w:cs="Times New Roman"/>
        </w:rPr>
        <w:t>.3</w:t>
      </w:r>
      <w:r w:rsidRPr="008F3B12">
        <w:rPr>
          <w:rFonts w:ascii="Times New Roman" w:hAnsi="Times New Roman" w:cs="Times New Roman"/>
          <w:i/>
        </w:rPr>
        <w:t xml:space="preserve">  B/D</w:t>
      </w:r>
      <w:r w:rsidRPr="008F3B12">
        <w:rPr>
          <w:rFonts w:ascii="Times New Roman" w:hAnsi="Times New Roman" w:cs="Times New Roman"/>
        </w:rPr>
        <w:t>在</w:t>
      </w:r>
      <w:r w:rsidRPr="008F3B12">
        <w:rPr>
          <w:rFonts w:ascii="Times New Roman" w:hAnsi="Times New Roman" w:cs="Times New Roman"/>
        </w:rPr>
        <w:t>1.75</w:t>
      </w:r>
      <w:r w:rsidRPr="008F3B12">
        <w:rPr>
          <w:rFonts w:ascii="Times New Roman" w:hAnsi="Times New Roman" w:cs="Times New Roman"/>
        </w:rPr>
        <w:t>和</w:t>
      </w:r>
      <w:r w:rsidRPr="008F3B12">
        <w:rPr>
          <w:rFonts w:ascii="Times New Roman" w:hAnsi="Times New Roman" w:cs="Times New Roman"/>
        </w:rPr>
        <w:t>2.15</w:t>
      </w:r>
      <w:r w:rsidRPr="008F3B12">
        <w:rPr>
          <w:rFonts w:ascii="Times New Roman" w:hAnsi="Times New Roman" w:cs="Times New Roman"/>
        </w:rPr>
        <w:t>之间；</w:t>
      </w:r>
    </w:p>
    <w:p w:rsidR="00707BA4" w:rsidRPr="008F3B12" w:rsidRDefault="003851D8">
      <w:pPr>
        <w:snapToGrid w:val="0"/>
        <w:spacing w:line="320" w:lineRule="atLeast"/>
        <w:ind w:firstLineChars="300" w:firstLine="630"/>
        <w:rPr>
          <w:rFonts w:ascii="Times New Roman" w:hAnsi="Times New Roman" w:cs="Times New Roman"/>
        </w:rPr>
      </w:pPr>
      <w:r w:rsidRPr="008F3B12">
        <w:rPr>
          <w:rFonts w:ascii="Times New Roman" w:hAnsi="Times New Roman" w:cs="Times New Roman"/>
          <w:i/>
        </w:rPr>
        <w:t>.</w:t>
      </w:r>
      <w:r w:rsidRPr="008F3B12">
        <w:rPr>
          <w:rFonts w:ascii="Times New Roman" w:hAnsi="Times New Roman" w:cs="Times New Roman"/>
        </w:rPr>
        <w:t xml:space="preserve">4  </w:t>
      </w:r>
      <w:proofErr w:type="gramStart"/>
      <w:r w:rsidRPr="008F3B12">
        <w:rPr>
          <w:rFonts w:ascii="Times New Roman" w:hAnsi="Times New Roman" w:cs="Times New Roman"/>
        </w:rPr>
        <w:t>艏</w:t>
      </w:r>
      <w:proofErr w:type="gramEnd"/>
      <w:r w:rsidRPr="008F3B12">
        <w:rPr>
          <w:rFonts w:ascii="Times New Roman" w:hAnsi="Times New Roman" w:cs="Times New Roman"/>
        </w:rPr>
        <w:t>、艉舷</w:t>
      </w:r>
      <w:proofErr w:type="gramStart"/>
      <w:r w:rsidRPr="008F3B12">
        <w:rPr>
          <w:rFonts w:ascii="Times New Roman" w:hAnsi="Times New Roman" w:cs="Times New Roman"/>
        </w:rPr>
        <w:t>弧</w:t>
      </w:r>
      <w:proofErr w:type="gramEnd"/>
      <w:r w:rsidRPr="008F3B12">
        <w:rPr>
          <w:rFonts w:ascii="Times New Roman" w:hAnsi="Times New Roman" w:cs="Times New Roman"/>
        </w:rPr>
        <w:t>至少等于或超过</w:t>
      </w:r>
      <w:r w:rsidRPr="008F3B12">
        <w:rPr>
          <w:rFonts w:ascii="Times New Roman" w:hAnsi="Times New Roman" w:cs="Times New Roman"/>
          <w:szCs w:val="21"/>
        </w:rPr>
        <w:t>第三篇</w:t>
      </w:r>
      <w:r w:rsidRPr="008F3B12">
        <w:rPr>
          <w:rFonts w:ascii="Times New Roman" w:hAnsi="Times New Roman" w:cs="Times New Roman"/>
          <w:szCs w:val="21"/>
        </w:rPr>
        <w:t>3.2.6.3</w:t>
      </w:r>
      <w:r w:rsidRPr="008F3B12">
        <w:rPr>
          <w:rFonts w:ascii="Times New Roman" w:hAnsi="Times New Roman" w:cs="Times New Roman"/>
        </w:rPr>
        <w:t>所规定的标准舷弧；</w:t>
      </w:r>
    </w:p>
    <w:p w:rsidR="00707BA4" w:rsidRPr="008F3B12" w:rsidRDefault="003851D8">
      <w:pPr>
        <w:snapToGrid w:val="0"/>
        <w:spacing w:line="320" w:lineRule="atLeast"/>
        <w:ind w:firstLineChars="300" w:firstLine="630"/>
        <w:rPr>
          <w:rFonts w:ascii="Times New Roman" w:hAnsi="Times New Roman" w:cs="Times New Roman"/>
        </w:rPr>
      </w:pPr>
      <w:r w:rsidRPr="008F3B12">
        <w:rPr>
          <w:rFonts w:ascii="Times New Roman" w:hAnsi="Times New Roman" w:cs="Times New Roman"/>
        </w:rPr>
        <w:t xml:space="preserve">.5  </w:t>
      </w:r>
      <w:r w:rsidRPr="008F3B12">
        <w:rPr>
          <w:rFonts w:ascii="Times New Roman" w:hAnsi="Times New Roman" w:cs="Times New Roman"/>
        </w:rPr>
        <w:t>计算中计及的上层建筑高度大于或等于</w:t>
      </w:r>
      <w:r w:rsidRPr="008F3B12">
        <w:rPr>
          <w:rFonts w:ascii="Times New Roman" w:hAnsi="Times New Roman" w:cs="Times New Roman"/>
        </w:rPr>
        <w:t>1.8</w:t>
      </w:r>
      <w:r w:rsidRPr="008F3B12">
        <w:rPr>
          <w:rFonts w:ascii="Times New Roman" w:hAnsi="Times New Roman" w:cs="Times New Roman"/>
        </w:rPr>
        <w:t>米。</w:t>
      </w:r>
    </w:p>
    <w:p w:rsidR="00707BA4" w:rsidRPr="008F3B12" w:rsidRDefault="003851D8">
      <w:pPr>
        <w:snapToGrid w:val="0"/>
        <w:spacing w:line="320" w:lineRule="atLeast"/>
        <w:ind w:firstLineChars="200" w:firstLine="420"/>
        <w:rPr>
          <w:rFonts w:ascii="Times New Roman" w:hAnsi="Times New Roman" w:cs="Times New Roman"/>
          <w:strike/>
        </w:rPr>
      </w:pPr>
      <w:r w:rsidRPr="008F3B12">
        <w:rPr>
          <w:rFonts w:ascii="Times New Roman" w:hAnsi="Times New Roman" w:cs="Times New Roman"/>
          <w:strike/>
        </w:rPr>
        <w:t>参数超出上述范围以外的船舶，在应用本公式时应经</w:t>
      </w:r>
      <w:r w:rsidRPr="008F3B12">
        <w:rPr>
          <w:rFonts w:ascii="Times New Roman" w:hAnsi="Times New Roman" w:cs="Times New Roman"/>
          <w:strike/>
          <w:szCs w:val="21"/>
        </w:rPr>
        <w:t>船舶检验机构</w:t>
      </w:r>
      <w:r w:rsidRPr="008F3B12">
        <w:rPr>
          <w:rFonts w:ascii="Times New Roman" w:hAnsi="Times New Roman" w:cs="Times New Roman"/>
          <w:strike/>
        </w:rPr>
        <w:t>同意。</w:t>
      </w:r>
    </w:p>
    <w:p w:rsidR="00707BA4" w:rsidRPr="008F3B12" w:rsidRDefault="003851D8">
      <w:pPr>
        <w:pStyle w:val="2"/>
        <w:rPr>
          <w:rFonts w:cs="Times New Roman"/>
        </w:rPr>
      </w:pPr>
      <w:bookmarkStart w:id="63" w:name="_Toc20991407"/>
      <w:r w:rsidRPr="008F3B12">
        <w:rPr>
          <w:rFonts w:cs="Times New Roman"/>
        </w:rPr>
        <w:t>第</w:t>
      </w:r>
      <w:r w:rsidRPr="008F3B12">
        <w:rPr>
          <w:rFonts w:cs="Times New Roman"/>
        </w:rPr>
        <w:t>3</w:t>
      </w:r>
      <w:r w:rsidRPr="008F3B12">
        <w:rPr>
          <w:rFonts w:cs="Times New Roman"/>
        </w:rPr>
        <w:t>章</w:t>
      </w:r>
      <w:r w:rsidRPr="008F3B12">
        <w:rPr>
          <w:rFonts w:cs="Times New Roman"/>
        </w:rPr>
        <w:t xml:space="preserve">  </w:t>
      </w:r>
      <w:r w:rsidRPr="008F3B12">
        <w:rPr>
          <w:rFonts w:cs="Times New Roman"/>
        </w:rPr>
        <w:t>稳性手册</w:t>
      </w:r>
      <w:bookmarkEnd w:id="63"/>
    </w:p>
    <w:p w:rsidR="00707BA4" w:rsidRPr="008F3B12" w:rsidRDefault="003851D8">
      <w:pPr>
        <w:pStyle w:val="3"/>
        <w:rPr>
          <w:rFonts w:cs="Times New Roman"/>
        </w:rPr>
      </w:pPr>
      <w:bookmarkStart w:id="64" w:name="_Toc20991408"/>
      <w:r w:rsidRPr="008F3B12">
        <w:rPr>
          <w:rFonts w:cs="Times New Roman"/>
        </w:rPr>
        <w:t>第</w:t>
      </w:r>
      <w:r w:rsidRPr="008F3B12">
        <w:rPr>
          <w:rFonts w:cs="Times New Roman"/>
        </w:rPr>
        <w:t>4</w:t>
      </w:r>
      <w:r w:rsidRPr="008F3B12">
        <w:rPr>
          <w:rFonts w:cs="Times New Roman"/>
        </w:rPr>
        <w:t>节</w:t>
      </w:r>
      <w:r w:rsidRPr="008F3B12">
        <w:rPr>
          <w:rFonts w:cs="Times New Roman"/>
        </w:rPr>
        <w:t xml:space="preserve">  </w:t>
      </w:r>
      <w:r w:rsidRPr="008F3B12">
        <w:rPr>
          <w:rFonts w:cs="Times New Roman"/>
        </w:rPr>
        <w:t>在结冰情况下应采取的措施</w:t>
      </w:r>
      <w:bookmarkEnd w:id="64"/>
    </w:p>
    <w:p w:rsidR="00707BA4" w:rsidRPr="008F3B12" w:rsidRDefault="003851D8">
      <w:pPr>
        <w:ind w:firstLineChars="200" w:firstLine="42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3.1.3.1</w:t>
      </w:r>
      <w:r w:rsidRPr="008F3B12">
        <w:rPr>
          <w:rFonts w:ascii="Times New Roman" w:eastAsia="宋体" w:hAnsi="Times New Roman" w:cs="Times New Roman"/>
          <w:color w:val="000000"/>
          <w:szCs w:val="21"/>
        </w:rPr>
        <w:t>改为：</w:t>
      </w:r>
    </w:p>
    <w:p w:rsidR="00707BA4" w:rsidRPr="008F3B12" w:rsidRDefault="003851D8">
      <w:pPr>
        <w:ind w:firstLineChars="200" w:firstLine="420"/>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“3.1.3.1  </w:t>
      </w:r>
      <w:r w:rsidRPr="008F3B12">
        <w:rPr>
          <w:rFonts w:ascii="Times New Roman" w:eastAsia="宋体" w:hAnsi="Times New Roman" w:cs="Times New Roman"/>
          <w:strike/>
          <w:color w:val="000000"/>
          <w:szCs w:val="21"/>
        </w:rPr>
        <w:t>经船舶检验机构同意，</w:t>
      </w:r>
      <w:r w:rsidRPr="008F3B12">
        <w:rPr>
          <w:rFonts w:ascii="Times New Roman" w:eastAsia="宋体" w:hAnsi="Times New Roman" w:cs="Times New Roman"/>
          <w:color w:val="000000"/>
          <w:szCs w:val="21"/>
        </w:rPr>
        <w:t>可制作简化稳性手册，</w:t>
      </w:r>
      <w:r w:rsidRPr="008F3B12">
        <w:rPr>
          <w:rFonts w:ascii="Times New Roman" w:hAnsi="Times New Roman" w:cs="Times New Roman"/>
          <w:u w:val="thick" w:color="FF0000"/>
        </w:rPr>
        <w:t>但</w:t>
      </w:r>
      <w:r w:rsidRPr="008F3B12">
        <w:rPr>
          <w:rFonts w:ascii="Times New Roman" w:eastAsia="宋体" w:hAnsi="Times New Roman" w:cs="Times New Roman"/>
          <w:color w:val="000000"/>
          <w:szCs w:val="21"/>
        </w:rPr>
        <w:t>其含有足够的资料以使船长能够按本篇适用的要求操作船舶。</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3.4.1.1.2</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“3.4.1.1.2  </w:t>
      </w:r>
      <w:r w:rsidRPr="008F3B12">
        <w:rPr>
          <w:rFonts w:ascii="Times New Roman" w:eastAsia="宋体" w:hAnsi="Times New Roman" w:cs="Times New Roman"/>
          <w:color w:val="000000"/>
          <w:szCs w:val="21"/>
        </w:rPr>
        <w:t>应检查甲板上与上层建筑甲板上的货舱、出入舱口、外部的门与其他所有开口的关闭设备的风雨密性与可靠性，及</w:t>
      </w:r>
      <w:r w:rsidRPr="008F3B12">
        <w:rPr>
          <w:rFonts w:ascii="Times New Roman" w:hAnsi="Times New Roman" w:cs="Times New Roman"/>
          <w:u w:val="thick" w:color="FF0000"/>
        </w:rPr>
        <w:t>干舷</w:t>
      </w:r>
      <w:r w:rsidRPr="008F3B12">
        <w:rPr>
          <w:rFonts w:ascii="Times New Roman" w:eastAsia="宋体" w:hAnsi="Times New Roman" w:cs="Times New Roman"/>
          <w:color w:val="000000"/>
          <w:szCs w:val="21"/>
        </w:rPr>
        <w:t>甲板以下船侧的舷窗、舷门或类似开口的水密性。</w:t>
      </w:r>
      <w:r w:rsidRPr="008F3B12">
        <w:rPr>
          <w:rFonts w:ascii="Times New Roman" w:eastAsia="宋体" w:hAnsi="Times New Roman" w:cs="Times New Roman"/>
          <w:color w:val="000000"/>
          <w:szCs w:val="21"/>
        </w:rPr>
        <w:t>”</w:t>
      </w:r>
    </w:p>
    <w:p w:rsidR="00707BA4" w:rsidRPr="008F3B12" w:rsidRDefault="00707BA4">
      <w:pPr>
        <w:jc w:val="left"/>
        <w:rPr>
          <w:rFonts w:ascii="Times New Roman" w:hAnsi="Times New Roman" w:cs="Times New Roman"/>
        </w:rPr>
      </w:pPr>
    </w:p>
    <w:p w:rsidR="00707BA4" w:rsidRPr="008F3B12" w:rsidRDefault="003851D8" w:rsidP="00B51BF4">
      <w:pPr>
        <w:pStyle w:val="1"/>
        <w:rPr>
          <w:rFonts w:cs="Times New Roman"/>
          <w:bCs w:val="0"/>
          <w:sz w:val="32"/>
          <w:szCs w:val="32"/>
        </w:rPr>
      </w:pPr>
      <w:r w:rsidRPr="008F3B12">
        <w:rPr>
          <w:rFonts w:cs="Times New Roman"/>
        </w:rPr>
        <w:br w:type="page"/>
      </w:r>
      <w:bookmarkStart w:id="65" w:name="_Toc20991409"/>
      <w:r w:rsidRPr="008F3B12">
        <w:rPr>
          <w:rFonts w:cs="Times New Roman"/>
          <w:b w:val="0"/>
          <w:bCs w:val="0"/>
        </w:rPr>
        <w:lastRenderedPageBreak/>
        <w:t>第七篇</w:t>
      </w:r>
      <w:r w:rsidRPr="008F3B12">
        <w:rPr>
          <w:rFonts w:cs="Times New Roman"/>
          <w:b w:val="0"/>
          <w:bCs w:val="0"/>
        </w:rPr>
        <w:t xml:space="preserve">  </w:t>
      </w:r>
      <w:r w:rsidRPr="008F3B12">
        <w:rPr>
          <w:rFonts w:cs="Times New Roman"/>
          <w:b w:val="0"/>
          <w:bCs w:val="0"/>
        </w:rPr>
        <w:t>轮机</w:t>
      </w:r>
      <w:bookmarkEnd w:id="65"/>
    </w:p>
    <w:p w:rsidR="00707BA4" w:rsidRPr="008F3B12" w:rsidRDefault="003851D8">
      <w:pPr>
        <w:pStyle w:val="2"/>
        <w:rPr>
          <w:rFonts w:cs="Times New Roman"/>
        </w:rPr>
      </w:pPr>
      <w:bookmarkStart w:id="66" w:name="_Toc20991410"/>
      <w:r w:rsidRPr="008F3B12">
        <w:rPr>
          <w:rFonts w:cs="Times New Roman"/>
        </w:rPr>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机械设备</w:t>
      </w:r>
      <w:bookmarkEnd w:id="66"/>
    </w:p>
    <w:p w:rsidR="00707BA4" w:rsidRPr="008F3B12" w:rsidRDefault="003851D8">
      <w:pPr>
        <w:pStyle w:val="3"/>
        <w:rPr>
          <w:rFonts w:cs="Times New Roman"/>
        </w:rPr>
      </w:pPr>
      <w:bookmarkStart w:id="67" w:name="_Toc20991411"/>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一般规定</w:t>
      </w:r>
      <w:bookmarkEnd w:id="67"/>
    </w:p>
    <w:p w:rsidR="00707BA4" w:rsidRPr="008F3B12" w:rsidRDefault="00707BA4">
      <w:pPr>
        <w:rPr>
          <w:rFonts w:ascii="Times New Roman" w:eastAsia="宋体" w:hAnsi="Times New Roman" w:cs="Times New Roman"/>
          <w:szCs w:val="21"/>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2.4.1.2</w:t>
      </w:r>
      <w:r w:rsidRPr="008F3B12">
        <w:rPr>
          <w:rFonts w:ascii="Times New Roman" w:eastAsia="宋体" w:hAnsi="Times New Roman" w:cs="Times New Roman"/>
          <w:szCs w:val="21"/>
        </w:rPr>
        <w:t>改为：</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w:t>
      </w:r>
      <w:r w:rsidRPr="008F3B12">
        <w:rPr>
          <w:rFonts w:ascii="Times New Roman" w:hAnsi="Times New Roman" w:cs="Times New Roman"/>
          <w:u w:val="thick" w:color="FF0000"/>
        </w:rPr>
        <w:t>2.4.1.2  2.4.1.1</w:t>
      </w:r>
      <w:r w:rsidRPr="008F3B12">
        <w:rPr>
          <w:rFonts w:ascii="Times New Roman" w:hAnsi="Times New Roman" w:cs="Times New Roman"/>
          <w:spacing w:val="4"/>
        </w:rPr>
        <w:t>所述的遥控，应采用</w:t>
      </w:r>
      <w:r w:rsidRPr="008F3B12">
        <w:rPr>
          <w:rFonts w:ascii="Times New Roman" w:hAnsi="Times New Roman" w:cs="Times New Roman"/>
          <w:szCs w:val="21"/>
        </w:rPr>
        <w:t>经</w:t>
      </w:r>
      <w:r w:rsidRPr="008F3B12">
        <w:rPr>
          <w:rFonts w:ascii="Times New Roman" w:hAnsi="Times New Roman" w:cs="Times New Roman"/>
          <w:spacing w:val="4"/>
        </w:rPr>
        <w:t>认可的控制装置来实现，必要时应设有防止推进装置超负荷的设施。</w:t>
      </w:r>
      <w:r w:rsidRPr="008F3B12">
        <w:rPr>
          <w:rFonts w:ascii="Times New Roman" w:eastAsia="宋体" w:hAnsi="Times New Roman" w:cs="Times New Roman"/>
          <w:szCs w:val="21"/>
        </w:rPr>
        <w:t>”</w:t>
      </w:r>
    </w:p>
    <w:p w:rsidR="00707BA4" w:rsidRPr="008F3B12" w:rsidRDefault="00707BA4">
      <w:pPr>
        <w:ind w:firstLine="397"/>
        <w:rPr>
          <w:rFonts w:ascii="Times New Roman" w:eastAsia="宋体" w:hAnsi="Times New Roman" w:cs="Times New Roman"/>
          <w:szCs w:val="21"/>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2.4.1.3</w:t>
      </w:r>
      <w:r w:rsidRPr="008F3B12">
        <w:rPr>
          <w:rFonts w:ascii="Times New Roman" w:eastAsia="宋体" w:hAnsi="Times New Roman" w:cs="Times New Roman"/>
          <w:szCs w:val="21"/>
        </w:rPr>
        <w:t>改为：</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 xml:space="preserve">“2.4.1.3  </w:t>
      </w:r>
      <w:r w:rsidRPr="008F3B12">
        <w:rPr>
          <w:rFonts w:ascii="Times New Roman" w:hAnsi="Times New Roman" w:cs="Times New Roman"/>
          <w:spacing w:val="4"/>
        </w:rPr>
        <w:t>驾驶室应设有独立于</w:t>
      </w:r>
      <w:r w:rsidRPr="008F3B12">
        <w:rPr>
          <w:rFonts w:ascii="Times New Roman" w:hAnsi="Times New Roman" w:cs="Times New Roman"/>
          <w:u w:val="thick" w:color="FF0000"/>
        </w:rPr>
        <w:t>本篇</w:t>
      </w:r>
      <w:r w:rsidRPr="008F3B12">
        <w:rPr>
          <w:rFonts w:ascii="Times New Roman" w:hAnsi="Times New Roman" w:cs="Times New Roman"/>
          <w:spacing w:val="4"/>
        </w:rPr>
        <w:t>2.4.1.1</w:t>
      </w:r>
      <w:r w:rsidRPr="008F3B12">
        <w:rPr>
          <w:rFonts w:ascii="Times New Roman" w:hAnsi="Times New Roman" w:cs="Times New Roman"/>
          <w:spacing w:val="4"/>
        </w:rPr>
        <w:t>所述系统的主推进装置的应急停车装置。</w:t>
      </w:r>
      <w:r w:rsidRPr="008F3B12">
        <w:rPr>
          <w:rFonts w:ascii="Times New Roman" w:eastAsia="宋体" w:hAnsi="Times New Roman" w:cs="Times New Roman"/>
          <w:szCs w:val="21"/>
        </w:rPr>
        <w:t>”</w:t>
      </w:r>
    </w:p>
    <w:p w:rsidR="00707BA4" w:rsidRPr="008F3B12" w:rsidRDefault="00707BA4">
      <w:pPr>
        <w:ind w:firstLine="397"/>
        <w:rPr>
          <w:rFonts w:ascii="Times New Roman" w:eastAsia="宋体" w:hAnsi="Times New Roman" w:cs="Times New Roman"/>
          <w:szCs w:val="21"/>
        </w:rPr>
      </w:pPr>
    </w:p>
    <w:p w:rsidR="00707BA4" w:rsidRPr="008F3B12" w:rsidRDefault="003851D8">
      <w:pPr>
        <w:pStyle w:val="12"/>
        <w:ind w:firstLine="397"/>
        <w:rPr>
          <w:rFonts w:ascii="Times New Roman" w:hAnsi="Times New Roman" w:cs="Times New Roman"/>
          <w:szCs w:val="21"/>
        </w:rPr>
      </w:pPr>
      <w:r w:rsidRPr="008F3B12">
        <w:rPr>
          <w:rFonts w:ascii="Times New Roman" w:hAnsi="Times New Roman" w:cs="Times New Roman"/>
          <w:szCs w:val="21"/>
        </w:rPr>
        <w:t>新增</w:t>
      </w:r>
      <w:r w:rsidRPr="008F3B12">
        <w:rPr>
          <w:rFonts w:ascii="Times New Roman" w:hAnsi="Times New Roman" w:cs="Times New Roman"/>
          <w:szCs w:val="21"/>
        </w:rPr>
        <w:t>2.8.3.8</w:t>
      </w:r>
      <w:r w:rsidRPr="008F3B12">
        <w:rPr>
          <w:rFonts w:ascii="Times New Roman" w:hAnsi="Times New Roman" w:cs="Times New Roman"/>
          <w:szCs w:val="21"/>
        </w:rPr>
        <w:t>如下：</w:t>
      </w:r>
      <w:r w:rsidRPr="008F3B12">
        <w:rPr>
          <w:rFonts w:ascii="Times New Roman" w:hAnsi="Times New Roman" w:cs="Times New Roman"/>
          <w:szCs w:val="21"/>
        </w:rPr>
        <w:t xml:space="preserve"> </w:t>
      </w:r>
    </w:p>
    <w:p w:rsidR="00707BA4" w:rsidRPr="008F3B12" w:rsidRDefault="003851D8">
      <w:pPr>
        <w:ind w:firstLine="397"/>
        <w:rPr>
          <w:rFonts w:ascii="Times New Roman" w:eastAsia="宋体" w:hAnsi="Times New Roman" w:cs="Times New Roman"/>
          <w:szCs w:val="21"/>
          <w:u w:val="thick" w:color="FF0000"/>
        </w:rPr>
      </w:pPr>
      <w:r w:rsidRPr="008F3B12">
        <w:rPr>
          <w:rFonts w:ascii="Times New Roman" w:eastAsia="宋体" w:hAnsi="Times New Roman" w:cs="Times New Roman"/>
          <w:szCs w:val="21"/>
          <w:u w:val="thick" w:color="FF0000"/>
        </w:rPr>
        <w:t xml:space="preserve">“2.8.3.8 </w:t>
      </w:r>
      <w:r w:rsidRPr="008F3B12">
        <w:rPr>
          <w:rFonts w:ascii="Times New Roman" w:eastAsia="宋体" w:hAnsi="Times New Roman" w:cs="Times New Roman"/>
          <w:szCs w:val="21"/>
          <w:u w:val="thick" w:color="FF0000"/>
        </w:rPr>
        <w:t>关于</w:t>
      </w:r>
      <w:r w:rsidRPr="008F3B12">
        <w:rPr>
          <w:rFonts w:ascii="Times New Roman" w:eastAsia="宋体" w:hAnsi="Times New Roman" w:cs="Times New Roman"/>
          <w:szCs w:val="21"/>
          <w:u w:val="thick" w:color="FF0000"/>
        </w:rPr>
        <w:t>30m</w:t>
      </w:r>
      <w:r w:rsidRPr="008F3B12">
        <w:rPr>
          <w:rFonts w:ascii="Times New Roman" w:eastAsia="宋体" w:hAnsi="Times New Roman" w:cs="Times New Roman"/>
          <w:szCs w:val="21"/>
          <w:u w:val="thick" w:color="FF0000"/>
        </w:rPr>
        <w:t>以上的渔船，其</w:t>
      </w:r>
      <w:r w:rsidRPr="008F3B12">
        <w:rPr>
          <w:rFonts w:ascii="Times New Roman" w:eastAsia="宋体" w:hAnsi="Times New Roman" w:cs="Times New Roman"/>
          <w:szCs w:val="21"/>
          <w:u w:val="thick" w:color="FF0000"/>
        </w:rPr>
        <w:t>A</w:t>
      </w:r>
      <w:r w:rsidRPr="008F3B12">
        <w:rPr>
          <w:rFonts w:ascii="Times New Roman" w:eastAsia="宋体" w:hAnsi="Times New Roman" w:cs="Times New Roman"/>
          <w:szCs w:val="21"/>
          <w:u w:val="thick" w:color="FF0000"/>
        </w:rPr>
        <w:t>类机器处所或者发电机舱应设有舱底水报警装置。</w:t>
      </w:r>
      <w:r w:rsidRPr="008F3B12">
        <w:rPr>
          <w:rFonts w:ascii="Times New Roman" w:eastAsia="宋体" w:hAnsi="Times New Roman" w:cs="Times New Roman"/>
          <w:szCs w:val="21"/>
          <w:u w:val="thick" w:color="FF0000"/>
        </w:rPr>
        <w:t>”</w:t>
      </w:r>
    </w:p>
    <w:p w:rsidR="00707BA4" w:rsidRPr="008F3B12" w:rsidRDefault="00707BA4">
      <w:pPr>
        <w:ind w:firstLine="397"/>
        <w:rPr>
          <w:rFonts w:ascii="Times New Roman" w:eastAsia="宋体" w:hAnsi="Times New Roman" w:cs="Times New Roman"/>
          <w:szCs w:val="21"/>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 xml:space="preserve">2.11.2.1 </w:t>
      </w:r>
      <w:r w:rsidRPr="008F3B12">
        <w:rPr>
          <w:rFonts w:ascii="Times New Roman" w:eastAsia="宋体" w:hAnsi="Times New Roman" w:cs="Times New Roman"/>
          <w:szCs w:val="21"/>
        </w:rPr>
        <w:t>改为：</w:t>
      </w:r>
      <w:r w:rsidRPr="008F3B12">
        <w:rPr>
          <w:rFonts w:ascii="Times New Roman" w:eastAsia="宋体" w:hAnsi="Times New Roman" w:cs="Times New Roman"/>
          <w:szCs w:val="21"/>
        </w:rPr>
        <w:t xml:space="preserve"> </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 xml:space="preserve">“2.11.2.1  </w:t>
      </w:r>
      <w:r w:rsidRPr="008F3B12">
        <w:rPr>
          <w:rFonts w:ascii="Times New Roman" w:eastAsia="宋体" w:hAnsi="Times New Roman" w:cs="Times New Roman"/>
          <w:szCs w:val="21"/>
        </w:rPr>
        <w:t>当主操舵装置由相同的两套或两套以上操舵装置动力设备组成，其中任一套不能工作时，若主操舵装置仍能按本篇</w:t>
      </w:r>
      <w:r w:rsidRPr="008F3B12">
        <w:rPr>
          <w:rFonts w:ascii="Times New Roman" w:eastAsia="宋体" w:hAnsi="Times New Roman" w:cs="Times New Roman"/>
          <w:szCs w:val="21"/>
        </w:rPr>
        <w:t>2.11.3.2</w:t>
      </w:r>
      <w:r w:rsidRPr="008F3B12">
        <w:rPr>
          <w:rFonts w:ascii="Times New Roman" w:eastAsia="宋体" w:hAnsi="Times New Roman" w:cs="Times New Roman"/>
          <w:szCs w:val="21"/>
        </w:rPr>
        <w:t>的要求进行操舵，则不需配备辅操舵设施。每套动力设备均</w:t>
      </w:r>
      <w:r w:rsidRPr="008F3B12">
        <w:rPr>
          <w:rFonts w:ascii="Times New Roman" w:hAnsi="Times New Roman" w:cs="Times New Roman"/>
          <w:u w:val="thick" w:color="FF0000"/>
        </w:rPr>
        <w:t>能从驾驶室单独操作。但对液压操舵系统可仅设一套。</w:t>
      </w:r>
      <w:r w:rsidRPr="008F3B12">
        <w:rPr>
          <w:rFonts w:ascii="Times New Roman" w:eastAsia="宋体" w:hAnsi="Times New Roman" w:cs="Times New Roman"/>
          <w:szCs w:val="21"/>
        </w:rPr>
        <w:t>”</w:t>
      </w:r>
    </w:p>
    <w:p w:rsidR="00707BA4" w:rsidRPr="008F3B12" w:rsidRDefault="003851D8">
      <w:pPr>
        <w:rPr>
          <w:rFonts w:ascii="Times New Roman" w:eastAsia="宋体" w:hAnsi="Times New Roman" w:cs="Times New Roman"/>
          <w:szCs w:val="21"/>
        </w:rPr>
      </w:pPr>
      <w:r w:rsidRPr="008F3B12">
        <w:rPr>
          <w:rFonts w:ascii="Times New Roman" w:eastAsia="宋体" w:hAnsi="Times New Roman" w:cs="Times New Roman"/>
          <w:szCs w:val="21"/>
        </w:rPr>
        <w:br w:type="page"/>
      </w:r>
    </w:p>
    <w:p w:rsidR="00707BA4" w:rsidRPr="008F3B12" w:rsidRDefault="003851D8" w:rsidP="00B51BF4">
      <w:pPr>
        <w:pStyle w:val="1"/>
        <w:rPr>
          <w:rFonts w:cs="Times New Roman"/>
          <w:b w:val="0"/>
          <w:bCs w:val="0"/>
        </w:rPr>
      </w:pPr>
      <w:bookmarkStart w:id="68" w:name="_Toc20991412"/>
      <w:r w:rsidRPr="008F3B12">
        <w:rPr>
          <w:rFonts w:cs="Times New Roman"/>
          <w:b w:val="0"/>
          <w:bCs w:val="0"/>
        </w:rPr>
        <w:lastRenderedPageBreak/>
        <w:t>第八篇</w:t>
      </w:r>
      <w:r w:rsidRPr="008F3B12">
        <w:rPr>
          <w:rFonts w:cs="Times New Roman"/>
          <w:b w:val="0"/>
          <w:bCs w:val="0"/>
        </w:rPr>
        <w:t xml:space="preserve">  </w:t>
      </w:r>
      <w:r w:rsidRPr="008F3B12">
        <w:rPr>
          <w:rFonts w:cs="Times New Roman"/>
          <w:b w:val="0"/>
          <w:bCs w:val="0"/>
        </w:rPr>
        <w:t>电气装置</w:t>
      </w:r>
      <w:bookmarkEnd w:id="68"/>
    </w:p>
    <w:p w:rsidR="00707BA4" w:rsidRPr="008F3B12" w:rsidRDefault="003851D8">
      <w:pPr>
        <w:pStyle w:val="2"/>
        <w:rPr>
          <w:rFonts w:cs="Times New Roman"/>
        </w:rPr>
      </w:pPr>
      <w:bookmarkStart w:id="69" w:name="_Toc20991413"/>
      <w:r w:rsidRPr="008F3B12">
        <w:rPr>
          <w:rFonts w:cs="Times New Roman"/>
        </w:rPr>
        <w:t>第</w:t>
      </w:r>
      <w:r w:rsidRPr="008F3B12">
        <w:rPr>
          <w:rFonts w:cs="Times New Roman"/>
        </w:rPr>
        <w:t>1</w:t>
      </w:r>
      <w:r w:rsidRPr="008F3B12">
        <w:rPr>
          <w:rFonts w:cs="Times New Roman"/>
        </w:rPr>
        <w:t>章</w:t>
      </w:r>
      <w:r w:rsidRPr="008F3B12">
        <w:rPr>
          <w:rFonts w:cs="Times New Roman"/>
        </w:rPr>
        <w:t xml:space="preserve">  </w:t>
      </w:r>
      <w:r w:rsidRPr="008F3B12">
        <w:rPr>
          <w:rFonts w:cs="Times New Roman"/>
        </w:rPr>
        <w:t>通</w:t>
      </w:r>
      <w:r w:rsidRPr="008F3B12">
        <w:rPr>
          <w:rFonts w:cs="Times New Roman"/>
        </w:rPr>
        <w:t xml:space="preserve"> </w:t>
      </w:r>
      <w:r w:rsidRPr="008F3B12">
        <w:rPr>
          <w:rFonts w:cs="Times New Roman"/>
        </w:rPr>
        <w:t>则</w:t>
      </w:r>
      <w:bookmarkEnd w:id="69"/>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u w:val="thick" w:color="FF0000"/>
        </w:rPr>
        <w:t>删除</w:t>
      </w:r>
      <w:r w:rsidRPr="008F3B12">
        <w:rPr>
          <w:rFonts w:ascii="Times New Roman" w:hAnsi="Times New Roman" w:cs="Times New Roman"/>
          <w:color w:val="000000"/>
          <w:szCs w:val="21"/>
          <w:u w:val="thick" w:color="FF0000"/>
        </w:rPr>
        <w:t>1.1</w:t>
      </w:r>
      <w:r w:rsidRPr="008F3B12">
        <w:rPr>
          <w:rFonts w:ascii="Times New Roman" w:hAnsi="Times New Roman" w:cs="Times New Roman"/>
          <w:color w:val="000000"/>
          <w:szCs w:val="21"/>
          <w:u w:val="thick" w:color="FF0000"/>
        </w:rPr>
        <w:t>；</w:t>
      </w:r>
      <w:r w:rsidRPr="008F3B12">
        <w:rPr>
          <w:rFonts w:ascii="Times New Roman" w:hAnsi="Times New Roman" w:cs="Times New Roman"/>
          <w:color w:val="000000"/>
          <w:szCs w:val="21"/>
          <w:u w:val="thick" w:color="FF0000"/>
        </w:rPr>
        <w:t>1.2</w:t>
      </w:r>
      <w:r w:rsidRPr="008F3B12">
        <w:rPr>
          <w:rFonts w:ascii="Times New Roman" w:hAnsi="Times New Roman" w:cs="Times New Roman"/>
          <w:color w:val="000000"/>
          <w:szCs w:val="21"/>
          <w:u w:val="thick" w:color="FF0000"/>
        </w:rPr>
        <w:t>分别改为</w:t>
      </w:r>
      <w:r w:rsidRPr="008F3B12">
        <w:rPr>
          <w:rFonts w:ascii="Times New Roman" w:hAnsi="Times New Roman" w:cs="Times New Roman"/>
          <w:color w:val="000000"/>
          <w:szCs w:val="21"/>
          <w:u w:val="thick" w:color="FF0000"/>
        </w:rPr>
        <w:t>1.1</w:t>
      </w:r>
      <w:r w:rsidRPr="008F3B12">
        <w:rPr>
          <w:rFonts w:ascii="Times New Roman" w:hAnsi="Times New Roman" w:cs="Times New Roman"/>
          <w:color w:val="000000"/>
          <w:szCs w:val="21"/>
          <w:u w:val="thick" w:color="FF0000"/>
        </w:rPr>
        <w:t>；</w:t>
      </w:r>
      <w:r w:rsidRPr="008F3B12">
        <w:rPr>
          <w:rFonts w:ascii="Times New Roman" w:hAnsi="Times New Roman" w:cs="Times New Roman"/>
          <w:color w:val="000000"/>
          <w:szCs w:val="21"/>
          <w:u w:val="thick" w:color="FF0000"/>
        </w:rPr>
        <w:t>1.2.1</w:t>
      </w:r>
      <w:r w:rsidRPr="008F3B12">
        <w:rPr>
          <w:rFonts w:ascii="Times New Roman" w:hAnsi="Times New Roman" w:cs="Times New Roman"/>
          <w:color w:val="000000"/>
          <w:szCs w:val="21"/>
          <w:u w:val="thick" w:color="FF0000"/>
        </w:rPr>
        <w:t>～</w:t>
      </w:r>
      <w:r w:rsidRPr="008F3B12">
        <w:rPr>
          <w:rFonts w:ascii="Times New Roman" w:hAnsi="Times New Roman" w:cs="Times New Roman"/>
          <w:color w:val="000000"/>
          <w:szCs w:val="21"/>
          <w:u w:val="thick" w:color="FF0000"/>
        </w:rPr>
        <w:t>1.2.3</w:t>
      </w:r>
      <w:r w:rsidRPr="008F3B12">
        <w:rPr>
          <w:rFonts w:ascii="Times New Roman" w:hAnsi="Times New Roman" w:cs="Times New Roman"/>
          <w:color w:val="000000"/>
          <w:szCs w:val="21"/>
          <w:u w:val="thick" w:color="FF0000"/>
        </w:rPr>
        <w:t>分别改为</w:t>
      </w:r>
      <w:r w:rsidRPr="008F3B12">
        <w:rPr>
          <w:rFonts w:ascii="Times New Roman" w:hAnsi="Times New Roman" w:cs="Times New Roman"/>
          <w:color w:val="000000"/>
          <w:szCs w:val="21"/>
          <w:u w:val="thick" w:color="FF0000"/>
        </w:rPr>
        <w:t>1.1.1</w:t>
      </w:r>
      <w:r w:rsidRPr="008F3B12">
        <w:rPr>
          <w:rFonts w:ascii="Times New Roman" w:hAnsi="Times New Roman" w:cs="Times New Roman"/>
          <w:color w:val="000000"/>
          <w:szCs w:val="21"/>
          <w:u w:val="thick" w:color="FF0000"/>
        </w:rPr>
        <w:t>～</w:t>
      </w:r>
      <w:r w:rsidRPr="008F3B12">
        <w:rPr>
          <w:rFonts w:ascii="Times New Roman" w:hAnsi="Times New Roman" w:cs="Times New Roman"/>
          <w:color w:val="000000"/>
          <w:szCs w:val="21"/>
          <w:u w:val="thick" w:color="FF0000"/>
        </w:rPr>
        <w:t>1.1.3</w:t>
      </w:r>
    </w:p>
    <w:p w:rsidR="00707BA4" w:rsidRPr="008F3B12" w:rsidRDefault="003851D8">
      <w:pPr>
        <w:pStyle w:val="3"/>
        <w:rPr>
          <w:rFonts w:cs="Times New Roman"/>
        </w:rPr>
      </w:pPr>
      <w:bookmarkStart w:id="70" w:name="_Toc20991414"/>
      <w:r w:rsidRPr="008F3B12">
        <w:rPr>
          <w:rFonts w:cs="Times New Roman"/>
        </w:rPr>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主电源</w:t>
      </w:r>
      <w:bookmarkEnd w:id="70"/>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2.1</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“2.1  </w:t>
      </w:r>
      <w:r w:rsidRPr="008F3B12">
        <w:rPr>
          <w:rFonts w:ascii="Times New Roman" w:hAnsi="Times New Roman" w:cs="Times New Roman"/>
          <w:color w:val="000000"/>
          <w:szCs w:val="21"/>
        </w:rPr>
        <w:t>应配备向本篇</w:t>
      </w:r>
      <w:r w:rsidRPr="008F3B12">
        <w:rPr>
          <w:rFonts w:ascii="Times New Roman" w:hAnsi="Times New Roman" w:cs="Times New Roman"/>
          <w:color w:val="000000"/>
          <w:szCs w:val="21"/>
          <w:u w:val="thick" w:color="FF0000"/>
        </w:rPr>
        <w:t>1.1.1</w:t>
      </w:r>
      <w:r w:rsidRPr="008F3B12">
        <w:rPr>
          <w:rFonts w:ascii="Times New Roman" w:hAnsi="Times New Roman" w:cs="Times New Roman"/>
          <w:color w:val="000000"/>
          <w:szCs w:val="21"/>
        </w:rPr>
        <w:t>所述的所有设备供电的足够容量的主电源，除本章</w:t>
      </w:r>
      <w:r w:rsidRPr="008F3B12">
        <w:rPr>
          <w:rFonts w:ascii="Times New Roman" w:hAnsi="Times New Roman" w:cs="Times New Roman"/>
          <w:color w:val="000000"/>
          <w:szCs w:val="21"/>
        </w:rPr>
        <w:t>2.2</w:t>
      </w:r>
      <w:r w:rsidRPr="008F3B12">
        <w:rPr>
          <w:rFonts w:ascii="Times New Roman" w:hAnsi="Times New Roman" w:cs="Times New Roman"/>
          <w:color w:val="000000"/>
          <w:szCs w:val="21"/>
        </w:rPr>
        <w:t>另有明文规定者外，主电源至少应由</w:t>
      </w:r>
      <w:r w:rsidRPr="008F3B12">
        <w:rPr>
          <w:rFonts w:ascii="Times New Roman" w:hAnsi="Times New Roman" w:cs="Times New Roman"/>
          <w:color w:val="000000"/>
          <w:szCs w:val="21"/>
        </w:rPr>
        <w:t>2</w:t>
      </w:r>
      <w:r w:rsidRPr="008F3B12">
        <w:rPr>
          <w:rFonts w:ascii="Times New Roman" w:hAnsi="Times New Roman" w:cs="Times New Roman"/>
          <w:color w:val="000000"/>
          <w:szCs w:val="21"/>
        </w:rPr>
        <w:t>台发电机组组成，也可采用具有同等电容量的</w:t>
      </w:r>
      <w:r w:rsidRPr="008F3B12">
        <w:rPr>
          <w:rFonts w:ascii="Times New Roman" w:hAnsi="Times New Roman" w:cs="Times New Roman"/>
          <w:color w:val="000000"/>
          <w:szCs w:val="21"/>
        </w:rPr>
        <w:t>2</w:t>
      </w:r>
      <w:r w:rsidRPr="008F3B12">
        <w:rPr>
          <w:rFonts w:ascii="Times New Roman" w:hAnsi="Times New Roman" w:cs="Times New Roman"/>
          <w:color w:val="000000"/>
          <w:szCs w:val="21"/>
        </w:rPr>
        <w:t>组其他电源装置。其中</w:t>
      </w:r>
      <w:r w:rsidRPr="008F3B12">
        <w:rPr>
          <w:rFonts w:ascii="Times New Roman" w:hAnsi="Times New Roman" w:cs="Times New Roman"/>
          <w:color w:val="000000"/>
          <w:szCs w:val="21"/>
        </w:rPr>
        <w:t>1</w:t>
      </w:r>
      <w:r w:rsidRPr="008F3B12">
        <w:rPr>
          <w:rFonts w:ascii="Times New Roman" w:hAnsi="Times New Roman" w:cs="Times New Roman"/>
          <w:color w:val="000000"/>
          <w:szCs w:val="21"/>
        </w:rPr>
        <w:t>台可采用主机驱动。</w:t>
      </w:r>
      <w:r w:rsidRPr="008F3B12">
        <w:rPr>
          <w:rFonts w:ascii="Times New Roman" w:hAnsi="Times New Roman" w:cs="Times New Roman"/>
          <w:color w:val="000000"/>
          <w:szCs w:val="21"/>
        </w:rPr>
        <w:t>”</w:t>
      </w:r>
    </w:p>
    <w:p w:rsidR="00707BA4" w:rsidRPr="008F3B12" w:rsidRDefault="00707BA4">
      <w:pPr>
        <w:pStyle w:val="12"/>
        <w:ind w:firstLine="397"/>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2.4</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“2.4  </w:t>
      </w:r>
      <w:r w:rsidRPr="008F3B12">
        <w:rPr>
          <w:rFonts w:ascii="Times New Roman" w:hAnsi="Times New Roman" w:cs="Times New Roman"/>
          <w:color w:val="000000"/>
          <w:szCs w:val="21"/>
        </w:rPr>
        <w:t>除本章</w:t>
      </w:r>
      <w:r w:rsidRPr="008F3B12">
        <w:rPr>
          <w:rFonts w:ascii="Times New Roman" w:hAnsi="Times New Roman" w:cs="Times New Roman"/>
          <w:color w:val="000000"/>
          <w:szCs w:val="21"/>
        </w:rPr>
        <w:t>2.2</w:t>
      </w:r>
      <w:r w:rsidRPr="008F3B12">
        <w:rPr>
          <w:rFonts w:ascii="Times New Roman" w:hAnsi="Times New Roman" w:cs="Times New Roman"/>
          <w:color w:val="000000"/>
          <w:szCs w:val="21"/>
        </w:rPr>
        <w:t>规定的情况外，主电源的台数和容量，应能在任何</w:t>
      </w:r>
      <w:r w:rsidRPr="008F3B12">
        <w:rPr>
          <w:rFonts w:ascii="Times New Roman" w:hAnsi="Times New Roman" w:cs="Times New Roman"/>
          <w:color w:val="000000"/>
          <w:szCs w:val="21"/>
        </w:rPr>
        <w:t>1</w:t>
      </w:r>
      <w:r w:rsidRPr="008F3B12">
        <w:rPr>
          <w:rFonts w:ascii="Times New Roman" w:hAnsi="Times New Roman" w:cs="Times New Roman"/>
          <w:color w:val="000000"/>
          <w:szCs w:val="21"/>
        </w:rPr>
        <w:t>台主电源停止工作时，仍能满足本篇</w:t>
      </w:r>
      <w:r w:rsidRPr="008F3B12">
        <w:rPr>
          <w:rFonts w:ascii="Times New Roman" w:hAnsi="Times New Roman" w:cs="Times New Roman"/>
          <w:color w:val="000000"/>
          <w:szCs w:val="21"/>
          <w:u w:val="thick" w:color="FF0000"/>
        </w:rPr>
        <w:t>1.1.1</w:t>
      </w:r>
      <w:r w:rsidRPr="008F3B12">
        <w:rPr>
          <w:rFonts w:ascii="Times New Roman" w:hAnsi="Times New Roman" w:cs="Times New Roman"/>
          <w:color w:val="000000"/>
          <w:szCs w:val="21"/>
        </w:rPr>
        <w:t>的要求。</w:t>
      </w:r>
      <w:r w:rsidRPr="008F3B12">
        <w:rPr>
          <w:rFonts w:ascii="Times New Roman" w:hAnsi="Times New Roman" w:cs="Times New Roman"/>
          <w:color w:val="000000"/>
          <w:szCs w:val="21"/>
        </w:rPr>
        <w:t>”</w:t>
      </w:r>
    </w:p>
    <w:p w:rsidR="00707BA4" w:rsidRPr="008F3B12" w:rsidRDefault="00707BA4">
      <w:pPr>
        <w:ind w:firstLineChars="150" w:firstLine="315"/>
        <w:rPr>
          <w:rFonts w:ascii="Times New Roman" w:hAnsi="Times New Roman" w:cs="Times New Roman"/>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2.5</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“2.5  </w:t>
      </w:r>
      <w:r w:rsidRPr="008F3B12">
        <w:rPr>
          <w:rFonts w:ascii="Times New Roman" w:hAnsi="Times New Roman" w:cs="Times New Roman"/>
          <w:color w:val="000000"/>
          <w:szCs w:val="21"/>
        </w:rPr>
        <w:t>无论推进机械和轴系的速度和旋转方向如何，主电源均应能使本篇</w:t>
      </w:r>
      <w:r w:rsidRPr="008F3B12">
        <w:rPr>
          <w:rFonts w:ascii="Times New Roman" w:hAnsi="Times New Roman" w:cs="Times New Roman"/>
          <w:color w:val="000000"/>
          <w:szCs w:val="21"/>
          <w:u w:val="thick" w:color="FF0000"/>
        </w:rPr>
        <w:t>1.1.1</w:t>
      </w:r>
      <w:r w:rsidRPr="008F3B12">
        <w:rPr>
          <w:rFonts w:ascii="Times New Roman" w:hAnsi="Times New Roman" w:cs="Times New Roman"/>
          <w:color w:val="000000"/>
          <w:szCs w:val="21"/>
        </w:rPr>
        <w:t>中所述设备保持工作状态。</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2.8</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“2.8  </w:t>
      </w:r>
      <w:r w:rsidRPr="008F3B12">
        <w:rPr>
          <w:rFonts w:ascii="Times New Roman" w:hAnsi="Times New Roman" w:cs="Times New Roman"/>
          <w:color w:val="000000"/>
          <w:szCs w:val="21"/>
          <w:u w:val="thick" w:color="FF0000"/>
        </w:rPr>
        <w:t>如果船舶推进和操纵必需要依靠主电源，则在任何一台运转中的发电机停止工作时，应在尽可能短的时间内恢复供电。</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2.9</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“2.9  </w:t>
      </w:r>
      <w:r w:rsidRPr="008F3B12">
        <w:rPr>
          <w:rFonts w:ascii="Times New Roman" w:hAnsi="Times New Roman" w:cs="Times New Roman"/>
          <w:color w:val="000000"/>
          <w:szCs w:val="21"/>
        </w:rPr>
        <w:t>主配电板相对于</w:t>
      </w:r>
      <w:r w:rsidRPr="008F3B12">
        <w:rPr>
          <w:rFonts w:ascii="Times New Roman" w:hAnsi="Times New Roman" w:cs="Times New Roman"/>
          <w:color w:val="000000"/>
          <w:szCs w:val="21"/>
        </w:rPr>
        <w:t>1</w:t>
      </w:r>
      <w:r w:rsidRPr="008F3B12">
        <w:rPr>
          <w:rFonts w:ascii="Times New Roman" w:hAnsi="Times New Roman" w:cs="Times New Roman"/>
          <w:color w:val="000000"/>
          <w:szCs w:val="21"/>
        </w:rPr>
        <w:t>个主发电站的位置，应尽实际可能具有正常供电的完整性，使其只有在一个处所发生火灾或其他事故时才会受到影响。主配电板的围蔽，例如位于该处所主界限以内的机器控制室</w:t>
      </w:r>
      <w:r w:rsidRPr="008F3B12">
        <w:rPr>
          <w:rFonts w:ascii="Times New Roman" w:hAnsi="Times New Roman" w:cs="Times New Roman"/>
          <w:color w:val="000000"/>
          <w:szCs w:val="21"/>
          <w:u w:val="thick" w:color="FF0000"/>
        </w:rPr>
        <w:t>提供的围蔽</w:t>
      </w:r>
      <w:r w:rsidRPr="008F3B12">
        <w:rPr>
          <w:rFonts w:ascii="Times New Roman" w:hAnsi="Times New Roman" w:cs="Times New Roman"/>
          <w:color w:val="000000"/>
          <w:szCs w:val="21"/>
        </w:rPr>
        <w:t>，不能视作配电板已与发电机隔开。</w:t>
      </w:r>
      <w:r w:rsidRPr="008F3B12">
        <w:rPr>
          <w:rFonts w:ascii="Times New Roman" w:hAnsi="Times New Roman" w:cs="Times New Roman"/>
          <w:color w:val="000000"/>
          <w:szCs w:val="21"/>
        </w:rPr>
        <w:t>”</w:t>
      </w:r>
    </w:p>
    <w:p w:rsidR="00707BA4" w:rsidRPr="008F3B12" w:rsidRDefault="003851D8">
      <w:pPr>
        <w:pStyle w:val="2"/>
        <w:rPr>
          <w:rFonts w:cs="Times New Roman"/>
          <w:bCs w:val="0"/>
        </w:rPr>
      </w:pPr>
      <w:bookmarkStart w:id="71" w:name="_Toc20991415"/>
      <w:r w:rsidRPr="008F3B12">
        <w:rPr>
          <w:rFonts w:cs="Times New Roman"/>
          <w:bCs w:val="0"/>
        </w:rPr>
        <w:t>第</w:t>
      </w:r>
      <w:r w:rsidRPr="008F3B12">
        <w:rPr>
          <w:rFonts w:cs="Times New Roman"/>
          <w:bCs w:val="0"/>
        </w:rPr>
        <w:t>3</w:t>
      </w:r>
      <w:r w:rsidRPr="008F3B12">
        <w:rPr>
          <w:rFonts w:cs="Times New Roman"/>
          <w:bCs w:val="0"/>
        </w:rPr>
        <w:t>章</w:t>
      </w:r>
      <w:r w:rsidRPr="008F3B12">
        <w:rPr>
          <w:rFonts w:cs="Times New Roman"/>
          <w:bCs w:val="0"/>
        </w:rPr>
        <w:t xml:space="preserve">  </w:t>
      </w:r>
      <w:r w:rsidRPr="008F3B12">
        <w:rPr>
          <w:rFonts w:cs="Times New Roman"/>
          <w:bCs w:val="0"/>
        </w:rPr>
        <w:t>应急电源</w:t>
      </w:r>
      <w:bookmarkEnd w:id="71"/>
    </w:p>
    <w:p w:rsidR="00707BA4" w:rsidRPr="008F3B12" w:rsidRDefault="003851D8">
      <w:pPr>
        <w:pStyle w:val="3"/>
        <w:rPr>
          <w:rFonts w:cs="Times New Roman"/>
        </w:rPr>
      </w:pPr>
      <w:bookmarkStart w:id="72" w:name="_Toc20991416"/>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一般规定</w:t>
      </w:r>
      <w:bookmarkEnd w:id="72"/>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3.1.2.1</w:t>
      </w:r>
      <w:r w:rsidRPr="008F3B12">
        <w:rPr>
          <w:rFonts w:ascii="Times New Roman" w:hAnsi="Times New Roman" w:cs="Times New Roman"/>
          <w:color w:val="000000"/>
          <w:szCs w:val="21"/>
        </w:rPr>
        <w:t>改为：</w:t>
      </w:r>
      <w:bookmarkStart w:id="73" w:name="_GoBack"/>
      <w:bookmarkEnd w:id="73"/>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“3.1.2.1  </w:t>
      </w:r>
      <w:r w:rsidRPr="008F3B12">
        <w:rPr>
          <w:rFonts w:ascii="Times New Roman" w:hAnsi="Times New Roman" w:cs="Times New Roman"/>
          <w:color w:val="000000"/>
          <w:szCs w:val="21"/>
        </w:rPr>
        <w:t>应急电源、</w:t>
      </w:r>
      <w:r w:rsidRPr="008F3B12">
        <w:rPr>
          <w:rFonts w:ascii="Times New Roman" w:hAnsi="Times New Roman" w:cs="Times New Roman"/>
          <w:color w:val="000000"/>
          <w:szCs w:val="21"/>
          <w:u w:val="thick" w:color="FF0000"/>
        </w:rPr>
        <w:t>相关的变换设备</w:t>
      </w:r>
      <w:r w:rsidRPr="008F3B12">
        <w:rPr>
          <w:rFonts w:ascii="Times New Roman" w:hAnsi="Times New Roman" w:cs="Times New Roman"/>
          <w:color w:val="000000"/>
          <w:szCs w:val="21"/>
        </w:rPr>
        <w:t>（设有时）、临时应急电源、应急配电板以及应急照明配电板应安装在最高连续甲板以上易于从露天甲板到达之处，且它们不应装设在防撞舱壁之前；</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3.1.2.2</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lastRenderedPageBreak/>
        <w:t xml:space="preserve">“3.1.2.2  </w:t>
      </w:r>
      <w:r w:rsidRPr="008F3B12">
        <w:rPr>
          <w:rFonts w:ascii="Times New Roman" w:hAnsi="Times New Roman" w:cs="Times New Roman"/>
          <w:color w:val="000000"/>
          <w:szCs w:val="21"/>
        </w:rPr>
        <w:t>应急电源、</w:t>
      </w:r>
      <w:r w:rsidRPr="008F3B12">
        <w:rPr>
          <w:rFonts w:ascii="Times New Roman" w:hAnsi="Times New Roman" w:cs="Times New Roman"/>
          <w:color w:val="000000"/>
          <w:szCs w:val="21"/>
          <w:u w:val="thick" w:color="FF0000"/>
        </w:rPr>
        <w:t>相关的变换设备</w:t>
      </w:r>
      <w:r w:rsidRPr="008F3B12">
        <w:rPr>
          <w:rFonts w:ascii="Times New Roman" w:hAnsi="Times New Roman" w:cs="Times New Roman"/>
          <w:color w:val="000000"/>
          <w:szCs w:val="21"/>
        </w:rPr>
        <w:t>（设有时）、临时应急电源、应急配电板和应急照明配电板与主电源、相关的变换装置（设有时）、主配电板等相对的位置应确保主电源、</w:t>
      </w:r>
      <w:r w:rsidRPr="008F3B12">
        <w:rPr>
          <w:rFonts w:ascii="Times New Roman" w:hAnsi="Times New Roman" w:cs="Times New Roman"/>
          <w:color w:val="000000"/>
          <w:szCs w:val="21"/>
          <w:u w:val="thick" w:color="FF0000"/>
        </w:rPr>
        <w:t>相关的变换装置（</w:t>
      </w:r>
      <w:r w:rsidRPr="008F3B12">
        <w:rPr>
          <w:rFonts w:ascii="Times New Roman" w:hAnsi="Times New Roman" w:cs="Times New Roman"/>
          <w:color w:val="000000"/>
          <w:szCs w:val="21"/>
        </w:rPr>
        <w:t>如设有时）、主配电板等所在的处所或任何</w:t>
      </w:r>
      <w:r w:rsidRPr="008F3B12">
        <w:rPr>
          <w:rFonts w:ascii="Times New Roman" w:hAnsi="Times New Roman" w:cs="Times New Roman"/>
          <w:color w:val="000000"/>
          <w:szCs w:val="21"/>
        </w:rPr>
        <w:t>A</w:t>
      </w:r>
      <w:r w:rsidRPr="008F3B12">
        <w:rPr>
          <w:rFonts w:ascii="Times New Roman" w:hAnsi="Times New Roman" w:cs="Times New Roman"/>
          <w:color w:val="000000"/>
          <w:szCs w:val="21"/>
        </w:rPr>
        <w:t>类机器处所发生火灾或其他事故时，不致妨碍应急电源的供电、控制和配电。设有应急电源、</w:t>
      </w:r>
      <w:r w:rsidRPr="008F3B12">
        <w:rPr>
          <w:rFonts w:ascii="Times New Roman" w:hAnsi="Times New Roman" w:cs="Times New Roman"/>
          <w:color w:val="000000"/>
          <w:szCs w:val="21"/>
          <w:u w:val="thick" w:color="FF0000"/>
        </w:rPr>
        <w:t>相关的变换设备（设有时）</w:t>
      </w:r>
      <w:r w:rsidRPr="008F3B12">
        <w:rPr>
          <w:rFonts w:ascii="Times New Roman" w:hAnsi="Times New Roman" w:cs="Times New Roman"/>
          <w:color w:val="000000"/>
          <w:szCs w:val="21"/>
        </w:rPr>
        <w:t>、临时应急电源以及应急配电板等的处所，应尽实际可行不与</w:t>
      </w:r>
      <w:r w:rsidRPr="008F3B12">
        <w:rPr>
          <w:rFonts w:ascii="Times New Roman" w:hAnsi="Times New Roman" w:cs="Times New Roman"/>
          <w:color w:val="000000"/>
          <w:szCs w:val="21"/>
        </w:rPr>
        <w:t>A</w:t>
      </w:r>
      <w:r w:rsidRPr="008F3B12">
        <w:rPr>
          <w:rFonts w:ascii="Times New Roman" w:hAnsi="Times New Roman" w:cs="Times New Roman"/>
          <w:color w:val="000000"/>
          <w:szCs w:val="21"/>
        </w:rPr>
        <w:t>类机器处所或主电源、相关的变换装置（设有时）或主配电板所在处所的限界面相毗邻。</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3.1.8</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“3.1.8  </w:t>
      </w:r>
      <w:r w:rsidRPr="008F3B12">
        <w:rPr>
          <w:rFonts w:ascii="Times New Roman" w:hAnsi="Times New Roman" w:cs="Times New Roman"/>
          <w:color w:val="000000"/>
          <w:szCs w:val="21"/>
          <w:u w:val="thick" w:color="FF0000"/>
        </w:rPr>
        <w:t>应急配电板在正常工作时</w:t>
      </w:r>
      <w:r w:rsidRPr="008F3B12">
        <w:rPr>
          <w:rFonts w:ascii="Times New Roman" w:hAnsi="Times New Roman" w:cs="Times New Roman"/>
          <w:color w:val="000000"/>
          <w:szCs w:val="21"/>
        </w:rPr>
        <w:t>应通过相互连接的</w:t>
      </w:r>
      <w:proofErr w:type="gramStart"/>
      <w:r w:rsidRPr="008F3B12">
        <w:rPr>
          <w:rFonts w:ascii="Times New Roman" w:hAnsi="Times New Roman" w:cs="Times New Roman"/>
          <w:color w:val="000000"/>
          <w:szCs w:val="21"/>
        </w:rPr>
        <w:t>馈</w:t>
      </w:r>
      <w:proofErr w:type="gramEnd"/>
      <w:r w:rsidRPr="008F3B12">
        <w:rPr>
          <w:rFonts w:ascii="Times New Roman" w:hAnsi="Times New Roman" w:cs="Times New Roman"/>
          <w:color w:val="000000"/>
          <w:szCs w:val="21"/>
        </w:rPr>
        <w:t>电线由主配电板供电。该</w:t>
      </w:r>
      <w:proofErr w:type="gramStart"/>
      <w:r w:rsidRPr="008F3B12">
        <w:rPr>
          <w:rFonts w:ascii="Times New Roman" w:hAnsi="Times New Roman" w:cs="Times New Roman"/>
          <w:color w:val="000000"/>
          <w:szCs w:val="21"/>
        </w:rPr>
        <w:t>馈</w:t>
      </w:r>
      <w:proofErr w:type="gramEnd"/>
      <w:r w:rsidRPr="008F3B12">
        <w:rPr>
          <w:rFonts w:ascii="Times New Roman" w:hAnsi="Times New Roman" w:cs="Times New Roman"/>
          <w:color w:val="000000"/>
          <w:szCs w:val="21"/>
        </w:rPr>
        <w:t>电线应在主配电板上设过载和短路保护，并在主电源供电失效时应能在应急配电板处将其自动断开。该系统布置成反向供电时，则还应在应急配电板上至少设有该</w:t>
      </w:r>
      <w:proofErr w:type="gramStart"/>
      <w:r w:rsidRPr="008F3B12">
        <w:rPr>
          <w:rFonts w:ascii="Times New Roman" w:hAnsi="Times New Roman" w:cs="Times New Roman"/>
          <w:color w:val="000000"/>
          <w:szCs w:val="21"/>
        </w:rPr>
        <w:t>馈</w:t>
      </w:r>
      <w:proofErr w:type="gramEnd"/>
      <w:r w:rsidRPr="008F3B12">
        <w:rPr>
          <w:rFonts w:ascii="Times New Roman" w:hAnsi="Times New Roman" w:cs="Times New Roman"/>
          <w:color w:val="000000"/>
          <w:szCs w:val="21"/>
        </w:rPr>
        <w:t>电线的短路保护。</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3.1.10</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“3.1.10  </w:t>
      </w:r>
      <w:r w:rsidRPr="008F3B12">
        <w:rPr>
          <w:rFonts w:ascii="Times New Roman" w:hAnsi="Times New Roman" w:cs="Times New Roman"/>
          <w:color w:val="000000"/>
          <w:szCs w:val="21"/>
        </w:rPr>
        <w:t>若采取适当措施，</w:t>
      </w:r>
      <w:r w:rsidRPr="008F3B12">
        <w:rPr>
          <w:rFonts w:ascii="Times New Roman" w:hAnsi="Times New Roman" w:cs="Times New Roman"/>
          <w:color w:val="000000"/>
          <w:szCs w:val="21"/>
          <w:u w:val="thick" w:color="FF0000"/>
        </w:rPr>
        <w:t>使</w:t>
      </w:r>
      <w:r w:rsidRPr="008F3B12">
        <w:rPr>
          <w:rFonts w:ascii="Times New Roman" w:hAnsi="Times New Roman" w:cs="Times New Roman"/>
          <w:color w:val="000000"/>
          <w:szCs w:val="21"/>
        </w:rPr>
        <w:t>在所有情况下均能确保独立的应急操作，则应急发电机可以例外地用于短时间地向非应急电路供电。</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3.1.11</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“3.1.11  </w:t>
      </w:r>
      <w:r w:rsidRPr="008F3B12">
        <w:rPr>
          <w:rFonts w:ascii="Times New Roman" w:hAnsi="Times New Roman" w:cs="Times New Roman"/>
          <w:color w:val="000000"/>
          <w:szCs w:val="21"/>
        </w:rPr>
        <w:t>应急发电机及其原动机和任何应急蓄电池组应设计和布置成在船舶正浮和横倾达</w:t>
      </w:r>
      <w:r w:rsidRPr="008F3B12">
        <w:rPr>
          <w:rFonts w:ascii="Times New Roman" w:hAnsi="Times New Roman" w:cs="Times New Roman"/>
          <w:color w:val="000000"/>
          <w:szCs w:val="21"/>
        </w:rPr>
        <w:t>22.5°</w:t>
      </w:r>
      <w:r w:rsidRPr="008F3B12">
        <w:rPr>
          <w:rFonts w:ascii="Times New Roman" w:hAnsi="Times New Roman" w:cs="Times New Roman"/>
          <w:color w:val="000000"/>
          <w:szCs w:val="21"/>
        </w:rPr>
        <w:t>，或</w:t>
      </w:r>
      <w:r w:rsidRPr="008F3B12">
        <w:rPr>
          <w:rFonts w:ascii="Times New Roman" w:hAnsi="Times New Roman" w:cs="Times New Roman"/>
          <w:color w:val="000000"/>
          <w:szCs w:val="21"/>
          <w:u w:val="thick" w:color="FF0000"/>
        </w:rPr>
        <w:t>首尾</w:t>
      </w:r>
      <w:r w:rsidRPr="008F3B12">
        <w:rPr>
          <w:rFonts w:ascii="Times New Roman" w:hAnsi="Times New Roman" w:cs="Times New Roman"/>
          <w:color w:val="000000"/>
          <w:szCs w:val="21"/>
        </w:rPr>
        <w:t>纵倾达</w:t>
      </w:r>
      <w:r w:rsidRPr="008F3B12">
        <w:rPr>
          <w:rFonts w:ascii="Times New Roman" w:hAnsi="Times New Roman" w:cs="Times New Roman"/>
          <w:color w:val="000000"/>
          <w:szCs w:val="21"/>
        </w:rPr>
        <w:t>10°</w:t>
      </w:r>
      <w:r w:rsidRPr="008F3B12">
        <w:rPr>
          <w:rFonts w:ascii="Times New Roman" w:hAnsi="Times New Roman" w:cs="Times New Roman"/>
          <w:color w:val="000000"/>
          <w:szCs w:val="21"/>
        </w:rPr>
        <w:t>或在这些范围内出现的任何组合的倾斜角度时，保证它们都仍能以全额定功率工作。</w:t>
      </w:r>
      <w:r w:rsidRPr="008F3B12">
        <w:rPr>
          <w:rFonts w:ascii="Times New Roman" w:hAnsi="Times New Roman" w:cs="Times New Roman"/>
          <w:color w:val="000000"/>
          <w:szCs w:val="21"/>
        </w:rPr>
        <w:t>”</w:t>
      </w:r>
    </w:p>
    <w:p w:rsidR="00707BA4" w:rsidRPr="008F3B12" w:rsidRDefault="003851D8">
      <w:pPr>
        <w:pStyle w:val="3"/>
        <w:rPr>
          <w:rFonts w:cs="Times New Roman"/>
        </w:rPr>
      </w:pPr>
      <w:bookmarkStart w:id="74" w:name="_Toc20991417"/>
      <w:r w:rsidRPr="008F3B12">
        <w:rPr>
          <w:rFonts w:cs="Times New Roman"/>
        </w:rPr>
        <w:t>第</w:t>
      </w:r>
      <w:r w:rsidR="00B32C82" w:rsidRPr="008F3B12">
        <w:rPr>
          <w:rFonts w:cs="Times New Roman"/>
        </w:rPr>
        <w:t>3</w:t>
      </w:r>
      <w:r w:rsidRPr="008F3B12">
        <w:rPr>
          <w:rFonts w:cs="Times New Roman"/>
        </w:rPr>
        <w:t>节</w:t>
      </w:r>
      <w:r w:rsidRPr="008F3B12">
        <w:rPr>
          <w:rFonts w:cs="Times New Roman"/>
        </w:rPr>
        <w:t xml:space="preserve"> </w:t>
      </w:r>
      <w:r w:rsidR="00B32C82" w:rsidRPr="008F3B12">
        <w:rPr>
          <w:rFonts w:cs="Times New Roman"/>
        </w:rPr>
        <w:t xml:space="preserve"> </w:t>
      </w:r>
      <w:r w:rsidRPr="008F3B12">
        <w:rPr>
          <w:rFonts w:cs="Times New Roman"/>
        </w:rPr>
        <w:t>应急发电机组起动装置</w:t>
      </w:r>
      <w:bookmarkEnd w:id="74"/>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3.3.1</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“3.3.1  </w:t>
      </w:r>
      <w:r w:rsidRPr="008F3B12">
        <w:rPr>
          <w:rFonts w:ascii="Times New Roman" w:hAnsi="Times New Roman" w:cs="Times New Roman"/>
          <w:color w:val="000000"/>
          <w:szCs w:val="21"/>
        </w:rPr>
        <w:t>除在热带海区航行和作业的船舶外，应急发电机应能在温度为</w:t>
      </w:r>
      <w:r w:rsidRPr="008F3B12">
        <w:rPr>
          <w:rFonts w:ascii="Times New Roman" w:hAnsi="Times New Roman" w:cs="Times New Roman"/>
          <w:color w:val="000000"/>
          <w:szCs w:val="21"/>
        </w:rPr>
        <w:t xml:space="preserve"> 0</w:t>
      </w:r>
      <w:r w:rsidRPr="008F3B12">
        <w:rPr>
          <w:rFonts w:hAnsi="宋体" w:cs="宋体" w:hint="eastAsia"/>
          <w:color w:val="000000"/>
          <w:szCs w:val="21"/>
        </w:rPr>
        <w:t>℃</w:t>
      </w:r>
      <w:r w:rsidRPr="008F3B12">
        <w:rPr>
          <w:rFonts w:ascii="Times New Roman" w:hAnsi="Times New Roman" w:cs="Times New Roman"/>
          <w:color w:val="000000"/>
          <w:szCs w:val="21"/>
        </w:rPr>
        <w:t>下冷态迅速起动。如实际上不可行或可能遇到更低温度，</w:t>
      </w:r>
      <w:r w:rsidRPr="008F3B12">
        <w:rPr>
          <w:rFonts w:ascii="Times New Roman" w:hAnsi="Times New Roman" w:cs="Times New Roman"/>
          <w:color w:val="000000"/>
          <w:szCs w:val="21"/>
          <w:u w:val="thick" w:color="FF0000"/>
        </w:rPr>
        <w:t>则应采取能保持一定温度的加热措施</w:t>
      </w:r>
      <w:r w:rsidRPr="008F3B12">
        <w:rPr>
          <w:rFonts w:ascii="Times New Roman" w:hAnsi="Times New Roman" w:cs="Times New Roman"/>
          <w:color w:val="000000"/>
          <w:szCs w:val="21"/>
        </w:rPr>
        <w:t>，以保证发电机组迅速起动。</w:t>
      </w:r>
      <w:r w:rsidRPr="008F3B12">
        <w:rPr>
          <w:rFonts w:ascii="Times New Roman" w:hAnsi="Times New Roman" w:cs="Times New Roman"/>
          <w:color w:val="000000"/>
          <w:szCs w:val="21"/>
        </w:rPr>
        <w:t>”</w:t>
      </w:r>
    </w:p>
    <w:p w:rsidR="00707BA4" w:rsidRPr="008F3B12" w:rsidRDefault="003851D8">
      <w:pPr>
        <w:pStyle w:val="2"/>
        <w:rPr>
          <w:rFonts w:cs="Times New Roman"/>
        </w:rPr>
      </w:pPr>
      <w:bookmarkStart w:id="75" w:name="_Toc20991418"/>
      <w:r w:rsidRPr="008F3B12">
        <w:rPr>
          <w:rFonts w:cs="Times New Roman"/>
        </w:rPr>
        <w:t>第</w:t>
      </w:r>
      <w:r w:rsidR="00B32C82" w:rsidRPr="008F3B12">
        <w:rPr>
          <w:rFonts w:cs="Times New Roman"/>
        </w:rPr>
        <w:t>4</w:t>
      </w:r>
      <w:r w:rsidRPr="008F3B12">
        <w:rPr>
          <w:rFonts w:cs="Times New Roman"/>
        </w:rPr>
        <w:t>章</w:t>
      </w:r>
      <w:r w:rsidRPr="008F3B12">
        <w:rPr>
          <w:rFonts w:cs="Times New Roman"/>
        </w:rPr>
        <w:t xml:space="preserve"> </w:t>
      </w:r>
      <w:r w:rsidR="00B51BF4" w:rsidRPr="008F3B12">
        <w:rPr>
          <w:rFonts w:cs="Times New Roman"/>
        </w:rPr>
        <w:t xml:space="preserve"> </w:t>
      </w:r>
      <w:r w:rsidRPr="008F3B12">
        <w:rPr>
          <w:rFonts w:cs="Times New Roman"/>
        </w:rPr>
        <w:t>照明</w:t>
      </w:r>
      <w:bookmarkEnd w:id="75"/>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4.2</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“4.2  </w:t>
      </w:r>
      <w:r w:rsidRPr="008F3B12">
        <w:rPr>
          <w:rFonts w:ascii="Times New Roman" w:hAnsi="Times New Roman" w:cs="Times New Roman"/>
          <w:color w:val="000000"/>
          <w:szCs w:val="21"/>
        </w:rPr>
        <w:t>主照明系统的布置，应使其在设有应急电源、</w:t>
      </w:r>
      <w:r w:rsidRPr="008F3B12">
        <w:rPr>
          <w:rFonts w:ascii="Times New Roman" w:hAnsi="Times New Roman" w:cs="Times New Roman"/>
          <w:color w:val="000000"/>
          <w:szCs w:val="21"/>
          <w:u w:val="thick" w:color="FF0000"/>
        </w:rPr>
        <w:t>相关的变换设备</w:t>
      </w:r>
      <w:r w:rsidRPr="008F3B12">
        <w:rPr>
          <w:rFonts w:ascii="Times New Roman" w:hAnsi="Times New Roman" w:cs="Times New Roman"/>
          <w:color w:val="000000"/>
          <w:szCs w:val="21"/>
        </w:rPr>
        <w:t>（如设有时）、应急配电板和应急照明配电板的处所内发生火灾或其他事故时，特别是包括梯道和出口在内的脱险通道全线的主照明不应受到损害。</w:t>
      </w:r>
      <w:r w:rsidRPr="008F3B12">
        <w:rPr>
          <w:rFonts w:ascii="Times New Roman" w:hAnsi="Times New Roman" w:cs="Times New Roman"/>
          <w:color w:val="000000"/>
          <w:szCs w:val="21"/>
        </w:rPr>
        <w:t>”</w:t>
      </w:r>
    </w:p>
    <w:p w:rsidR="00707BA4" w:rsidRPr="008F3B12" w:rsidRDefault="003851D8">
      <w:pPr>
        <w:pStyle w:val="2"/>
        <w:rPr>
          <w:rFonts w:cs="Times New Roman"/>
        </w:rPr>
      </w:pPr>
      <w:bookmarkStart w:id="76" w:name="_Toc20991419"/>
      <w:r w:rsidRPr="008F3B12">
        <w:rPr>
          <w:rFonts w:cs="Times New Roman"/>
        </w:rPr>
        <w:t>第</w:t>
      </w:r>
      <w:r w:rsidR="00B32C82" w:rsidRPr="008F3B12">
        <w:rPr>
          <w:rFonts w:cs="Times New Roman"/>
        </w:rPr>
        <w:t>5</w:t>
      </w:r>
      <w:r w:rsidRPr="008F3B12">
        <w:rPr>
          <w:rFonts w:cs="Times New Roman"/>
        </w:rPr>
        <w:t>章</w:t>
      </w:r>
      <w:r w:rsidR="00B51BF4" w:rsidRPr="008F3B12">
        <w:rPr>
          <w:rFonts w:cs="Times New Roman"/>
        </w:rPr>
        <w:t xml:space="preserve"> </w:t>
      </w:r>
      <w:r w:rsidRPr="008F3B12">
        <w:rPr>
          <w:rFonts w:cs="Times New Roman"/>
        </w:rPr>
        <w:t xml:space="preserve"> </w:t>
      </w:r>
      <w:r w:rsidRPr="008F3B12">
        <w:rPr>
          <w:rFonts w:cs="Times New Roman"/>
        </w:rPr>
        <w:t>触电、电气火灾及其它电气灾害的预防措施</w:t>
      </w:r>
      <w:bookmarkEnd w:id="76"/>
    </w:p>
    <w:p w:rsidR="00707BA4" w:rsidRPr="008F3B12" w:rsidRDefault="003851D8">
      <w:pPr>
        <w:pStyle w:val="3"/>
        <w:rPr>
          <w:rFonts w:cs="Times New Roman"/>
        </w:rPr>
      </w:pPr>
      <w:bookmarkStart w:id="77" w:name="_Toc20991420"/>
      <w:r w:rsidRPr="008F3B12">
        <w:rPr>
          <w:rFonts w:cs="Times New Roman"/>
        </w:rPr>
        <w:t>第</w:t>
      </w:r>
      <w:r w:rsidR="00B32C82" w:rsidRPr="008F3B12">
        <w:rPr>
          <w:rFonts w:cs="Times New Roman"/>
        </w:rPr>
        <w:t>1</w:t>
      </w:r>
      <w:r w:rsidRPr="008F3B12">
        <w:rPr>
          <w:rFonts w:cs="Times New Roman"/>
        </w:rPr>
        <w:t>节</w:t>
      </w:r>
      <w:r w:rsidRPr="008F3B12">
        <w:rPr>
          <w:rFonts w:cs="Times New Roman"/>
        </w:rPr>
        <w:t xml:space="preserve"> </w:t>
      </w:r>
      <w:r w:rsidR="00B51BF4" w:rsidRPr="008F3B12">
        <w:rPr>
          <w:rFonts w:cs="Times New Roman"/>
        </w:rPr>
        <w:t xml:space="preserve"> </w:t>
      </w:r>
      <w:r w:rsidRPr="008F3B12">
        <w:rPr>
          <w:rFonts w:cs="Times New Roman"/>
        </w:rPr>
        <w:t>接地和防触电措施</w:t>
      </w:r>
      <w:bookmarkEnd w:id="77"/>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5.1.5</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u w:val="thick" w:color="FF0000"/>
        </w:rPr>
      </w:pPr>
      <w:r w:rsidRPr="008F3B12">
        <w:rPr>
          <w:rFonts w:ascii="Times New Roman" w:hAnsi="Times New Roman" w:cs="Times New Roman"/>
          <w:color w:val="000000"/>
          <w:szCs w:val="21"/>
        </w:rPr>
        <w:t xml:space="preserve">“5.1.5  </w:t>
      </w:r>
      <w:r w:rsidRPr="008F3B12">
        <w:rPr>
          <w:rFonts w:ascii="Times New Roman" w:hAnsi="Times New Roman" w:cs="Times New Roman"/>
          <w:color w:val="000000"/>
          <w:szCs w:val="21"/>
          <w:u w:val="thick" w:color="FF0000"/>
        </w:rPr>
        <w:t>当采用船体作回路的配电系统，所有的最后分路，即位于最后一个保护电器之</w:t>
      </w:r>
      <w:r w:rsidRPr="008F3B12">
        <w:rPr>
          <w:rFonts w:ascii="Times New Roman" w:hAnsi="Times New Roman" w:cs="Times New Roman"/>
          <w:color w:val="000000"/>
          <w:szCs w:val="21"/>
          <w:u w:val="thick" w:color="FF0000"/>
        </w:rPr>
        <w:lastRenderedPageBreak/>
        <w:t>后的所</w:t>
      </w:r>
    </w:p>
    <w:p w:rsidR="00707BA4" w:rsidRPr="008F3B12" w:rsidRDefault="003851D8">
      <w:pPr>
        <w:pStyle w:val="12"/>
        <w:rPr>
          <w:rFonts w:ascii="Times New Roman" w:hAnsi="Times New Roman" w:cs="Times New Roman"/>
          <w:color w:val="000000"/>
          <w:szCs w:val="21"/>
        </w:rPr>
      </w:pPr>
      <w:r w:rsidRPr="008F3B12">
        <w:rPr>
          <w:rFonts w:ascii="Times New Roman" w:hAnsi="Times New Roman" w:cs="Times New Roman"/>
          <w:color w:val="000000"/>
          <w:szCs w:val="21"/>
          <w:u w:val="thick" w:color="FF0000"/>
        </w:rPr>
        <w:t>有电路应由两根绝缘导线组成，其船体回路应由它们的引出分配电板中的汇流排之一与船体相连接而获得。接地线应位于便于到达的位置，以方便于检查和拆开作绝缘测试。</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5.1.6</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“5.1.6  </w:t>
      </w:r>
      <w:r w:rsidRPr="008F3B12">
        <w:rPr>
          <w:rFonts w:ascii="Times New Roman" w:hAnsi="Times New Roman" w:cs="Times New Roman"/>
          <w:color w:val="000000"/>
          <w:szCs w:val="21"/>
          <w:u w:val="thick" w:color="FF0000"/>
        </w:rPr>
        <w:t>当动力、加热或照明使用不接地的配电系统时，</w:t>
      </w:r>
      <w:r w:rsidRPr="008F3B12">
        <w:rPr>
          <w:rFonts w:ascii="Times New Roman" w:hAnsi="Times New Roman" w:cs="Times New Roman"/>
          <w:color w:val="000000"/>
          <w:szCs w:val="21"/>
        </w:rPr>
        <w:t>不论是一次系统还是二次系统，均应设有连续监测绝缘电阻，且能在绝缘电阻异常低时发出报警信号的绝缘电阻监测报警器。</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5.1.7</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rPr>
      </w:pPr>
      <w:r w:rsidRPr="008F3B12">
        <w:rPr>
          <w:rFonts w:ascii="Times New Roman" w:hAnsi="Times New Roman" w:cs="Times New Roman"/>
          <w:color w:val="000000"/>
          <w:szCs w:val="21"/>
        </w:rPr>
        <w:t xml:space="preserve">“5.1.7  </w:t>
      </w:r>
      <w:r w:rsidRPr="008F3B12">
        <w:rPr>
          <w:rFonts w:ascii="Times New Roman" w:hAnsi="Times New Roman" w:cs="Times New Roman"/>
          <w:color w:val="000000"/>
          <w:szCs w:val="21"/>
          <w:u w:val="thick" w:color="FF0000"/>
        </w:rPr>
        <w:t>电缆的所有金属护套和金属外护层均应在其全长上保持电气连续性，并应可靠接地。</w:t>
      </w:r>
      <w:r w:rsidRPr="008F3B12">
        <w:rPr>
          <w:rFonts w:ascii="Times New Roman" w:hAnsi="Times New Roman" w:cs="Times New Roman"/>
          <w:color w:val="000000"/>
          <w:szCs w:val="21"/>
          <w:u w:val="thick" w:color="FF0000"/>
        </w:rPr>
        <w:t>”</w:t>
      </w:r>
    </w:p>
    <w:p w:rsidR="00707BA4" w:rsidRPr="008F3B12" w:rsidRDefault="003851D8">
      <w:pPr>
        <w:pStyle w:val="3"/>
        <w:rPr>
          <w:rFonts w:cs="Times New Roman"/>
        </w:rPr>
      </w:pPr>
      <w:bookmarkStart w:id="78" w:name="_Toc20991421"/>
      <w:r w:rsidRPr="008F3B12">
        <w:rPr>
          <w:rFonts w:cs="Times New Roman"/>
        </w:rPr>
        <w:t>第</w:t>
      </w:r>
      <w:r w:rsidR="00B32C82" w:rsidRPr="008F3B12">
        <w:rPr>
          <w:rFonts w:cs="Times New Roman"/>
        </w:rPr>
        <w:t>2</w:t>
      </w:r>
      <w:r w:rsidRPr="008F3B12">
        <w:rPr>
          <w:rFonts w:cs="Times New Roman"/>
        </w:rPr>
        <w:t>节</w:t>
      </w:r>
      <w:r w:rsidRPr="008F3B12">
        <w:rPr>
          <w:rFonts w:cs="Times New Roman"/>
        </w:rPr>
        <w:t xml:space="preserve"> </w:t>
      </w:r>
      <w:r w:rsidR="00B51BF4" w:rsidRPr="008F3B12">
        <w:rPr>
          <w:rFonts w:cs="Times New Roman"/>
        </w:rPr>
        <w:t xml:space="preserve"> </w:t>
      </w:r>
      <w:r w:rsidRPr="008F3B12">
        <w:rPr>
          <w:rFonts w:cs="Times New Roman"/>
        </w:rPr>
        <w:t>防火措施</w:t>
      </w:r>
      <w:bookmarkEnd w:id="78"/>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5.2.1</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“5.2.1  </w:t>
      </w:r>
      <w:r w:rsidRPr="008F3B12">
        <w:rPr>
          <w:rFonts w:ascii="Times New Roman" w:hAnsi="Times New Roman" w:cs="Times New Roman"/>
          <w:color w:val="000000"/>
          <w:szCs w:val="21"/>
        </w:rPr>
        <w:t>设备外部以外的所有电缆和电线至少应为滞燃型的，并应在敷设中不致损及它们原来的滞燃性能。</w:t>
      </w:r>
      <w:r w:rsidRPr="008F3B12">
        <w:rPr>
          <w:rFonts w:ascii="Times New Roman" w:hAnsi="Times New Roman" w:cs="Times New Roman"/>
          <w:color w:val="000000"/>
          <w:szCs w:val="21"/>
          <w:u w:val="thick" w:color="FF0000"/>
        </w:rPr>
        <w:t>因特殊需要，可使用不符合上述要求的专用电缆，如射频电缆或数字计算机信息传输系统电缆。</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 xml:space="preserve">5.2.2 </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“5.2.2  </w:t>
      </w:r>
      <w:r w:rsidRPr="008F3B12">
        <w:rPr>
          <w:rFonts w:ascii="Times New Roman" w:hAnsi="Times New Roman" w:cs="Times New Roman"/>
          <w:color w:val="000000"/>
          <w:szCs w:val="21"/>
        </w:rPr>
        <w:t>重要设备或应急动力设备、照明、内部通信或</w:t>
      </w:r>
      <w:r w:rsidRPr="008F3B12">
        <w:rPr>
          <w:rFonts w:ascii="Times New Roman" w:hAnsi="Times New Roman" w:cs="Times New Roman"/>
          <w:color w:val="000000"/>
          <w:szCs w:val="21"/>
          <w:u w:val="thick" w:color="FF0000"/>
        </w:rPr>
        <w:t>信号所用的设备</w:t>
      </w:r>
      <w:r w:rsidRPr="008F3B12">
        <w:rPr>
          <w:rFonts w:ascii="Times New Roman" w:hAnsi="Times New Roman" w:cs="Times New Roman"/>
          <w:color w:val="000000"/>
          <w:szCs w:val="21"/>
        </w:rPr>
        <w:t>用电缆和电线，应尽可能地避开厨房、洗衣间、鱼货加工处所、</w:t>
      </w:r>
      <w:r w:rsidRPr="008F3B12">
        <w:rPr>
          <w:rFonts w:ascii="Times New Roman" w:hAnsi="Times New Roman" w:cs="Times New Roman"/>
          <w:color w:val="000000"/>
          <w:szCs w:val="21"/>
        </w:rPr>
        <w:t>A</w:t>
      </w:r>
      <w:r w:rsidRPr="008F3B12">
        <w:rPr>
          <w:rFonts w:ascii="Times New Roman" w:hAnsi="Times New Roman" w:cs="Times New Roman"/>
          <w:color w:val="000000"/>
          <w:szCs w:val="21"/>
        </w:rPr>
        <w:t>类机器处所及机舱棚，以及其他有高度失火危险的区域。连接消防泵至应急配电板的电缆，通过高度失火危险区域时，应为耐火型电缆。当实际可行时，所有这些电缆的敷设应使它们不因相邻处所失火所引起的舱壁变热而导致失效。</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 xml:space="preserve">5.2.3 </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“5.2.3  </w:t>
      </w:r>
      <w:r w:rsidRPr="008F3B12">
        <w:rPr>
          <w:rFonts w:ascii="Times New Roman" w:hAnsi="Times New Roman" w:cs="Times New Roman"/>
          <w:color w:val="000000"/>
          <w:szCs w:val="21"/>
        </w:rPr>
        <w:t>如敷设在危险区域的电缆</w:t>
      </w:r>
      <w:r w:rsidRPr="008F3B12">
        <w:rPr>
          <w:rFonts w:ascii="Times New Roman" w:hAnsi="Times New Roman" w:cs="Times New Roman"/>
          <w:color w:val="000000"/>
          <w:szCs w:val="21"/>
          <w:u w:val="thick" w:color="FF0000"/>
        </w:rPr>
        <w:t>存在因</w:t>
      </w:r>
      <w:r w:rsidRPr="008F3B12">
        <w:rPr>
          <w:rFonts w:ascii="Times New Roman" w:hAnsi="Times New Roman" w:cs="Times New Roman"/>
          <w:color w:val="000000"/>
          <w:szCs w:val="21"/>
        </w:rPr>
        <w:t>这类危险区的电气故障而引起火灾或爆炸危险时，则应采取防止这类危险的专门预防措施。</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 xml:space="preserve">5.2.4 </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“5.2.4  </w:t>
      </w:r>
      <w:r w:rsidRPr="008F3B12">
        <w:rPr>
          <w:rFonts w:ascii="Times New Roman" w:hAnsi="Times New Roman" w:cs="Times New Roman"/>
          <w:color w:val="000000"/>
          <w:szCs w:val="21"/>
        </w:rPr>
        <w:t>电缆和电线的敷设和支承，应避免其被</w:t>
      </w:r>
      <w:r w:rsidRPr="008F3B12">
        <w:rPr>
          <w:rFonts w:ascii="Times New Roman" w:hAnsi="Times New Roman" w:cs="Times New Roman"/>
          <w:color w:val="000000"/>
          <w:szCs w:val="21"/>
          <w:u w:val="thick" w:color="FF0000"/>
        </w:rPr>
        <w:t>磨损</w:t>
      </w:r>
      <w:r w:rsidRPr="008F3B12">
        <w:rPr>
          <w:rFonts w:ascii="Times New Roman" w:hAnsi="Times New Roman" w:cs="Times New Roman"/>
          <w:color w:val="000000"/>
          <w:szCs w:val="21"/>
        </w:rPr>
        <w:t>或其他损害。</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 xml:space="preserve">5.2.8 </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rPr>
      </w:pPr>
      <w:r w:rsidRPr="008F3B12">
        <w:rPr>
          <w:rFonts w:ascii="Times New Roman" w:hAnsi="Times New Roman" w:cs="Times New Roman"/>
          <w:color w:val="000000"/>
          <w:szCs w:val="21"/>
        </w:rPr>
        <w:t xml:space="preserve">“5.2.8  </w:t>
      </w:r>
      <w:r w:rsidRPr="008F3B12">
        <w:rPr>
          <w:rFonts w:ascii="Times New Roman" w:hAnsi="Times New Roman" w:cs="Times New Roman"/>
          <w:color w:val="000000"/>
          <w:szCs w:val="21"/>
        </w:rPr>
        <w:t>除认可的</w:t>
      </w:r>
      <w:r w:rsidRPr="008F3B12">
        <w:rPr>
          <w:rFonts w:ascii="Times New Roman" w:hAnsi="Times New Roman" w:cs="Times New Roman"/>
          <w:color w:val="000000"/>
          <w:szCs w:val="21"/>
          <w:u w:val="thick" w:color="FF0000"/>
        </w:rPr>
        <w:t>密封式蓄电池组</w:t>
      </w:r>
      <w:r w:rsidRPr="008F3B12">
        <w:rPr>
          <w:rFonts w:ascii="Times New Roman" w:hAnsi="Times New Roman" w:cs="Times New Roman"/>
          <w:color w:val="000000"/>
          <w:szCs w:val="21"/>
        </w:rPr>
        <w:t>外，蓄电池组不应放在居住处所内。</w:t>
      </w:r>
      <w:r w:rsidRPr="008F3B12">
        <w:rPr>
          <w:rFonts w:ascii="Times New Roman" w:hAnsi="Times New Roman" w:cs="Times New Roman"/>
          <w:color w:val="000000"/>
          <w:szCs w:val="21"/>
        </w:rPr>
        <w:t>”</w:t>
      </w:r>
    </w:p>
    <w:p w:rsidR="00707BA4" w:rsidRPr="008F3B12" w:rsidRDefault="003851D8">
      <w:pPr>
        <w:pStyle w:val="3"/>
        <w:rPr>
          <w:rFonts w:cs="Times New Roman"/>
        </w:rPr>
      </w:pPr>
      <w:bookmarkStart w:id="79" w:name="_Toc20991422"/>
      <w:r w:rsidRPr="008F3B12">
        <w:rPr>
          <w:rFonts w:cs="Times New Roman"/>
        </w:rPr>
        <w:t>第</w:t>
      </w:r>
      <w:r w:rsidR="00B32C82" w:rsidRPr="008F3B12">
        <w:rPr>
          <w:rFonts w:cs="Times New Roman"/>
        </w:rPr>
        <w:t>3</w:t>
      </w:r>
      <w:r w:rsidRPr="008F3B12">
        <w:rPr>
          <w:rFonts w:cs="Times New Roman"/>
        </w:rPr>
        <w:t>节</w:t>
      </w:r>
      <w:r w:rsidRPr="008F3B12">
        <w:rPr>
          <w:rFonts w:cs="Times New Roman"/>
        </w:rPr>
        <w:t xml:space="preserve"> </w:t>
      </w:r>
      <w:r w:rsidR="00B51BF4" w:rsidRPr="008F3B12">
        <w:rPr>
          <w:rFonts w:cs="Times New Roman"/>
        </w:rPr>
        <w:t xml:space="preserve"> </w:t>
      </w:r>
      <w:r w:rsidRPr="008F3B12">
        <w:rPr>
          <w:rFonts w:cs="Times New Roman"/>
        </w:rPr>
        <w:t>系统和线路保护措施</w:t>
      </w:r>
      <w:bookmarkEnd w:id="79"/>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 xml:space="preserve">5.3.1 </w:t>
      </w:r>
      <w:r w:rsidRPr="008F3B12">
        <w:rPr>
          <w:rFonts w:ascii="Times New Roman" w:hAnsi="Times New Roman" w:cs="Times New Roman"/>
          <w:color w:val="000000"/>
          <w:szCs w:val="21"/>
        </w:rPr>
        <w:t>改为：</w:t>
      </w: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 xml:space="preserve">“5.3.1  </w:t>
      </w:r>
      <w:r w:rsidRPr="008F3B12">
        <w:rPr>
          <w:rFonts w:ascii="Times New Roman" w:hAnsi="Times New Roman" w:cs="Times New Roman"/>
          <w:color w:val="000000"/>
          <w:szCs w:val="21"/>
          <w:u w:val="thick" w:color="FF0000"/>
        </w:rPr>
        <w:t>除另有明文规定外，每一独立电路均应设有可靠的短路保护和过载保护。</w:t>
      </w:r>
      <w:r w:rsidRPr="008F3B12">
        <w:rPr>
          <w:rFonts w:ascii="Times New Roman" w:hAnsi="Times New Roman" w:cs="Times New Roman"/>
          <w:color w:val="000000"/>
          <w:szCs w:val="21"/>
        </w:rPr>
        <w:t>”</w:t>
      </w:r>
    </w:p>
    <w:p w:rsidR="00707BA4" w:rsidRPr="008F3B12" w:rsidRDefault="00707BA4">
      <w:pPr>
        <w:pStyle w:val="12"/>
        <w:ind w:firstLineChars="200" w:firstLine="420"/>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原</w:t>
      </w:r>
      <w:r w:rsidRPr="008F3B12">
        <w:rPr>
          <w:rFonts w:ascii="Times New Roman" w:hAnsi="Times New Roman" w:cs="Times New Roman"/>
          <w:color w:val="000000"/>
          <w:szCs w:val="21"/>
        </w:rPr>
        <w:t xml:space="preserve">5.3.2 </w:t>
      </w:r>
      <w:r w:rsidRPr="008F3B12">
        <w:rPr>
          <w:rFonts w:ascii="Times New Roman" w:hAnsi="Times New Roman" w:cs="Times New Roman"/>
          <w:color w:val="000000"/>
          <w:szCs w:val="21"/>
        </w:rPr>
        <w:t>改为：</w:t>
      </w:r>
    </w:p>
    <w:p w:rsidR="00707BA4" w:rsidRPr="008F3B12" w:rsidRDefault="003851D8">
      <w:pPr>
        <w:jc w:val="left"/>
        <w:rPr>
          <w:rFonts w:ascii="Times New Roman" w:hAnsi="Times New Roman" w:cs="Times New Roman"/>
          <w:color w:val="000000"/>
          <w:szCs w:val="21"/>
        </w:rPr>
      </w:pPr>
      <w:r w:rsidRPr="008F3B12">
        <w:rPr>
          <w:rFonts w:ascii="Times New Roman" w:hAnsi="Times New Roman" w:cs="Times New Roman"/>
          <w:color w:val="000000"/>
          <w:szCs w:val="21"/>
        </w:rPr>
        <w:lastRenderedPageBreak/>
        <w:t xml:space="preserve">“5.3.2  </w:t>
      </w:r>
      <w:r w:rsidRPr="008F3B12">
        <w:rPr>
          <w:rFonts w:ascii="Times New Roman" w:eastAsia="宋体" w:hAnsi="Times New Roman" w:cs="Times New Roman"/>
          <w:color w:val="000000"/>
          <w:szCs w:val="21"/>
          <w:u w:val="thick" w:color="FF0000"/>
        </w:rPr>
        <w:t>每一电路的过载保护装置的额定值或相应整定值，应在该保护装置所在位置有永久性的标示。</w:t>
      </w:r>
      <w:r w:rsidRPr="008F3B12">
        <w:rPr>
          <w:rFonts w:ascii="Times New Roman" w:hAnsi="Times New Roman" w:cs="Times New Roman"/>
          <w:color w:val="000000"/>
          <w:szCs w:val="21"/>
        </w:rPr>
        <w:t>”</w:t>
      </w:r>
    </w:p>
    <w:p w:rsidR="00707BA4" w:rsidRPr="008F3B12" w:rsidRDefault="003851D8" w:rsidP="00B51BF4">
      <w:pPr>
        <w:pStyle w:val="1"/>
        <w:rPr>
          <w:rFonts w:cs="Times New Roman"/>
          <w:bCs w:val="0"/>
          <w:sz w:val="32"/>
          <w:szCs w:val="32"/>
        </w:rPr>
      </w:pPr>
      <w:r w:rsidRPr="008F3B12">
        <w:rPr>
          <w:rFonts w:cs="Times New Roman"/>
          <w:color w:val="000000"/>
          <w:szCs w:val="21"/>
        </w:rPr>
        <w:br w:type="page"/>
      </w:r>
      <w:bookmarkStart w:id="80" w:name="_Toc20991423"/>
      <w:r w:rsidRPr="008F3B12">
        <w:rPr>
          <w:rFonts w:cs="Times New Roman"/>
          <w:b w:val="0"/>
          <w:bCs w:val="0"/>
        </w:rPr>
        <w:lastRenderedPageBreak/>
        <w:t>第九篇</w:t>
      </w:r>
      <w:r w:rsidR="00B32C82" w:rsidRPr="008F3B12">
        <w:rPr>
          <w:rFonts w:cs="Times New Roman"/>
          <w:b w:val="0"/>
          <w:bCs w:val="0"/>
        </w:rPr>
        <w:t xml:space="preserve">  </w:t>
      </w:r>
      <w:r w:rsidRPr="008F3B12">
        <w:rPr>
          <w:rFonts w:cs="Times New Roman"/>
          <w:b w:val="0"/>
          <w:bCs w:val="0"/>
        </w:rPr>
        <w:t>防火、探火、灭火</w:t>
      </w:r>
      <w:bookmarkEnd w:id="80"/>
    </w:p>
    <w:p w:rsidR="00707BA4" w:rsidRPr="008F3B12" w:rsidRDefault="003851D8">
      <w:pPr>
        <w:pStyle w:val="2"/>
        <w:rPr>
          <w:rFonts w:cs="Times New Roman"/>
        </w:rPr>
      </w:pPr>
      <w:bookmarkStart w:id="81" w:name="_Toc529345862"/>
      <w:bookmarkStart w:id="82" w:name="_Toc531948616"/>
      <w:bookmarkStart w:id="83" w:name="_Toc20991424"/>
      <w:r w:rsidRPr="008F3B12">
        <w:rPr>
          <w:rFonts w:cs="Times New Roman"/>
        </w:rPr>
        <w:t>第</w:t>
      </w:r>
      <w:r w:rsidRPr="008F3B12">
        <w:rPr>
          <w:rFonts w:cs="Times New Roman"/>
        </w:rPr>
        <w:t>1</w:t>
      </w:r>
      <w:r w:rsidRPr="008F3B12">
        <w:rPr>
          <w:rFonts w:cs="Times New Roman"/>
        </w:rPr>
        <w:t>章</w:t>
      </w:r>
      <w:r w:rsidR="00566B5D" w:rsidRPr="008F3B12">
        <w:rPr>
          <w:rFonts w:cs="Times New Roman"/>
        </w:rPr>
        <w:t xml:space="preserve">  </w:t>
      </w:r>
      <w:r w:rsidRPr="008F3B12">
        <w:rPr>
          <w:rFonts w:cs="Times New Roman"/>
        </w:rPr>
        <w:t>通则</w:t>
      </w:r>
      <w:bookmarkEnd w:id="81"/>
      <w:bookmarkEnd w:id="82"/>
      <w:bookmarkEnd w:id="83"/>
    </w:p>
    <w:p w:rsidR="00707BA4" w:rsidRPr="008F3B12" w:rsidRDefault="003851D8">
      <w:pPr>
        <w:pStyle w:val="3"/>
        <w:rPr>
          <w:rFonts w:cs="Times New Roman"/>
        </w:rPr>
      </w:pPr>
      <w:bookmarkStart w:id="84" w:name="_Toc529345863"/>
      <w:bookmarkStart w:id="85" w:name="_Toc531948617"/>
      <w:bookmarkStart w:id="86" w:name="_Toc20991425"/>
      <w:r w:rsidRPr="008F3B12">
        <w:rPr>
          <w:rFonts w:cs="Times New Roman"/>
        </w:rPr>
        <w:t>第</w:t>
      </w:r>
      <w:r w:rsidRPr="008F3B12">
        <w:rPr>
          <w:rFonts w:cs="Times New Roman"/>
        </w:rPr>
        <w:t>1</w:t>
      </w:r>
      <w:r w:rsidRPr="008F3B12">
        <w:rPr>
          <w:rFonts w:cs="Times New Roman"/>
        </w:rPr>
        <w:t>节</w:t>
      </w:r>
      <w:r w:rsidR="00566B5D" w:rsidRPr="008F3B12">
        <w:rPr>
          <w:rFonts w:cs="Times New Roman"/>
        </w:rPr>
        <w:t xml:space="preserve">  </w:t>
      </w:r>
      <w:r w:rsidRPr="008F3B12">
        <w:rPr>
          <w:rFonts w:cs="Times New Roman"/>
        </w:rPr>
        <w:t>一般规定</w:t>
      </w:r>
      <w:bookmarkEnd w:id="84"/>
      <w:bookmarkEnd w:id="85"/>
      <w:bookmarkEnd w:id="86"/>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1.1.2.1</w:t>
      </w:r>
      <w:r w:rsidRPr="008F3B12">
        <w:rPr>
          <w:rFonts w:ascii="Times New Roman" w:eastAsia="宋体" w:hAnsi="Times New Roman" w:cs="Times New Roman"/>
          <w:szCs w:val="21"/>
        </w:rPr>
        <w:t>改为：</w:t>
      </w:r>
    </w:p>
    <w:p w:rsidR="00707BA4" w:rsidRPr="008F3B12" w:rsidRDefault="003851D8">
      <w:pPr>
        <w:rPr>
          <w:rFonts w:ascii="Times New Roman" w:eastAsia="宋体" w:hAnsi="Times New Roman" w:cs="Times New Roman"/>
          <w:kern w:val="0"/>
        </w:rPr>
      </w:pPr>
      <w:r w:rsidRPr="008F3B12">
        <w:rPr>
          <w:rFonts w:ascii="Times New Roman" w:eastAsia="宋体" w:hAnsi="Times New Roman" w:cs="Times New Roman"/>
          <w:kern w:val="0"/>
        </w:rPr>
        <w:t xml:space="preserve">    </w:t>
      </w:r>
      <w:proofErr w:type="gramStart"/>
      <w:r w:rsidRPr="008F3B12">
        <w:rPr>
          <w:rFonts w:ascii="Times New Roman" w:eastAsia="宋体" w:hAnsi="Times New Roman" w:cs="Times New Roman"/>
          <w:kern w:val="0"/>
        </w:rPr>
        <w:t>“</w:t>
      </w:r>
      <w:proofErr w:type="gramEnd"/>
      <w:r w:rsidRPr="008F3B12">
        <w:rPr>
          <w:rFonts w:ascii="Times New Roman" w:eastAsia="宋体" w:hAnsi="Times New Roman" w:cs="Times New Roman"/>
          <w:kern w:val="0"/>
        </w:rPr>
        <w:t>1.1.2.1  IF</w:t>
      </w:r>
      <w:r w:rsidRPr="008F3B12">
        <w:rPr>
          <w:rFonts w:ascii="Times New Roman" w:eastAsia="宋体" w:hAnsi="Times New Roman" w:cs="Times New Roman"/>
          <w:kern w:val="0"/>
        </w:rPr>
        <w:t>法</w:t>
      </w:r>
      <w:r w:rsidRPr="008F3B12">
        <w:rPr>
          <w:rFonts w:ascii="Times New Roman" w:eastAsia="宋体" w:hAnsi="Times New Roman" w:cs="Times New Roman"/>
          <w:kern w:val="0"/>
        </w:rPr>
        <w:t>—</w:t>
      </w:r>
      <w:r w:rsidRPr="008F3B12">
        <w:rPr>
          <w:rFonts w:ascii="Times New Roman" w:eastAsia="宋体" w:hAnsi="Times New Roman" w:cs="Times New Roman"/>
          <w:kern w:val="0"/>
        </w:rPr>
        <w:t>在起居处所和服务处所内以不燃的</w:t>
      </w:r>
      <w:r w:rsidRPr="008F3B12">
        <w:rPr>
          <w:rFonts w:ascii="Times New Roman" w:eastAsia="宋体" w:hAnsi="Times New Roman" w:cs="Times New Roman"/>
          <w:kern w:val="0"/>
        </w:rPr>
        <w:t>“B”</w:t>
      </w:r>
      <w:r w:rsidRPr="008F3B12">
        <w:rPr>
          <w:rFonts w:ascii="Times New Roman" w:eastAsia="宋体" w:hAnsi="Times New Roman" w:cs="Times New Roman"/>
          <w:kern w:val="0"/>
        </w:rPr>
        <w:t>级或</w:t>
      </w:r>
      <w:r w:rsidRPr="008F3B12">
        <w:rPr>
          <w:rFonts w:ascii="Times New Roman" w:eastAsia="宋体" w:hAnsi="Times New Roman" w:cs="Times New Roman"/>
          <w:kern w:val="0"/>
        </w:rPr>
        <w:t>“C”</w:t>
      </w:r>
      <w:r w:rsidRPr="008F3B12">
        <w:rPr>
          <w:rFonts w:ascii="Times New Roman" w:eastAsia="宋体" w:hAnsi="Times New Roman" w:cs="Times New Roman"/>
          <w:kern w:val="0"/>
        </w:rPr>
        <w:t>级分隔作为内部分隔舱壁</w:t>
      </w:r>
      <w:r w:rsidRPr="008F3B12">
        <w:rPr>
          <w:rFonts w:ascii="Times New Roman" w:eastAsia="宋体" w:hAnsi="Times New Roman" w:cs="Times New Roman"/>
          <w:strike/>
          <w:color w:val="000000"/>
          <w:szCs w:val="24"/>
        </w:rPr>
        <w:t>时</w:t>
      </w:r>
      <w:r w:rsidRPr="008F3B12">
        <w:rPr>
          <w:rFonts w:ascii="Times New Roman" w:eastAsia="宋体" w:hAnsi="Times New Roman" w:cs="Times New Roman"/>
          <w:kern w:val="0"/>
        </w:rPr>
        <w:t>，一般不设喷水系统或探火系统；或</w:t>
      </w:r>
      <w:r w:rsidRPr="008F3B12">
        <w:rPr>
          <w:rFonts w:ascii="Times New Roman" w:eastAsia="宋体" w:hAnsi="Times New Roman" w:cs="Times New Roman"/>
          <w:kern w:val="0"/>
        </w:rPr>
        <w:t>”</w:t>
      </w:r>
    </w:p>
    <w:p w:rsidR="00707BA4" w:rsidRPr="008F3B12" w:rsidRDefault="00707BA4">
      <w:pPr>
        <w:keepNext/>
        <w:widowControl/>
        <w:adjustRightInd w:val="0"/>
        <w:snapToGrid w:val="0"/>
        <w:spacing w:line="320" w:lineRule="atLeast"/>
        <w:ind w:right="-1"/>
        <w:jc w:val="center"/>
        <w:outlineLvl w:val="0"/>
        <w:rPr>
          <w:rFonts w:ascii="Times New Roman" w:eastAsia="黑体" w:hAnsi="Times New Roman" w:cs="Times New Roman"/>
          <w:bCs/>
          <w:kern w:val="32"/>
          <w:sz w:val="32"/>
          <w:szCs w:val="32"/>
        </w:rPr>
      </w:pPr>
      <w:bookmarkStart w:id="87" w:name="_Toc531948619"/>
      <w:bookmarkStart w:id="88" w:name="_Toc529345865"/>
    </w:p>
    <w:p w:rsidR="00707BA4" w:rsidRPr="008F3B12" w:rsidRDefault="003851D8">
      <w:pPr>
        <w:pStyle w:val="2"/>
        <w:rPr>
          <w:rFonts w:eastAsia="宋体" w:cs="Times New Roman"/>
          <w:szCs w:val="21"/>
        </w:rPr>
      </w:pPr>
      <w:bookmarkStart w:id="89" w:name="_Toc20991426"/>
      <w:r w:rsidRPr="008F3B12">
        <w:rPr>
          <w:rFonts w:cs="Times New Roman"/>
        </w:rPr>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船长大于或等于</w:t>
      </w:r>
      <w:r w:rsidRPr="008F3B12">
        <w:rPr>
          <w:rFonts w:cs="Times New Roman"/>
        </w:rPr>
        <w:t>60m</w:t>
      </w:r>
      <w:r w:rsidRPr="008F3B12">
        <w:rPr>
          <w:rFonts w:cs="Times New Roman"/>
        </w:rPr>
        <w:t>船舶的消防措施</w:t>
      </w:r>
      <w:bookmarkEnd w:id="87"/>
      <w:bookmarkEnd w:id="88"/>
      <w:bookmarkEnd w:id="89"/>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2.3.1</w:t>
      </w:r>
      <w:r w:rsidRPr="008F3B12">
        <w:rPr>
          <w:rFonts w:ascii="Times New Roman" w:eastAsia="宋体" w:hAnsi="Times New Roman" w:cs="Times New Roman"/>
          <w:szCs w:val="21"/>
        </w:rPr>
        <w:t>改为：</w:t>
      </w:r>
    </w:p>
    <w:p w:rsidR="00707BA4" w:rsidRPr="008F3B12" w:rsidRDefault="003851D8">
      <w:pPr>
        <w:ind w:firstLine="397"/>
        <w:rPr>
          <w:rFonts w:ascii="Times New Roman" w:eastAsia="宋体" w:hAnsi="Times New Roman" w:cs="Times New Roman"/>
          <w:szCs w:val="21"/>
        </w:rPr>
      </w:pPr>
      <w:proofErr w:type="gramStart"/>
      <w:r w:rsidRPr="008F3B12">
        <w:rPr>
          <w:rFonts w:ascii="Times New Roman" w:eastAsia="宋体" w:hAnsi="Times New Roman" w:cs="Times New Roman"/>
          <w:szCs w:val="21"/>
        </w:rPr>
        <w:t>“</w:t>
      </w:r>
      <w:proofErr w:type="gramEnd"/>
      <w:r w:rsidRPr="008F3B12">
        <w:rPr>
          <w:rFonts w:ascii="Times New Roman" w:eastAsia="宋体" w:hAnsi="Times New Roman" w:cs="Times New Roman"/>
          <w:szCs w:val="21"/>
        </w:rPr>
        <w:t>仅穿过一层甲板的梯道，应至少在一个平面上用不低于</w:t>
      </w:r>
      <w:r w:rsidRPr="008F3B12">
        <w:rPr>
          <w:rFonts w:ascii="Times New Roman" w:eastAsia="宋体" w:hAnsi="Times New Roman" w:cs="Times New Roman"/>
          <w:szCs w:val="21"/>
        </w:rPr>
        <w:t>“B—0”</w:t>
      </w:r>
      <w:r w:rsidRPr="008F3B12">
        <w:rPr>
          <w:rFonts w:ascii="Times New Roman" w:eastAsia="宋体" w:hAnsi="Times New Roman" w:cs="Times New Roman"/>
          <w:szCs w:val="21"/>
        </w:rPr>
        <w:t>级的分隔和自闭式门保护。仅穿过一层甲板的升降机应在两层甲板上用装有钢质门的</w:t>
      </w:r>
      <w:proofErr w:type="gramStart"/>
      <w:r w:rsidRPr="008F3B12">
        <w:rPr>
          <w:rFonts w:ascii="Times New Roman" w:eastAsia="宋体" w:hAnsi="Times New Roman" w:cs="Times New Roman"/>
          <w:szCs w:val="21"/>
        </w:rPr>
        <w:t>“A—0”</w:t>
      </w:r>
      <w:r w:rsidRPr="008F3B12">
        <w:rPr>
          <w:rFonts w:ascii="Times New Roman" w:eastAsia="宋体" w:hAnsi="Times New Roman" w:cs="Times New Roman"/>
          <w:szCs w:val="21"/>
        </w:rPr>
        <w:t>级分隔</w:t>
      </w:r>
      <w:r w:rsidRPr="008F3B12">
        <w:rPr>
          <w:rFonts w:ascii="Times New Roman" w:eastAsia="宋体" w:hAnsi="Times New Roman" w:cs="Times New Roman"/>
          <w:color w:val="000000"/>
          <w:szCs w:val="21"/>
          <w:u w:val="thick" w:color="FF0000"/>
        </w:rPr>
        <w:t>环</w:t>
      </w:r>
      <w:proofErr w:type="gramEnd"/>
      <w:r w:rsidRPr="008F3B12">
        <w:rPr>
          <w:rFonts w:ascii="Times New Roman" w:eastAsia="宋体" w:hAnsi="Times New Roman" w:cs="Times New Roman"/>
          <w:color w:val="000000"/>
          <w:szCs w:val="21"/>
          <w:u w:val="thick" w:color="FF0000"/>
        </w:rPr>
        <w:t>围</w:t>
      </w:r>
      <w:r w:rsidRPr="008F3B12">
        <w:rPr>
          <w:rFonts w:ascii="Times New Roman" w:eastAsia="宋体" w:hAnsi="Times New Roman" w:cs="Times New Roman"/>
          <w:szCs w:val="21"/>
        </w:rPr>
        <w:t>。穿过多于一层甲板的梯道与升降机的围</w:t>
      </w:r>
      <w:proofErr w:type="gramStart"/>
      <w:r w:rsidRPr="008F3B12">
        <w:rPr>
          <w:rFonts w:ascii="Times New Roman" w:eastAsia="宋体" w:hAnsi="Times New Roman" w:cs="Times New Roman"/>
          <w:szCs w:val="21"/>
        </w:rPr>
        <w:t>阱</w:t>
      </w:r>
      <w:proofErr w:type="gramEnd"/>
      <w:r w:rsidRPr="008F3B12">
        <w:rPr>
          <w:rFonts w:ascii="Times New Roman" w:eastAsia="宋体" w:hAnsi="Times New Roman" w:cs="Times New Roman"/>
          <w:szCs w:val="21"/>
        </w:rPr>
        <w:t>应在每层上至少用</w:t>
      </w:r>
      <w:proofErr w:type="gramStart"/>
      <w:r w:rsidRPr="008F3B12">
        <w:rPr>
          <w:rFonts w:ascii="Times New Roman" w:eastAsia="宋体" w:hAnsi="Times New Roman" w:cs="Times New Roman"/>
          <w:szCs w:val="21"/>
        </w:rPr>
        <w:t>“A—0”</w:t>
      </w:r>
      <w:r w:rsidRPr="008F3B12">
        <w:rPr>
          <w:rFonts w:ascii="Times New Roman" w:eastAsia="宋体" w:hAnsi="Times New Roman" w:cs="Times New Roman"/>
          <w:szCs w:val="21"/>
        </w:rPr>
        <w:t>级分隔环</w:t>
      </w:r>
      <w:proofErr w:type="gramEnd"/>
      <w:r w:rsidRPr="008F3B12">
        <w:rPr>
          <w:rFonts w:ascii="Times New Roman" w:eastAsia="宋体" w:hAnsi="Times New Roman" w:cs="Times New Roman"/>
          <w:szCs w:val="21"/>
        </w:rPr>
        <w:t>围，并用自闭式门保护。</w:t>
      </w:r>
      <w:r w:rsidRPr="008F3B12">
        <w:rPr>
          <w:rFonts w:ascii="Times New Roman" w:eastAsia="宋体" w:hAnsi="Times New Roman" w:cs="Times New Roman"/>
          <w:szCs w:val="21"/>
        </w:rPr>
        <w:t>”</w:t>
      </w:r>
    </w:p>
    <w:p w:rsidR="00707BA4" w:rsidRPr="008F3B12" w:rsidRDefault="00707BA4">
      <w:pPr>
        <w:ind w:firstLineChars="200" w:firstLine="420"/>
        <w:rPr>
          <w:rFonts w:ascii="Times New Roman" w:eastAsia="宋体" w:hAnsi="Times New Roman" w:cs="Times New Roman"/>
          <w:kern w:val="0"/>
        </w:rPr>
      </w:pPr>
    </w:p>
    <w:p w:rsidR="00707BA4" w:rsidRPr="008F3B12" w:rsidRDefault="003851D8">
      <w:pPr>
        <w:ind w:firstLineChars="200" w:firstLine="420"/>
        <w:rPr>
          <w:rFonts w:ascii="Times New Roman" w:hAnsi="Times New Roman" w:cs="Times New Roman"/>
          <w:kern w:val="0"/>
        </w:rPr>
      </w:pPr>
      <w:proofErr w:type="gramStart"/>
      <w:r w:rsidRPr="008F3B12">
        <w:rPr>
          <w:rFonts w:ascii="Times New Roman" w:eastAsia="宋体" w:hAnsi="Times New Roman" w:cs="Times New Roman"/>
          <w:kern w:val="0"/>
        </w:rPr>
        <w:t>原表</w:t>
      </w:r>
      <w:proofErr w:type="gramEnd"/>
      <w:r w:rsidRPr="008F3B12">
        <w:rPr>
          <w:rFonts w:ascii="Times New Roman" w:eastAsia="宋体" w:hAnsi="Times New Roman" w:cs="Times New Roman"/>
          <w:kern w:val="0"/>
        </w:rPr>
        <w:t>2.5.1.2</w:t>
      </w:r>
      <w:r w:rsidRPr="008F3B12">
        <w:rPr>
          <w:rFonts w:ascii="Times New Roman" w:eastAsia="宋体" w:hAnsi="Times New Roman" w:cs="Times New Roman"/>
          <w:kern w:val="0"/>
        </w:rPr>
        <w:t>改为：</w:t>
      </w:r>
    </w:p>
    <w:tbl>
      <w:tblPr>
        <w:tblW w:w="85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89"/>
        <w:gridCol w:w="665"/>
        <w:gridCol w:w="665"/>
        <w:gridCol w:w="665"/>
        <w:gridCol w:w="665"/>
        <w:gridCol w:w="665"/>
        <w:gridCol w:w="665"/>
        <w:gridCol w:w="665"/>
        <w:gridCol w:w="665"/>
        <w:gridCol w:w="665"/>
        <w:gridCol w:w="755"/>
      </w:tblGrid>
      <w:tr w:rsidR="00707BA4" w:rsidRPr="008F3B12">
        <w:trPr>
          <w:trHeight w:val="611"/>
        </w:trPr>
        <w:tc>
          <w:tcPr>
            <w:tcW w:w="1789" w:type="dxa"/>
            <w:tcBorders>
              <w:tl2br w:val="single" w:sz="6" w:space="0" w:color="auto"/>
            </w:tcBorders>
            <w:vAlign w:val="center"/>
          </w:tcPr>
          <w:p w:rsidR="00707BA4" w:rsidRPr="008F3B12" w:rsidRDefault="003851D8">
            <w:pPr>
              <w:widowControl/>
              <w:spacing w:line="320" w:lineRule="atLeast"/>
              <w:ind w:left="-108" w:right="-1"/>
              <w:jc w:val="left"/>
              <w:rPr>
                <w:rFonts w:ascii="Times New Roman" w:hAnsi="Times New Roman" w:cs="Times New Roman"/>
                <w:kern w:val="0"/>
                <w:sz w:val="18"/>
                <w:szCs w:val="18"/>
              </w:rPr>
            </w:pPr>
            <w:r w:rsidRPr="008F3B12">
              <w:rPr>
                <w:rFonts w:ascii="Times New Roman" w:hAnsi="Times New Roman" w:cs="Times New Roman"/>
                <w:kern w:val="0"/>
                <w:sz w:val="18"/>
                <w:szCs w:val="18"/>
              </w:rPr>
              <w:t xml:space="preserve">           </w:t>
            </w:r>
            <w:r w:rsidRPr="008F3B12">
              <w:rPr>
                <w:rFonts w:ascii="Times New Roman" w:hAnsi="Times New Roman" w:cs="Times New Roman"/>
                <w:kern w:val="0"/>
                <w:sz w:val="18"/>
                <w:szCs w:val="18"/>
              </w:rPr>
              <w:t>甲板以上处所</w:t>
            </w:r>
          </w:p>
          <w:p w:rsidR="00707BA4" w:rsidRPr="008F3B12" w:rsidRDefault="003851D8">
            <w:pPr>
              <w:widowControl/>
              <w:spacing w:line="320" w:lineRule="atLeast"/>
              <w:ind w:left="-108" w:right="-1"/>
              <w:jc w:val="left"/>
              <w:rPr>
                <w:rFonts w:ascii="Times New Roman" w:hAnsi="Times New Roman" w:cs="Times New Roman"/>
                <w:kern w:val="0"/>
                <w:sz w:val="18"/>
                <w:szCs w:val="18"/>
              </w:rPr>
            </w:pPr>
            <w:r w:rsidRPr="008F3B12">
              <w:rPr>
                <w:rFonts w:ascii="Times New Roman" w:hAnsi="Times New Roman" w:cs="Times New Roman"/>
                <w:kern w:val="0"/>
                <w:sz w:val="18"/>
                <w:szCs w:val="18"/>
              </w:rPr>
              <w:t>甲板以下处所</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6"/>
                <w:szCs w:val="18"/>
              </w:rPr>
            </w:pPr>
            <w:r w:rsidRPr="008F3B12">
              <w:rPr>
                <w:rFonts w:ascii="Times New Roman" w:hAnsi="Times New Roman" w:cs="Times New Roman"/>
                <w:kern w:val="0"/>
                <w:sz w:val="16"/>
                <w:szCs w:val="18"/>
              </w:rPr>
              <w:t>（</w:t>
            </w:r>
            <w:r w:rsidRPr="008F3B12">
              <w:rPr>
                <w:rFonts w:ascii="Times New Roman" w:hAnsi="Times New Roman" w:cs="Times New Roman"/>
                <w:kern w:val="0"/>
                <w:sz w:val="16"/>
                <w:szCs w:val="18"/>
              </w:rPr>
              <w:t>1</w:t>
            </w:r>
            <w:r w:rsidRPr="008F3B12">
              <w:rPr>
                <w:rFonts w:ascii="Times New Roman" w:hAnsi="Times New Roman" w:cs="Times New Roman"/>
                <w:kern w:val="0"/>
                <w:sz w:val="16"/>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6"/>
                <w:szCs w:val="18"/>
              </w:rPr>
            </w:pPr>
            <w:r w:rsidRPr="008F3B12">
              <w:rPr>
                <w:rFonts w:ascii="Times New Roman" w:hAnsi="Times New Roman" w:cs="Times New Roman"/>
                <w:kern w:val="0"/>
                <w:sz w:val="16"/>
                <w:szCs w:val="18"/>
              </w:rPr>
              <w:t>（</w:t>
            </w:r>
            <w:r w:rsidRPr="008F3B12">
              <w:rPr>
                <w:rFonts w:ascii="Times New Roman" w:hAnsi="Times New Roman" w:cs="Times New Roman"/>
                <w:kern w:val="0"/>
                <w:sz w:val="16"/>
                <w:szCs w:val="18"/>
              </w:rPr>
              <w:t>2</w:t>
            </w:r>
            <w:r w:rsidRPr="008F3B12">
              <w:rPr>
                <w:rFonts w:ascii="Times New Roman" w:hAnsi="Times New Roman" w:cs="Times New Roman"/>
                <w:kern w:val="0"/>
                <w:sz w:val="16"/>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6"/>
                <w:szCs w:val="18"/>
              </w:rPr>
            </w:pPr>
            <w:r w:rsidRPr="008F3B12">
              <w:rPr>
                <w:rFonts w:ascii="Times New Roman" w:hAnsi="Times New Roman" w:cs="Times New Roman"/>
                <w:kern w:val="0"/>
                <w:sz w:val="16"/>
                <w:szCs w:val="18"/>
              </w:rPr>
              <w:t>（</w:t>
            </w:r>
            <w:r w:rsidRPr="008F3B12">
              <w:rPr>
                <w:rFonts w:ascii="Times New Roman" w:hAnsi="Times New Roman" w:cs="Times New Roman"/>
                <w:kern w:val="0"/>
                <w:sz w:val="16"/>
                <w:szCs w:val="18"/>
              </w:rPr>
              <w:t>3</w:t>
            </w:r>
            <w:r w:rsidRPr="008F3B12">
              <w:rPr>
                <w:rFonts w:ascii="Times New Roman" w:hAnsi="Times New Roman" w:cs="Times New Roman"/>
                <w:kern w:val="0"/>
                <w:sz w:val="16"/>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6"/>
                <w:szCs w:val="18"/>
              </w:rPr>
            </w:pPr>
            <w:r w:rsidRPr="008F3B12">
              <w:rPr>
                <w:rFonts w:ascii="Times New Roman" w:hAnsi="Times New Roman" w:cs="Times New Roman"/>
                <w:kern w:val="0"/>
                <w:sz w:val="16"/>
                <w:szCs w:val="18"/>
              </w:rPr>
              <w:t>（</w:t>
            </w:r>
            <w:r w:rsidRPr="008F3B12">
              <w:rPr>
                <w:rFonts w:ascii="Times New Roman" w:hAnsi="Times New Roman" w:cs="Times New Roman"/>
                <w:kern w:val="0"/>
                <w:sz w:val="16"/>
                <w:szCs w:val="18"/>
              </w:rPr>
              <w:t>4</w:t>
            </w:r>
            <w:r w:rsidRPr="008F3B12">
              <w:rPr>
                <w:rFonts w:ascii="Times New Roman" w:hAnsi="Times New Roman" w:cs="Times New Roman"/>
                <w:kern w:val="0"/>
                <w:sz w:val="16"/>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6"/>
                <w:szCs w:val="18"/>
              </w:rPr>
            </w:pPr>
            <w:r w:rsidRPr="008F3B12">
              <w:rPr>
                <w:rFonts w:ascii="Times New Roman" w:hAnsi="Times New Roman" w:cs="Times New Roman"/>
                <w:kern w:val="0"/>
                <w:sz w:val="16"/>
                <w:szCs w:val="18"/>
              </w:rPr>
              <w:t>（</w:t>
            </w:r>
            <w:r w:rsidRPr="008F3B12">
              <w:rPr>
                <w:rFonts w:ascii="Times New Roman" w:hAnsi="Times New Roman" w:cs="Times New Roman"/>
                <w:kern w:val="0"/>
                <w:sz w:val="16"/>
                <w:szCs w:val="18"/>
              </w:rPr>
              <w:t>5</w:t>
            </w:r>
            <w:r w:rsidRPr="008F3B12">
              <w:rPr>
                <w:rFonts w:ascii="Times New Roman" w:hAnsi="Times New Roman" w:cs="Times New Roman"/>
                <w:kern w:val="0"/>
                <w:sz w:val="16"/>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6"/>
                <w:szCs w:val="18"/>
              </w:rPr>
            </w:pPr>
            <w:r w:rsidRPr="008F3B12">
              <w:rPr>
                <w:rFonts w:ascii="Times New Roman" w:hAnsi="Times New Roman" w:cs="Times New Roman"/>
                <w:kern w:val="0"/>
                <w:sz w:val="16"/>
                <w:szCs w:val="18"/>
              </w:rPr>
              <w:t>（</w:t>
            </w:r>
            <w:r w:rsidRPr="008F3B12">
              <w:rPr>
                <w:rFonts w:ascii="Times New Roman" w:hAnsi="Times New Roman" w:cs="Times New Roman"/>
                <w:kern w:val="0"/>
                <w:sz w:val="16"/>
                <w:szCs w:val="18"/>
              </w:rPr>
              <w:t>6</w:t>
            </w:r>
            <w:r w:rsidRPr="008F3B12">
              <w:rPr>
                <w:rFonts w:ascii="Times New Roman" w:hAnsi="Times New Roman" w:cs="Times New Roman"/>
                <w:kern w:val="0"/>
                <w:sz w:val="16"/>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6"/>
                <w:szCs w:val="18"/>
              </w:rPr>
            </w:pPr>
            <w:r w:rsidRPr="008F3B12">
              <w:rPr>
                <w:rFonts w:ascii="Times New Roman" w:hAnsi="Times New Roman" w:cs="Times New Roman"/>
                <w:kern w:val="0"/>
                <w:sz w:val="16"/>
                <w:szCs w:val="18"/>
              </w:rPr>
              <w:t>（</w:t>
            </w:r>
            <w:r w:rsidRPr="008F3B12">
              <w:rPr>
                <w:rFonts w:ascii="Times New Roman" w:hAnsi="Times New Roman" w:cs="Times New Roman"/>
                <w:kern w:val="0"/>
                <w:sz w:val="16"/>
                <w:szCs w:val="18"/>
              </w:rPr>
              <w:t>7</w:t>
            </w:r>
            <w:r w:rsidRPr="008F3B12">
              <w:rPr>
                <w:rFonts w:ascii="Times New Roman" w:hAnsi="Times New Roman" w:cs="Times New Roman"/>
                <w:kern w:val="0"/>
                <w:sz w:val="16"/>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6"/>
                <w:szCs w:val="18"/>
              </w:rPr>
            </w:pPr>
            <w:r w:rsidRPr="008F3B12">
              <w:rPr>
                <w:rFonts w:ascii="Times New Roman" w:hAnsi="Times New Roman" w:cs="Times New Roman"/>
                <w:kern w:val="0"/>
                <w:sz w:val="16"/>
                <w:szCs w:val="18"/>
              </w:rPr>
              <w:t>（</w:t>
            </w:r>
            <w:r w:rsidRPr="008F3B12">
              <w:rPr>
                <w:rFonts w:ascii="Times New Roman" w:hAnsi="Times New Roman" w:cs="Times New Roman"/>
                <w:kern w:val="0"/>
                <w:sz w:val="16"/>
                <w:szCs w:val="18"/>
              </w:rPr>
              <w:t>8</w:t>
            </w:r>
            <w:r w:rsidRPr="008F3B12">
              <w:rPr>
                <w:rFonts w:ascii="Times New Roman" w:hAnsi="Times New Roman" w:cs="Times New Roman"/>
                <w:kern w:val="0"/>
                <w:sz w:val="16"/>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6"/>
                <w:szCs w:val="18"/>
              </w:rPr>
            </w:pPr>
            <w:r w:rsidRPr="008F3B12">
              <w:rPr>
                <w:rFonts w:ascii="Times New Roman" w:hAnsi="Times New Roman" w:cs="Times New Roman"/>
                <w:kern w:val="0"/>
                <w:sz w:val="16"/>
                <w:szCs w:val="18"/>
              </w:rPr>
              <w:t>（</w:t>
            </w:r>
            <w:r w:rsidRPr="008F3B12">
              <w:rPr>
                <w:rFonts w:ascii="Times New Roman" w:hAnsi="Times New Roman" w:cs="Times New Roman"/>
                <w:kern w:val="0"/>
                <w:sz w:val="16"/>
                <w:szCs w:val="18"/>
              </w:rPr>
              <w:t>9</w:t>
            </w:r>
            <w:r w:rsidRPr="008F3B12">
              <w:rPr>
                <w:rFonts w:ascii="Times New Roman" w:hAnsi="Times New Roman" w:cs="Times New Roman"/>
                <w:kern w:val="0"/>
                <w:sz w:val="16"/>
                <w:szCs w:val="18"/>
              </w:rPr>
              <w:t>）</w:t>
            </w:r>
          </w:p>
        </w:tc>
        <w:tc>
          <w:tcPr>
            <w:tcW w:w="755" w:type="dxa"/>
            <w:vAlign w:val="center"/>
          </w:tcPr>
          <w:p w:rsidR="00707BA4" w:rsidRPr="008F3B12" w:rsidRDefault="003851D8">
            <w:pPr>
              <w:widowControl/>
              <w:spacing w:line="320" w:lineRule="atLeast"/>
              <w:ind w:right="-1"/>
              <w:jc w:val="center"/>
              <w:rPr>
                <w:rFonts w:ascii="Times New Roman" w:hAnsi="Times New Roman" w:cs="Times New Roman"/>
                <w:kern w:val="0"/>
                <w:sz w:val="16"/>
                <w:szCs w:val="18"/>
              </w:rPr>
            </w:pPr>
            <w:r w:rsidRPr="008F3B12">
              <w:rPr>
                <w:rFonts w:ascii="Times New Roman" w:hAnsi="Times New Roman" w:cs="Times New Roman"/>
                <w:kern w:val="0"/>
                <w:sz w:val="16"/>
                <w:szCs w:val="18"/>
              </w:rPr>
              <w:t>（</w:t>
            </w:r>
            <w:r w:rsidRPr="008F3B12">
              <w:rPr>
                <w:rFonts w:ascii="Times New Roman" w:hAnsi="Times New Roman" w:cs="Times New Roman"/>
                <w:kern w:val="0"/>
                <w:sz w:val="16"/>
                <w:szCs w:val="18"/>
              </w:rPr>
              <w:t>10</w:t>
            </w:r>
            <w:r w:rsidRPr="008F3B12">
              <w:rPr>
                <w:rFonts w:ascii="Times New Roman" w:hAnsi="Times New Roman" w:cs="Times New Roman"/>
                <w:kern w:val="0"/>
                <w:sz w:val="16"/>
                <w:szCs w:val="18"/>
              </w:rPr>
              <w:t>）</w:t>
            </w:r>
          </w:p>
        </w:tc>
      </w:tr>
      <w:tr w:rsidR="00707BA4" w:rsidRPr="008F3B12">
        <w:trPr>
          <w:trHeight w:val="339"/>
        </w:trPr>
        <w:tc>
          <w:tcPr>
            <w:tcW w:w="1789"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控制室（</w:t>
            </w:r>
            <w:r w:rsidRPr="008F3B12">
              <w:rPr>
                <w:rFonts w:ascii="Times New Roman" w:hAnsi="Times New Roman" w:cs="Times New Roman"/>
                <w:kern w:val="0"/>
                <w:sz w:val="18"/>
                <w:szCs w:val="18"/>
              </w:rPr>
              <w:t>1</w:t>
            </w: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75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r w:rsidRPr="008F3B12">
              <w:rPr>
                <w:rFonts w:ascii="Times New Roman" w:hAnsi="Times New Roman" w:cs="Times New Roman"/>
                <w:kern w:val="0"/>
                <w:sz w:val="18"/>
                <w:szCs w:val="18"/>
                <w:vertAlign w:val="superscript"/>
              </w:rPr>
              <w:t>3</w:t>
            </w:r>
            <w:r w:rsidRPr="008F3B12">
              <w:rPr>
                <w:rFonts w:ascii="Times New Roman" w:hAnsi="Times New Roman" w:cs="Times New Roman"/>
                <w:kern w:val="0"/>
                <w:sz w:val="18"/>
                <w:szCs w:val="18"/>
                <w:vertAlign w:val="superscript"/>
              </w:rPr>
              <w:t>）</w:t>
            </w:r>
          </w:p>
        </w:tc>
      </w:tr>
      <w:tr w:rsidR="00707BA4" w:rsidRPr="008F3B12">
        <w:trPr>
          <w:trHeight w:val="340"/>
        </w:trPr>
        <w:tc>
          <w:tcPr>
            <w:tcW w:w="1789"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走</w:t>
            </w:r>
            <w:r w:rsidRPr="008F3B12">
              <w:rPr>
                <w:rFonts w:ascii="Times New Roman" w:hAnsi="Times New Roman" w:cs="Times New Roman"/>
                <w:kern w:val="0"/>
                <w:sz w:val="18"/>
                <w:szCs w:val="18"/>
              </w:rPr>
              <w:t xml:space="preserve">  </w:t>
            </w:r>
            <w:r w:rsidRPr="008F3B12">
              <w:rPr>
                <w:rFonts w:ascii="Times New Roman" w:hAnsi="Times New Roman" w:cs="Times New Roman"/>
                <w:kern w:val="0"/>
                <w:sz w:val="18"/>
                <w:szCs w:val="18"/>
              </w:rPr>
              <w:t>廊（</w:t>
            </w:r>
            <w:r w:rsidRPr="008F3B12">
              <w:rPr>
                <w:rFonts w:ascii="Times New Roman" w:hAnsi="Times New Roman" w:cs="Times New Roman"/>
                <w:kern w:val="0"/>
                <w:sz w:val="18"/>
                <w:szCs w:val="18"/>
              </w:rPr>
              <w:t>2</w:t>
            </w: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75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r>
      <w:tr w:rsidR="00707BA4" w:rsidRPr="008F3B12">
        <w:trPr>
          <w:trHeight w:val="340"/>
        </w:trPr>
        <w:tc>
          <w:tcPr>
            <w:tcW w:w="1789"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起居处所（</w:t>
            </w:r>
            <w:r w:rsidRPr="008F3B12">
              <w:rPr>
                <w:rFonts w:ascii="Times New Roman" w:hAnsi="Times New Roman" w:cs="Times New Roman"/>
                <w:kern w:val="0"/>
                <w:sz w:val="18"/>
                <w:szCs w:val="18"/>
              </w:rPr>
              <w:t>3</w:t>
            </w: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75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r>
      <w:tr w:rsidR="00707BA4" w:rsidRPr="008F3B12">
        <w:trPr>
          <w:trHeight w:val="339"/>
        </w:trPr>
        <w:tc>
          <w:tcPr>
            <w:tcW w:w="1789"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梯</w:t>
            </w:r>
            <w:r w:rsidRPr="008F3B12">
              <w:rPr>
                <w:rFonts w:ascii="Times New Roman" w:hAnsi="Times New Roman" w:cs="Times New Roman"/>
                <w:kern w:val="0"/>
                <w:sz w:val="18"/>
                <w:szCs w:val="18"/>
              </w:rPr>
              <w:t xml:space="preserve">  </w:t>
            </w:r>
            <w:r w:rsidRPr="008F3B12">
              <w:rPr>
                <w:rFonts w:ascii="Times New Roman" w:hAnsi="Times New Roman" w:cs="Times New Roman"/>
                <w:kern w:val="0"/>
                <w:sz w:val="18"/>
                <w:szCs w:val="18"/>
              </w:rPr>
              <w:t>道（</w:t>
            </w:r>
            <w:r w:rsidRPr="008F3B12">
              <w:rPr>
                <w:rFonts w:ascii="Times New Roman" w:hAnsi="Times New Roman" w:cs="Times New Roman"/>
                <w:kern w:val="0"/>
                <w:sz w:val="18"/>
                <w:szCs w:val="18"/>
              </w:rPr>
              <w:t>4</w:t>
            </w: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75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r>
      <w:tr w:rsidR="00707BA4" w:rsidRPr="008F3B12">
        <w:trPr>
          <w:trHeight w:val="220"/>
        </w:trPr>
        <w:tc>
          <w:tcPr>
            <w:tcW w:w="1789"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较小失火危险的服务处所（</w:t>
            </w:r>
            <w:r w:rsidRPr="008F3B12">
              <w:rPr>
                <w:rFonts w:ascii="Times New Roman" w:hAnsi="Times New Roman" w:cs="Times New Roman"/>
                <w:kern w:val="0"/>
                <w:sz w:val="18"/>
                <w:szCs w:val="18"/>
              </w:rPr>
              <w:t>5</w:t>
            </w: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A-15</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75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r>
      <w:tr w:rsidR="00707BA4" w:rsidRPr="008F3B12">
        <w:trPr>
          <w:trHeight w:val="340"/>
        </w:trPr>
        <w:tc>
          <w:tcPr>
            <w:tcW w:w="1789" w:type="dxa"/>
            <w:vAlign w:val="center"/>
          </w:tcPr>
          <w:p w:rsidR="00707BA4" w:rsidRPr="008F3B12" w:rsidRDefault="003851D8">
            <w:pPr>
              <w:widowControl/>
              <w:spacing w:line="320" w:lineRule="atLeast"/>
              <w:ind w:left="-108"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w:t>
            </w:r>
            <w:r w:rsidRPr="008F3B12">
              <w:rPr>
                <w:rFonts w:ascii="Times New Roman" w:hAnsi="Times New Roman" w:cs="Times New Roman"/>
                <w:kern w:val="0"/>
                <w:sz w:val="18"/>
                <w:szCs w:val="18"/>
              </w:rPr>
              <w:t>类机器处所（</w:t>
            </w:r>
            <w:r w:rsidRPr="008F3B12">
              <w:rPr>
                <w:rFonts w:ascii="Times New Roman" w:hAnsi="Times New Roman" w:cs="Times New Roman"/>
                <w:kern w:val="0"/>
                <w:sz w:val="18"/>
                <w:szCs w:val="18"/>
              </w:rPr>
              <w:t>6</w:t>
            </w: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A-30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75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r>
      <w:tr w:rsidR="00707BA4" w:rsidRPr="008F3B12">
        <w:trPr>
          <w:trHeight w:val="339"/>
        </w:trPr>
        <w:tc>
          <w:tcPr>
            <w:tcW w:w="1789" w:type="dxa"/>
            <w:vAlign w:val="center"/>
          </w:tcPr>
          <w:p w:rsidR="00707BA4" w:rsidRPr="008F3B12" w:rsidRDefault="003851D8">
            <w:pPr>
              <w:widowControl/>
              <w:spacing w:line="320" w:lineRule="atLeast"/>
              <w:ind w:right="-1" w:hanging="108"/>
              <w:jc w:val="center"/>
              <w:rPr>
                <w:rFonts w:ascii="Times New Roman" w:hAnsi="Times New Roman" w:cs="Times New Roman"/>
                <w:kern w:val="0"/>
                <w:sz w:val="18"/>
                <w:szCs w:val="18"/>
              </w:rPr>
            </w:pPr>
            <w:r w:rsidRPr="008F3B12">
              <w:rPr>
                <w:rFonts w:ascii="Times New Roman" w:hAnsi="Times New Roman" w:cs="Times New Roman"/>
                <w:kern w:val="0"/>
                <w:sz w:val="18"/>
                <w:szCs w:val="18"/>
              </w:rPr>
              <w:t>其他机器处所（</w:t>
            </w:r>
            <w:r w:rsidRPr="008F3B12">
              <w:rPr>
                <w:rFonts w:ascii="Times New Roman" w:hAnsi="Times New Roman" w:cs="Times New Roman"/>
                <w:kern w:val="0"/>
                <w:sz w:val="18"/>
                <w:szCs w:val="18"/>
              </w:rPr>
              <w:t>7</w:t>
            </w: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A-15</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75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r>
      <w:tr w:rsidR="00707BA4" w:rsidRPr="008F3B12">
        <w:trPr>
          <w:trHeight w:val="354"/>
        </w:trPr>
        <w:tc>
          <w:tcPr>
            <w:tcW w:w="1789" w:type="dxa"/>
            <w:vAlign w:val="center"/>
          </w:tcPr>
          <w:p w:rsidR="00707BA4" w:rsidRPr="008F3B12" w:rsidRDefault="003851D8">
            <w:pPr>
              <w:widowControl/>
              <w:spacing w:line="320" w:lineRule="atLeast"/>
              <w:ind w:right="-1"/>
              <w:jc w:val="center"/>
              <w:rPr>
                <w:rFonts w:ascii="Times New Roman" w:hAnsi="Times New Roman" w:cs="Times New Roman"/>
                <w:b/>
                <w:kern w:val="0"/>
                <w:sz w:val="18"/>
                <w:szCs w:val="18"/>
              </w:rPr>
            </w:pPr>
            <w:r w:rsidRPr="008F3B12">
              <w:rPr>
                <w:rFonts w:ascii="Times New Roman" w:eastAsia="宋体" w:hAnsi="Times New Roman" w:cs="Times New Roman"/>
                <w:color w:val="000000"/>
                <w:szCs w:val="21"/>
                <w:u w:val="thick" w:color="FF0000"/>
              </w:rPr>
              <w:t>装货处所（</w:t>
            </w:r>
            <w:r w:rsidRPr="008F3B12">
              <w:rPr>
                <w:rFonts w:ascii="Times New Roman" w:eastAsia="宋体" w:hAnsi="Times New Roman" w:cs="Times New Roman"/>
                <w:color w:val="000000"/>
                <w:szCs w:val="21"/>
                <w:u w:val="thick" w:color="FF0000"/>
              </w:rPr>
              <w:t>8</w:t>
            </w:r>
            <w:r w:rsidRPr="008F3B12">
              <w:rPr>
                <w:rFonts w:ascii="Times New Roman" w:eastAsia="宋体" w:hAnsi="Times New Roman" w:cs="Times New Roman"/>
                <w:color w:val="000000"/>
                <w:szCs w:val="21"/>
                <w:u w:val="thick" w:color="FF0000"/>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75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r>
      <w:tr w:rsidR="00707BA4" w:rsidRPr="008F3B12">
        <w:trPr>
          <w:trHeight w:val="340"/>
        </w:trPr>
        <w:tc>
          <w:tcPr>
            <w:tcW w:w="1789"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较大失火危险的服务处所（</w:t>
            </w:r>
            <w:r w:rsidRPr="008F3B12">
              <w:rPr>
                <w:rFonts w:ascii="Times New Roman" w:hAnsi="Times New Roman" w:cs="Times New Roman"/>
                <w:kern w:val="0"/>
                <w:sz w:val="18"/>
                <w:szCs w:val="18"/>
              </w:rPr>
              <w:t>9</w:t>
            </w: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A-60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A-0</w:t>
            </w:r>
            <w:r w:rsidRPr="008F3B12">
              <w:rPr>
                <w:rFonts w:ascii="Times New Roman" w:hAnsi="Times New Roman" w:cs="Times New Roman"/>
                <w:kern w:val="0"/>
                <w:sz w:val="18"/>
                <w:szCs w:val="18"/>
                <w:vertAlign w:val="superscript"/>
              </w:rPr>
              <w:t>d</w:t>
            </w:r>
            <w:r w:rsidRPr="008F3B12">
              <w:rPr>
                <w:rFonts w:ascii="Times New Roman" w:hAnsi="Times New Roman" w:cs="Times New Roman"/>
                <w:kern w:val="0"/>
                <w:sz w:val="18"/>
                <w:szCs w:val="18"/>
                <w:vertAlign w:val="superscript"/>
              </w:rPr>
              <w:t>）</w:t>
            </w:r>
          </w:p>
        </w:tc>
        <w:tc>
          <w:tcPr>
            <w:tcW w:w="75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r>
      <w:tr w:rsidR="00707BA4" w:rsidRPr="008F3B12">
        <w:trPr>
          <w:trHeight w:val="340"/>
        </w:trPr>
        <w:tc>
          <w:tcPr>
            <w:tcW w:w="1789"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开敞甲板处所（</w:t>
            </w:r>
            <w:r w:rsidRPr="008F3B12">
              <w:rPr>
                <w:rFonts w:ascii="Times New Roman" w:hAnsi="Times New Roman" w:cs="Times New Roman"/>
                <w:kern w:val="0"/>
                <w:sz w:val="18"/>
                <w:szCs w:val="18"/>
              </w:rPr>
              <w:t>10</w:t>
            </w: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66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c>
          <w:tcPr>
            <w:tcW w:w="755" w:type="dxa"/>
            <w:vAlign w:val="center"/>
          </w:tcPr>
          <w:p w:rsidR="00707BA4" w:rsidRPr="008F3B12" w:rsidRDefault="003851D8">
            <w:pPr>
              <w:widowControl/>
              <w:spacing w:line="320" w:lineRule="atLeast"/>
              <w:ind w:right="-1"/>
              <w:jc w:val="center"/>
              <w:rPr>
                <w:rFonts w:ascii="Times New Roman" w:hAnsi="Times New Roman" w:cs="Times New Roman"/>
                <w:kern w:val="0"/>
                <w:sz w:val="18"/>
                <w:szCs w:val="18"/>
              </w:rPr>
            </w:pPr>
            <w:r w:rsidRPr="008F3B12">
              <w:rPr>
                <w:rFonts w:ascii="Times New Roman" w:hAnsi="Times New Roman" w:cs="Times New Roman"/>
                <w:kern w:val="0"/>
                <w:sz w:val="18"/>
                <w:szCs w:val="18"/>
              </w:rPr>
              <w:t>—</w:t>
            </w:r>
          </w:p>
        </w:tc>
      </w:tr>
    </w:tbl>
    <w:p w:rsidR="00707BA4" w:rsidRPr="008F3B12" w:rsidRDefault="00707BA4">
      <w:pPr>
        <w:ind w:firstLineChars="200" w:firstLine="420"/>
        <w:rPr>
          <w:rFonts w:ascii="Times New Roman" w:hAnsi="Times New Roman" w:cs="Times New Roman"/>
        </w:rPr>
      </w:pPr>
    </w:p>
    <w:p w:rsidR="00707BA4" w:rsidRPr="008F3B12" w:rsidRDefault="00707BA4">
      <w:pPr>
        <w:ind w:firstLineChars="200" w:firstLine="480"/>
        <w:rPr>
          <w:rFonts w:ascii="Times New Roman" w:eastAsia="宋体" w:hAnsi="Times New Roman" w:cs="Times New Roman"/>
          <w:kern w:val="0"/>
          <w:sz w:val="24"/>
          <w:szCs w:val="24"/>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2.7.1.3</w:t>
      </w:r>
      <w:r w:rsidRPr="008F3B12">
        <w:rPr>
          <w:rFonts w:ascii="Times New Roman" w:eastAsia="宋体" w:hAnsi="Times New Roman" w:cs="Times New Roman"/>
          <w:szCs w:val="21"/>
        </w:rPr>
        <w:t>改为：</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lastRenderedPageBreak/>
        <w:t>“2.7.1.3  A</w:t>
      </w:r>
      <w:r w:rsidRPr="008F3B12">
        <w:rPr>
          <w:rFonts w:ascii="Times New Roman" w:eastAsia="宋体" w:hAnsi="Times New Roman" w:cs="Times New Roman"/>
          <w:szCs w:val="21"/>
        </w:rPr>
        <w:t>类机器处所或厨房的通风导管，一般不允许通过起居处所、服务处所或控制站。如果由于布置原因必须通过，则导管应采用钢材或等效材料制造，</w:t>
      </w:r>
      <w:r w:rsidRPr="008F3B12">
        <w:rPr>
          <w:rFonts w:ascii="Times New Roman" w:eastAsia="宋体" w:hAnsi="Times New Roman" w:cs="Times New Roman"/>
          <w:color w:val="000000"/>
          <w:szCs w:val="21"/>
          <w:u w:val="thick" w:color="FF0000"/>
        </w:rPr>
        <w:t>且</w:t>
      </w:r>
      <w:r w:rsidRPr="008F3B12">
        <w:rPr>
          <w:rFonts w:ascii="Times New Roman" w:eastAsia="宋体" w:hAnsi="Times New Roman" w:cs="Times New Roman"/>
          <w:szCs w:val="21"/>
        </w:rPr>
        <w:t>其布置能保证各分隔的耐火完整性。</w:t>
      </w:r>
      <w:r w:rsidRPr="008F3B12">
        <w:rPr>
          <w:rFonts w:ascii="Times New Roman" w:eastAsia="宋体" w:hAnsi="Times New Roman" w:cs="Times New Roman"/>
          <w:szCs w:val="21"/>
        </w:rPr>
        <w:t>”</w:t>
      </w:r>
    </w:p>
    <w:p w:rsidR="00707BA4" w:rsidRPr="008F3B12" w:rsidRDefault="00707BA4">
      <w:pPr>
        <w:ind w:firstLineChars="200" w:firstLine="420"/>
        <w:rPr>
          <w:rFonts w:ascii="Times New Roman" w:eastAsia="宋体" w:hAnsi="Times New Roman" w:cs="Times New Roman"/>
          <w:szCs w:val="21"/>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新增</w:t>
      </w:r>
      <w:r w:rsidRPr="008F3B12">
        <w:rPr>
          <w:rFonts w:ascii="Times New Roman" w:eastAsia="宋体" w:hAnsi="Times New Roman" w:cs="Times New Roman"/>
          <w:szCs w:val="21"/>
        </w:rPr>
        <w:t>2.7.5</w:t>
      </w:r>
      <w:r w:rsidRPr="008F3B12">
        <w:rPr>
          <w:rFonts w:ascii="Times New Roman" w:eastAsia="宋体" w:hAnsi="Times New Roman" w:cs="Times New Roman"/>
          <w:szCs w:val="21"/>
        </w:rPr>
        <w:t>：</w:t>
      </w:r>
    </w:p>
    <w:p w:rsidR="00707BA4" w:rsidRPr="008F3B12" w:rsidRDefault="003851D8">
      <w:pPr>
        <w:ind w:firstLine="397"/>
        <w:rPr>
          <w:rFonts w:ascii="Times New Roman" w:eastAsia="宋体" w:hAnsi="Times New Roman" w:cs="Times New Roman"/>
          <w:szCs w:val="21"/>
          <w:u w:val="thick" w:color="FF0000"/>
        </w:rPr>
      </w:pPr>
      <w:r w:rsidRPr="008F3B12">
        <w:rPr>
          <w:rFonts w:ascii="Times New Roman" w:eastAsia="宋体" w:hAnsi="Times New Roman" w:cs="Times New Roman"/>
          <w:szCs w:val="21"/>
          <w:u w:val="thick" w:color="FF0000"/>
        </w:rPr>
        <w:t xml:space="preserve">“2.7.5 </w:t>
      </w:r>
      <w:r w:rsidRPr="008F3B12">
        <w:rPr>
          <w:rFonts w:ascii="Times New Roman" w:eastAsia="宋体" w:hAnsi="Times New Roman" w:cs="Times New Roman"/>
          <w:szCs w:val="21"/>
          <w:u w:val="thick" w:color="FF0000"/>
        </w:rPr>
        <w:t>可允许在走廊围壁的门上或门的下面设通风口，但不得在梯道围壁的门上或门的下面设此类开口。门上的风口仅允许设在门的下半部。一切设在门上或门的下面的此类开口其总通流面不得超过</w:t>
      </w:r>
      <w:r w:rsidRPr="008F3B12">
        <w:rPr>
          <w:rFonts w:ascii="Times New Roman" w:eastAsia="宋体" w:hAnsi="Times New Roman" w:cs="Times New Roman"/>
          <w:szCs w:val="21"/>
          <w:u w:val="thick" w:color="FF0000"/>
        </w:rPr>
        <w:t>0.05m2</w:t>
      </w:r>
      <w:r w:rsidRPr="008F3B12">
        <w:rPr>
          <w:rFonts w:ascii="Times New Roman" w:eastAsia="宋体" w:hAnsi="Times New Roman" w:cs="Times New Roman"/>
          <w:szCs w:val="21"/>
          <w:u w:val="thick" w:color="FF0000"/>
        </w:rPr>
        <w:t>。当此类风口设在门上时，应装有不燃材料制成的格栅。</w:t>
      </w:r>
      <w:r w:rsidRPr="008F3B12">
        <w:rPr>
          <w:rFonts w:ascii="Times New Roman" w:eastAsia="宋体" w:hAnsi="Times New Roman" w:cs="Times New Roman"/>
          <w:szCs w:val="21"/>
          <w:u w:val="thick" w:color="FF0000"/>
        </w:rPr>
        <w:t>”</w:t>
      </w:r>
    </w:p>
    <w:p w:rsidR="00707BA4" w:rsidRPr="008F3B12" w:rsidRDefault="00707BA4">
      <w:pPr>
        <w:ind w:firstLineChars="200" w:firstLine="420"/>
        <w:rPr>
          <w:rFonts w:ascii="Times New Roman" w:eastAsia="宋体" w:hAnsi="Times New Roman" w:cs="Times New Roman"/>
          <w:szCs w:val="21"/>
        </w:rPr>
      </w:pPr>
    </w:p>
    <w:p w:rsidR="00707BA4" w:rsidRPr="008F3B12" w:rsidRDefault="003851D8">
      <w:pPr>
        <w:ind w:firstLineChars="200" w:firstLine="420"/>
        <w:rPr>
          <w:rFonts w:ascii="Times New Roman" w:eastAsia="宋体" w:hAnsi="Times New Roman" w:cs="Times New Roman"/>
          <w:kern w:val="0"/>
        </w:rPr>
      </w:pPr>
      <w:r w:rsidRPr="008F3B12">
        <w:rPr>
          <w:rFonts w:ascii="Times New Roman" w:eastAsia="宋体" w:hAnsi="Times New Roman" w:cs="Times New Roman"/>
          <w:kern w:val="0"/>
        </w:rPr>
        <w:t>原</w:t>
      </w:r>
      <w:r w:rsidRPr="008F3B12">
        <w:rPr>
          <w:rFonts w:ascii="Times New Roman" w:eastAsia="宋体" w:hAnsi="Times New Roman" w:cs="Times New Roman"/>
          <w:kern w:val="0"/>
        </w:rPr>
        <w:t>2.8.2</w:t>
      </w:r>
      <w:r w:rsidRPr="008F3B12">
        <w:rPr>
          <w:rFonts w:ascii="Times New Roman" w:eastAsia="宋体" w:hAnsi="Times New Roman" w:cs="Times New Roman"/>
          <w:kern w:val="0"/>
        </w:rPr>
        <w:t>改为：</w:t>
      </w: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w:t>
      </w:r>
      <w:r w:rsidRPr="008F3B12">
        <w:rPr>
          <w:rFonts w:ascii="Times New Roman" w:eastAsia="宋体" w:hAnsi="Times New Roman" w:cs="Times New Roman"/>
          <w:kern w:val="0"/>
        </w:rPr>
        <w:t xml:space="preserve">2.8.2  </w:t>
      </w:r>
      <w:r w:rsidRPr="008F3B12">
        <w:rPr>
          <w:rFonts w:ascii="Times New Roman" w:eastAsia="宋体" w:hAnsi="Times New Roman" w:cs="Times New Roman"/>
          <w:szCs w:val="21"/>
        </w:rPr>
        <w:t>船上不准用明火取暖。火炉和其他类似器具应固定牢靠，并在其下面和周围以及上烟</w:t>
      </w:r>
    </w:p>
    <w:p w:rsidR="00707BA4" w:rsidRPr="008F3B12" w:rsidRDefault="003851D8">
      <w:pPr>
        <w:rPr>
          <w:rFonts w:ascii="Times New Roman" w:eastAsia="宋体" w:hAnsi="Times New Roman" w:cs="Times New Roman"/>
          <w:szCs w:val="21"/>
        </w:rPr>
      </w:pPr>
      <w:r w:rsidRPr="008F3B12">
        <w:rPr>
          <w:rFonts w:ascii="Times New Roman" w:eastAsia="宋体" w:hAnsi="Times New Roman" w:cs="Times New Roman"/>
          <w:szCs w:val="21"/>
        </w:rPr>
        <w:t>通道设置充分的防火保护和隔热层。烧固体燃料的炉灶的上烟道应设计和安装成使其被燃烧</w:t>
      </w:r>
    </w:p>
    <w:p w:rsidR="00707BA4" w:rsidRPr="008F3B12" w:rsidRDefault="003851D8">
      <w:pPr>
        <w:rPr>
          <w:rFonts w:ascii="Times New Roman" w:eastAsia="宋体" w:hAnsi="Times New Roman" w:cs="Times New Roman"/>
          <w:szCs w:val="21"/>
        </w:rPr>
      </w:pPr>
      <w:proofErr w:type="gramStart"/>
      <w:r w:rsidRPr="008F3B12">
        <w:rPr>
          <w:rFonts w:ascii="Times New Roman" w:eastAsia="宋体" w:hAnsi="Times New Roman" w:cs="Times New Roman"/>
          <w:szCs w:val="21"/>
        </w:rPr>
        <w:t>渣物堵塞</w:t>
      </w:r>
      <w:proofErr w:type="gramEnd"/>
      <w:r w:rsidRPr="008F3B12">
        <w:rPr>
          <w:rFonts w:ascii="Times New Roman" w:eastAsia="宋体" w:hAnsi="Times New Roman" w:cs="Times New Roman"/>
          <w:szCs w:val="21"/>
        </w:rPr>
        <w:t>的可能性减至最低程度，并应易于清扫。上烟道</w:t>
      </w:r>
      <w:proofErr w:type="gramStart"/>
      <w:r w:rsidRPr="008F3B12">
        <w:rPr>
          <w:rFonts w:ascii="Times New Roman" w:eastAsia="宋体" w:hAnsi="Times New Roman" w:cs="Times New Roman"/>
          <w:szCs w:val="21"/>
        </w:rPr>
        <w:t>里限制拔风的挡火闸</w:t>
      </w:r>
      <w:proofErr w:type="gramEnd"/>
      <w:r w:rsidRPr="008F3B12">
        <w:rPr>
          <w:rFonts w:ascii="Times New Roman" w:eastAsia="宋体" w:hAnsi="Times New Roman" w:cs="Times New Roman"/>
          <w:szCs w:val="21"/>
        </w:rPr>
        <w:t>在关闭位置时，</w:t>
      </w:r>
    </w:p>
    <w:p w:rsidR="00707BA4" w:rsidRPr="008F3B12" w:rsidRDefault="003851D8">
      <w:pPr>
        <w:rPr>
          <w:rFonts w:ascii="Times New Roman" w:eastAsia="宋体" w:hAnsi="Times New Roman" w:cs="Times New Roman"/>
          <w:szCs w:val="21"/>
        </w:rPr>
      </w:pPr>
      <w:r w:rsidRPr="008F3B12">
        <w:rPr>
          <w:rFonts w:ascii="Times New Roman" w:eastAsia="宋体" w:hAnsi="Times New Roman" w:cs="Times New Roman"/>
          <w:szCs w:val="21"/>
        </w:rPr>
        <w:t>仍应留有足够的流通截面积。设有炉灶的处所，应装有足够面积的通风筒，以保证供给炉灶</w:t>
      </w:r>
    </w:p>
    <w:p w:rsidR="00707BA4" w:rsidRPr="008F3B12" w:rsidRDefault="003851D8">
      <w:pPr>
        <w:rPr>
          <w:rFonts w:ascii="Times New Roman" w:eastAsia="宋体" w:hAnsi="Times New Roman" w:cs="Times New Roman"/>
          <w:szCs w:val="21"/>
        </w:rPr>
      </w:pPr>
      <w:r w:rsidRPr="008F3B12">
        <w:rPr>
          <w:rFonts w:ascii="Times New Roman" w:eastAsia="宋体" w:hAnsi="Times New Roman" w:cs="Times New Roman"/>
          <w:szCs w:val="21"/>
        </w:rPr>
        <w:t>以足够的空气。上述通风筒可不设关闭设施，但其位置应</w:t>
      </w:r>
      <w:r w:rsidRPr="008F3B12">
        <w:rPr>
          <w:rFonts w:ascii="Times New Roman" w:eastAsia="宋体" w:hAnsi="Times New Roman" w:cs="Times New Roman"/>
          <w:color w:val="000000"/>
          <w:szCs w:val="21"/>
          <w:u w:val="thick" w:color="FF0000"/>
        </w:rPr>
        <w:t>处在不需装设第三篇</w:t>
      </w:r>
      <w:r w:rsidRPr="008F3B12">
        <w:rPr>
          <w:rFonts w:ascii="Times New Roman" w:eastAsia="宋体" w:hAnsi="Times New Roman" w:cs="Times New Roman"/>
          <w:color w:val="000000"/>
          <w:szCs w:val="21"/>
          <w:u w:val="thick" w:color="FF0000"/>
        </w:rPr>
        <w:t xml:space="preserve">2.2.7 </w:t>
      </w:r>
      <w:r w:rsidRPr="008F3B12">
        <w:rPr>
          <w:rFonts w:ascii="Times New Roman" w:eastAsia="宋体" w:hAnsi="Times New Roman" w:cs="Times New Roman"/>
          <w:color w:val="000000"/>
          <w:szCs w:val="21"/>
          <w:u w:val="thick" w:color="FF0000"/>
        </w:rPr>
        <w:t>所要求的关闭设施的位置。</w:t>
      </w:r>
      <w:r w:rsidRPr="008F3B12">
        <w:rPr>
          <w:rFonts w:ascii="Times New Roman" w:eastAsia="宋体" w:hAnsi="Times New Roman" w:cs="Times New Roman"/>
          <w:szCs w:val="21"/>
        </w:rPr>
        <w:t>”</w:t>
      </w:r>
    </w:p>
    <w:p w:rsidR="00707BA4" w:rsidRPr="008F3B12" w:rsidRDefault="00707BA4">
      <w:pPr>
        <w:ind w:firstLineChars="200" w:firstLine="420"/>
        <w:rPr>
          <w:rFonts w:ascii="Times New Roman" w:eastAsia="宋体" w:hAnsi="Times New Roman" w:cs="Times New Roman"/>
          <w:kern w:val="0"/>
        </w:rPr>
      </w:pPr>
    </w:p>
    <w:p w:rsidR="00707BA4" w:rsidRPr="008F3B12" w:rsidRDefault="003851D8">
      <w:pPr>
        <w:ind w:firstLine="397"/>
        <w:rPr>
          <w:rFonts w:ascii="Times New Roman" w:eastAsia="宋体" w:hAnsi="Times New Roman" w:cs="Times New Roman"/>
          <w:szCs w:val="21"/>
        </w:rPr>
      </w:pPr>
      <w:r w:rsidRPr="008F3B12">
        <w:rPr>
          <w:rFonts w:ascii="Times New Roman" w:eastAsia="宋体" w:hAnsi="Times New Roman" w:cs="Times New Roman"/>
          <w:szCs w:val="21"/>
        </w:rPr>
        <w:t>新增</w:t>
      </w:r>
      <w:r w:rsidRPr="008F3B12">
        <w:rPr>
          <w:rFonts w:ascii="Times New Roman" w:eastAsia="宋体" w:hAnsi="Times New Roman" w:cs="Times New Roman"/>
          <w:szCs w:val="21"/>
        </w:rPr>
        <w:t>2.9.9</w:t>
      </w:r>
      <w:r w:rsidRPr="008F3B12">
        <w:rPr>
          <w:rFonts w:ascii="Times New Roman" w:eastAsia="宋体" w:hAnsi="Times New Roman" w:cs="Times New Roman"/>
          <w:szCs w:val="21"/>
        </w:rPr>
        <w:t>如下：</w:t>
      </w:r>
    </w:p>
    <w:p w:rsidR="00707BA4" w:rsidRPr="008F3B12" w:rsidRDefault="003851D8">
      <w:pPr>
        <w:ind w:firstLine="397"/>
        <w:rPr>
          <w:rFonts w:ascii="Times New Roman" w:eastAsia="宋体" w:hAnsi="Times New Roman" w:cs="Times New Roman"/>
          <w:szCs w:val="21"/>
          <w:u w:val="thick" w:color="FF0000"/>
        </w:rPr>
      </w:pPr>
      <w:r w:rsidRPr="008F3B12">
        <w:rPr>
          <w:rFonts w:ascii="Times New Roman" w:eastAsia="宋体" w:hAnsi="Times New Roman" w:cs="Times New Roman"/>
          <w:szCs w:val="21"/>
          <w:u w:val="thick" w:color="FF0000"/>
        </w:rPr>
        <w:t xml:space="preserve">“2.9.9 </w:t>
      </w:r>
      <w:r w:rsidRPr="008F3B12">
        <w:rPr>
          <w:rFonts w:ascii="Times New Roman" w:eastAsia="宋体" w:hAnsi="Times New Roman" w:cs="Times New Roman"/>
          <w:szCs w:val="21"/>
          <w:u w:val="thick" w:color="FF0000"/>
        </w:rPr>
        <w:t>用于鱼舱内的可燃绝热层应以密封的覆盖层予以保护。</w:t>
      </w:r>
      <w:r w:rsidRPr="008F3B12">
        <w:rPr>
          <w:rFonts w:ascii="Times New Roman" w:eastAsia="宋体" w:hAnsi="Times New Roman" w:cs="Times New Roman"/>
          <w:szCs w:val="21"/>
          <w:u w:val="thick" w:color="FF0000"/>
        </w:rPr>
        <w:t>”</w:t>
      </w:r>
    </w:p>
    <w:p w:rsidR="00707BA4" w:rsidRPr="008F3B12" w:rsidRDefault="00707BA4">
      <w:pPr>
        <w:ind w:firstLine="397"/>
        <w:rPr>
          <w:rFonts w:ascii="Times New Roman" w:eastAsia="宋体" w:hAnsi="Times New Roman" w:cs="Times New Roman"/>
          <w:kern w:val="0"/>
        </w:rPr>
      </w:pPr>
    </w:p>
    <w:p w:rsidR="00707BA4" w:rsidRPr="008F3B12" w:rsidRDefault="003851D8">
      <w:pPr>
        <w:pStyle w:val="12"/>
        <w:ind w:firstLine="397"/>
        <w:rPr>
          <w:rFonts w:ascii="Times New Roman" w:hAnsi="Times New Roman" w:cs="Times New Roman"/>
        </w:rPr>
      </w:pPr>
      <w:r w:rsidRPr="008F3B12">
        <w:rPr>
          <w:rFonts w:ascii="Times New Roman" w:hAnsi="Times New Roman" w:cs="Times New Roman"/>
        </w:rPr>
        <w:t>原</w:t>
      </w:r>
      <w:r w:rsidRPr="008F3B12">
        <w:rPr>
          <w:rFonts w:ascii="Times New Roman" w:hAnsi="Times New Roman" w:cs="Times New Roman"/>
        </w:rPr>
        <w:t>2.11.2.1</w:t>
      </w:r>
      <w:r w:rsidRPr="008F3B12">
        <w:rPr>
          <w:rFonts w:ascii="Times New Roman" w:hAnsi="Times New Roman" w:cs="Times New Roman"/>
        </w:rPr>
        <w:t>改为：</w:t>
      </w:r>
    </w:p>
    <w:p w:rsidR="00707BA4" w:rsidRPr="008F3B12" w:rsidRDefault="003851D8">
      <w:pPr>
        <w:pStyle w:val="12"/>
        <w:ind w:firstLine="397"/>
        <w:rPr>
          <w:rFonts w:ascii="Times New Roman" w:hAnsi="Times New Roman" w:cs="Times New Roman"/>
          <w:szCs w:val="21"/>
        </w:rPr>
      </w:pPr>
      <w:r w:rsidRPr="008F3B12">
        <w:rPr>
          <w:rFonts w:ascii="Times New Roman" w:hAnsi="Times New Roman" w:cs="Times New Roman"/>
        </w:rPr>
        <w:t xml:space="preserve">“2.11.2.1  </w:t>
      </w:r>
      <w:r w:rsidRPr="008F3B12">
        <w:rPr>
          <w:rFonts w:ascii="Times New Roman" w:hAnsi="Times New Roman" w:cs="Times New Roman"/>
          <w:szCs w:val="21"/>
        </w:rPr>
        <w:t>以尽可能相互远离的两部钢梯引向该处所上部同样远离的门，并从该门可通往开敞甲板。通常，其中</w:t>
      </w:r>
      <w:r w:rsidRPr="008F3B12">
        <w:rPr>
          <w:rFonts w:ascii="Times New Roman" w:hAnsi="Times New Roman" w:cs="Times New Roman"/>
          <w:szCs w:val="21"/>
        </w:rPr>
        <w:t>1</w:t>
      </w:r>
      <w:r w:rsidRPr="008F3B12">
        <w:rPr>
          <w:rFonts w:ascii="Times New Roman" w:hAnsi="Times New Roman" w:cs="Times New Roman"/>
          <w:szCs w:val="21"/>
        </w:rPr>
        <w:t>部梯道从该处所的下部通至该处所外的</w:t>
      </w:r>
      <w:r w:rsidRPr="008F3B12">
        <w:rPr>
          <w:rFonts w:ascii="Times New Roman" w:hAnsi="Times New Roman" w:cs="Times New Roman"/>
          <w:szCs w:val="21"/>
        </w:rPr>
        <w:t>1</w:t>
      </w:r>
      <w:r w:rsidRPr="008F3B12">
        <w:rPr>
          <w:rFonts w:ascii="Times New Roman" w:hAnsi="Times New Roman" w:cs="Times New Roman"/>
          <w:szCs w:val="21"/>
        </w:rPr>
        <w:t>个安全地点，应能提供连续的防火遮蔽，</w:t>
      </w:r>
      <w:r w:rsidRPr="008F3B12">
        <w:rPr>
          <w:rFonts w:ascii="Times New Roman" w:hAnsi="Times New Roman" w:cs="Times New Roman"/>
          <w:color w:val="000000"/>
          <w:szCs w:val="21"/>
          <w:u w:val="thick" w:color="FF0000"/>
        </w:rPr>
        <w:t>其净宽度应大于或等于</w:t>
      </w:r>
      <w:r w:rsidRPr="008F3B12">
        <w:rPr>
          <w:rFonts w:ascii="Times New Roman" w:hAnsi="Times New Roman" w:cs="Times New Roman"/>
          <w:color w:val="000000"/>
          <w:szCs w:val="21"/>
          <w:u w:val="thick" w:color="FF0000"/>
        </w:rPr>
        <w:t>600mm</w:t>
      </w:r>
      <w:r w:rsidRPr="008F3B12">
        <w:rPr>
          <w:rFonts w:ascii="Times New Roman" w:hAnsi="Times New Roman" w:cs="Times New Roman"/>
          <w:color w:val="000000"/>
          <w:szCs w:val="21"/>
          <w:u w:val="thick" w:color="FF0000"/>
        </w:rPr>
        <w:t>。</w:t>
      </w:r>
      <w:r w:rsidRPr="008F3B12">
        <w:rPr>
          <w:rFonts w:ascii="Times New Roman" w:hAnsi="Times New Roman" w:cs="Times New Roman"/>
          <w:szCs w:val="21"/>
        </w:rPr>
        <w:t>但若由于机器处所的特殊布置或尺度限制，而该处所下部又设有</w:t>
      </w:r>
      <w:r w:rsidRPr="008F3B12">
        <w:rPr>
          <w:rFonts w:ascii="Times New Roman" w:hAnsi="Times New Roman" w:cs="Times New Roman"/>
          <w:szCs w:val="21"/>
        </w:rPr>
        <w:t>1</w:t>
      </w:r>
      <w:r w:rsidRPr="008F3B12">
        <w:rPr>
          <w:rFonts w:ascii="Times New Roman" w:hAnsi="Times New Roman" w:cs="Times New Roman"/>
          <w:szCs w:val="21"/>
        </w:rPr>
        <w:t>条安全脱险通道，则船舶检验机构可同意免设上述防火遮蔽。该防火遮蔽应为钢质并适当隔热，必要时，在处所下部应设有自闭式钢质门并征得船舶检验机构同意；或</w:t>
      </w:r>
      <w:r w:rsidRPr="008F3B12">
        <w:rPr>
          <w:rFonts w:ascii="Times New Roman" w:hAnsi="Times New Roman" w:cs="Times New Roman"/>
        </w:rPr>
        <w:t>”</w:t>
      </w:r>
    </w:p>
    <w:p w:rsidR="00707BA4" w:rsidRPr="008F3B12" w:rsidRDefault="00707BA4">
      <w:pPr>
        <w:pStyle w:val="12"/>
        <w:ind w:firstLine="397"/>
        <w:rPr>
          <w:rFonts w:ascii="Times New Roman" w:hAnsi="Times New Roman" w:cs="Times New Roman"/>
        </w:rPr>
      </w:pPr>
    </w:p>
    <w:p w:rsidR="00707BA4" w:rsidRPr="008F3B12" w:rsidRDefault="003851D8">
      <w:pPr>
        <w:ind w:firstLine="397"/>
        <w:rPr>
          <w:rFonts w:ascii="Times New Roman" w:eastAsia="宋体" w:hAnsi="Times New Roman" w:cs="Times New Roman"/>
        </w:rPr>
      </w:pPr>
      <w:r w:rsidRPr="008F3B12">
        <w:rPr>
          <w:rFonts w:ascii="Times New Roman" w:eastAsia="宋体" w:hAnsi="Times New Roman" w:cs="Times New Roman"/>
        </w:rPr>
        <w:t>原</w:t>
      </w:r>
      <w:r w:rsidRPr="008F3B12">
        <w:rPr>
          <w:rFonts w:ascii="Times New Roman" w:eastAsia="宋体" w:hAnsi="Times New Roman" w:cs="Times New Roman"/>
        </w:rPr>
        <w:t xml:space="preserve">2.11.3.1 </w:t>
      </w:r>
      <w:r w:rsidRPr="008F3B12">
        <w:rPr>
          <w:rFonts w:ascii="Times New Roman" w:eastAsia="宋体" w:hAnsi="Times New Roman" w:cs="Times New Roman"/>
        </w:rPr>
        <w:t>改为：</w:t>
      </w:r>
    </w:p>
    <w:p w:rsidR="00707BA4" w:rsidRPr="008F3B12" w:rsidRDefault="003851D8">
      <w:pPr>
        <w:autoSpaceDE w:val="0"/>
        <w:autoSpaceDN w:val="0"/>
        <w:adjustRightInd w:val="0"/>
        <w:ind w:firstLine="397"/>
        <w:jc w:val="left"/>
        <w:rPr>
          <w:rFonts w:ascii="Times New Roman" w:eastAsia="宋体" w:hAnsi="Times New Roman" w:cs="Times New Roman"/>
          <w:kern w:val="0"/>
        </w:rPr>
      </w:pPr>
      <w:r w:rsidRPr="008F3B12">
        <w:rPr>
          <w:rFonts w:ascii="Times New Roman" w:eastAsia="宋体" w:hAnsi="Times New Roman" w:cs="Times New Roman"/>
          <w:kern w:val="0"/>
        </w:rPr>
        <w:t>“</w:t>
      </w:r>
      <w:r w:rsidRPr="008F3B12">
        <w:rPr>
          <w:rFonts w:ascii="Times New Roman" w:eastAsia="宋体" w:hAnsi="Times New Roman" w:cs="Times New Roman"/>
        </w:rPr>
        <w:t xml:space="preserve">2.11.3.1  </w:t>
      </w:r>
      <w:r w:rsidRPr="008F3B12">
        <w:rPr>
          <w:rFonts w:ascii="Times New Roman" w:eastAsia="宋体" w:hAnsi="Times New Roman" w:cs="Times New Roman"/>
          <w:kern w:val="0"/>
        </w:rPr>
        <w:t>一般应设置</w:t>
      </w:r>
      <w:r w:rsidRPr="008F3B12">
        <w:rPr>
          <w:rFonts w:ascii="Times New Roman" w:eastAsia="宋体" w:hAnsi="Times New Roman" w:cs="Times New Roman"/>
          <w:kern w:val="0"/>
        </w:rPr>
        <w:t xml:space="preserve">2 </w:t>
      </w:r>
      <w:r w:rsidRPr="008F3B12">
        <w:rPr>
          <w:rFonts w:ascii="Times New Roman" w:eastAsia="宋体" w:hAnsi="Times New Roman" w:cs="Times New Roman"/>
          <w:kern w:val="0"/>
        </w:rPr>
        <w:t>条脱险通道，但对于只是偶尔有人进入或到出入口的距离不超过</w:t>
      </w:r>
      <w:r w:rsidRPr="008F3B12">
        <w:rPr>
          <w:rFonts w:ascii="Times New Roman" w:eastAsia="宋体" w:hAnsi="Times New Roman" w:cs="Times New Roman"/>
          <w:kern w:val="0"/>
        </w:rPr>
        <w:t>5m</w:t>
      </w:r>
      <w:r w:rsidRPr="008F3B12">
        <w:rPr>
          <w:rFonts w:ascii="Times New Roman" w:eastAsia="宋体" w:hAnsi="Times New Roman" w:cs="Times New Roman"/>
          <w:kern w:val="0"/>
        </w:rPr>
        <w:t>的处所，可</w:t>
      </w:r>
      <w:r w:rsidRPr="008F3B12">
        <w:rPr>
          <w:rFonts w:ascii="Times New Roman" w:eastAsia="宋体" w:hAnsi="Times New Roman" w:cs="Times New Roman"/>
          <w:color w:val="000000"/>
          <w:szCs w:val="21"/>
          <w:u w:val="thick" w:color="FF0000"/>
        </w:rPr>
        <w:t>仅</w:t>
      </w:r>
      <w:r w:rsidRPr="008F3B12">
        <w:rPr>
          <w:rFonts w:ascii="Times New Roman" w:eastAsia="宋体" w:hAnsi="Times New Roman" w:cs="Times New Roman"/>
          <w:kern w:val="0"/>
        </w:rPr>
        <w:t>设置</w:t>
      </w:r>
      <w:r w:rsidRPr="008F3B12">
        <w:rPr>
          <w:rFonts w:ascii="Times New Roman" w:eastAsia="宋体" w:hAnsi="Times New Roman" w:cs="Times New Roman"/>
          <w:kern w:val="0"/>
        </w:rPr>
        <w:t xml:space="preserve">1 </w:t>
      </w:r>
      <w:r w:rsidRPr="008F3B12">
        <w:rPr>
          <w:rFonts w:ascii="Times New Roman" w:eastAsia="宋体" w:hAnsi="Times New Roman" w:cs="Times New Roman"/>
          <w:kern w:val="0"/>
        </w:rPr>
        <w:t>条脱险通道；</w:t>
      </w:r>
      <w:r w:rsidRPr="008F3B12">
        <w:rPr>
          <w:rFonts w:ascii="Times New Roman" w:eastAsia="宋体" w:hAnsi="Times New Roman" w:cs="Times New Roman"/>
          <w:kern w:val="0"/>
        </w:rPr>
        <w:t>”</w:t>
      </w:r>
    </w:p>
    <w:p w:rsidR="00707BA4" w:rsidRPr="008F3B12" w:rsidRDefault="00707BA4">
      <w:pPr>
        <w:rPr>
          <w:rFonts w:ascii="Times New Roman" w:eastAsia="宋体" w:hAnsi="Times New Roman" w:cs="Times New Roman"/>
          <w:kern w:val="0"/>
        </w:rPr>
      </w:pPr>
    </w:p>
    <w:p w:rsidR="00707BA4" w:rsidRPr="008F3B12" w:rsidRDefault="003851D8">
      <w:pPr>
        <w:ind w:firstLine="420"/>
        <w:rPr>
          <w:rFonts w:ascii="Times New Roman" w:eastAsia="宋体" w:hAnsi="Times New Roman" w:cs="Times New Roman"/>
          <w:kern w:val="0"/>
        </w:rPr>
      </w:pPr>
      <w:r w:rsidRPr="008F3B12">
        <w:rPr>
          <w:rFonts w:ascii="Times New Roman" w:eastAsia="宋体" w:hAnsi="Times New Roman" w:cs="Times New Roman"/>
          <w:kern w:val="0"/>
        </w:rPr>
        <w:t>原</w:t>
      </w:r>
      <w:r w:rsidRPr="008F3B12">
        <w:rPr>
          <w:rFonts w:ascii="Times New Roman" w:eastAsia="宋体" w:hAnsi="Times New Roman" w:cs="Times New Roman"/>
          <w:kern w:val="0"/>
        </w:rPr>
        <w:t xml:space="preserve">2.11.3.2 </w:t>
      </w:r>
      <w:r w:rsidRPr="008F3B12">
        <w:rPr>
          <w:rFonts w:ascii="Times New Roman" w:eastAsia="宋体" w:hAnsi="Times New Roman" w:cs="Times New Roman"/>
          <w:kern w:val="0"/>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rPr>
      </w:pPr>
      <w:r w:rsidRPr="008F3B12">
        <w:rPr>
          <w:rFonts w:ascii="Times New Roman" w:eastAsia="宋体" w:hAnsi="Times New Roman" w:cs="Times New Roman"/>
          <w:kern w:val="0"/>
        </w:rPr>
        <w:t xml:space="preserve">“2.11.3.2  </w:t>
      </w:r>
      <w:r w:rsidRPr="008F3B12">
        <w:rPr>
          <w:rFonts w:ascii="Times New Roman" w:eastAsia="宋体" w:hAnsi="Times New Roman" w:cs="Times New Roman"/>
          <w:color w:val="000000"/>
          <w:szCs w:val="21"/>
          <w:u w:val="thick" w:color="FF0000"/>
        </w:rPr>
        <w:t>如果应急操舵位置位于舵机舱</w:t>
      </w:r>
      <w:r w:rsidRPr="008F3B12">
        <w:rPr>
          <w:rFonts w:ascii="Times New Roman" w:eastAsia="宋体" w:hAnsi="Times New Roman" w:cs="Times New Roman"/>
          <w:kern w:val="0"/>
        </w:rPr>
        <w:t>，应提供</w:t>
      </w:r>
      <w:r w:rsidRPr="008F3B12">
        <w:rPr>
          <w:rFonts w:ascii="Times New Roman" w:eastAsia="宋体" w:hAnsi="Times New Roman" w:cs="Times New Roman"/>
          <w:kern w:val="0"/>
        </w:rPr>
        <w:t>2</w:t>
      </w:r>
      <w:r w:rsidRPr="008F3B12">
        <w:rPr>
          <w:rFonts w:ascii="Times New Roman" w:eastAsia="宋体" w:hAnsi="Times New Roman" w:cs="Times New Roman"/>
          <w:kern w:val="0"/>
        </w:rPr>
        <w:t>条脱险通道。但该处所若设有直接通往开敞甲板的通道，则可以免除第</w:t>
      </w:r>
      <w:r w:rsidRPr="008F3B12">
        <w:rPr>
          <w:rFonts w:ascii="Times New Roman" w:eastAsia="宋体" w:hAnsi="Times New Roman" w:cs="Times New Roman"/>
          <w:kern w:val="0"/>
        </w:rPr>
        <w:t xml:space="preserve">2 </w:t>
      </w:r>
      <w:r w:rsidRPr="008F3B12">
        <w:rPr>
          <w:rFonts w:ascii="Times New Roman" w:eastAsia="宋体" w:hAnsi="Times New Roman" w:cs="Times New Roman"/>
          <w:kern w:val="0"/>
        </w:rPr>
        <w:t>条脱险通道。</w:t>
      </w:r>
      <w:r w:rsidRPr="008F3B12">
        <w:rPr>
          <w:rFonts w:ascii="Times New Roman" w:eastAsia="宋体" w:hAnsi="Times New Roman" w:cs="Times New Roman"/>
          <w:kern w:val="0"/>
        </w:rPr>
        <w:t>”</w:t>
      </w:r>
    </w:p>
    <w:p w:rsidR="00707BA4" w:rsidRPr="008F3B12" w:rsidRDefault="00707BA4">
      <w:pPr>
        <w:rPr>
          <w:rFonts w:ascii="Times New Roman" w:hAnsi="Times New Roman" w:cs="Times New Roman"/>
        </w:rPr>
      </w:pPr>
    </w:p>
    <w:p w:rsidR="00707BA4" w:rsidRPr="008F3B12" w:rsidRDefault="003851D8">
      <w:pPr>
        <w:ind w:firstLine="420"/>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2.12.3.4</w:t>
      </w:r>
      <w:r w:rsidRPr="008F3B12">
        <w:rPr>
          <w:rFonts w:ascii="Times New Roman" w:eastAsia="宋体" w:hAnsi="Times New Roman" w:cs="Times New Roman"/>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w:t>
      </w:r>
      <w:r w:rsidRPr="008F3B12">
        <w:rPr>
          <w:rFonts w:ascii="Times New Roman" w:eastAsia="宋体" w:hAnsi="Times New Roman" w:cs="Times New Roman"/>
          <w:szCs w:val="21"/>
        </w:rPr>
        <w:t xml:space="preserve">2.12.3.4  </w:t>
      </w:r>
      <w:r w:rsidRPr="008F3B12">
        <w:rPr>
          <w:rFonts w:ascii="Times New Roman" w:eastAsia="宋体" w:hAnsi="Times New Roman" w:cs="Times New Roman"/>
          <w:kern w:val="0"/>
          <w:szCs w:val="21"/>
        </w:rPr>
        <w:t>喷水器应能耐腐蚀。在起居和服务处所中，喷水器应在</w:t>
      </w:r>
      <w:r w:rsidRPr="008F3B12">
        <w:rPr>
          <w:rFonts w:ascii="Times New Roman" w:eastAsia="宋体" w:hAnsi="Times New Roman" w:cs="Times New Roman"/>
          <w:kern w:val="0"/>
          <w:szCs w:val="21"/>
        </w:rPr>
        <w:t>68</w:t>
      </w:r>
      <w:r w:rsidRPr="008F3B12">
        <w:rPr>
          <w:rFonts w:ascii="宋体" w:eastAsia="宋体" w:hAnsi="宋体" w:cs="宋体" w:hint="eastAsia"/>
          <w:kern w:val="0"/>
          <w:szCs w:val="21"/>
        </w:rPr>
        <w:t>℃</w:t>
      </w:r>
      <w:r w:rsidRPr="008F3B12">
        <w:rPr>
          <w:rFonts w:ascii="Times New Roman" w:eastAsia="宋体" w:hAnsi="Times New Roman" w:cs="Times New Roman"/>
          <w:kern w:val="0"/>
          <w:szCs w:val="21"/>
        </w:rPr>
        <w:t>至</w:t>
      </w:r>
      <w:r w:rsidRPr="008F3B12">
        <w:rPr>
          <w:rFonts w:ascii="Times New Roman" w:eastAsia="宋体" w:hAnsi="Times New Roman" w:cs="Times New Roman"/>
          <w:kern w:val="0"/>
          <w:szCs w:val="21"/>
        </w:rPr>
        <w:t>79</w:t>
      </w:r>
      <w:r w:rsidRPr="008F3B12">
        <w:rPr>
          <w:rFonts w:ascii="宋体" w:eastAsia="宋体" w:hAnsi="宋体" w:cs="宋体" w:hint="eastAsia"/>
          <w:kern w:val="0"/>
          <w:szCs w:val="21"/>
        </w:rPr>
        <w:t>℃</w:t>
      </w:r>
      <w:r w:rsidRPr="008F3B12">
        <w:rPr>
          <w:rFonts w:ascii="Times New Roman" w:eastAsia="宋体" w:hAnsi="Times New Roman" w:cs="Times New Roman"/>
          <w:kern w:val="0"/>
          <w:szCs w:val="21"/>
        </w:rPr>
        <w:t>的温度范围内进入工作，但在如干燥室等可能发生较高环境温度的处所除外，在这些处所内，喷水器的动作温度可增加至</w:t>
      </w:r>
      <w:r w:rsidRPr="008F3B12">
        <w:rPr>
          <w:rFonts w:ascii="Times New Roman" w:eastAsia="宋体" w:hAnsi="Times New Roman" w:cs="Times New Roman"/>
          <w:color w:val="000000"/>
          <w:szCs w:val="21"/>
          <w:u w:val="thick" w:color="FF0000"/>
        </w:rPr>
        <w:t>不大于舱室顶部温度加</w:t>
      </w:r>
      <w:r w:rsidRPr="008F3B12">
        <w:rPr>
          <w:rFonts w:ascii="Times New Roman" w:eastAsia="宋体" w:hAnsi="Times New Roman" w:cs="Times New Roman"/>
          <w:color w:val="000000"/>
          <w:szCs w:val="21"/>
          <w:u w:val="thick" w:color="FF0000"/>
        </w:rPr>
        <w:t>30</w:t>
      </w:r>
      <w:r w:rsidRPr="008F3B12">
        <w:rPr>
          <w:rFonts w:ascii="宋体" w:eastAsia="宋体" w:hAnsi="宋体" w:cs="宋体" w:hint="eastAsia"/>
          <w:color w:val="000000"/>
          <w:szCs w:val="21"/>
          <w:u w:val="thick" w:color="FF0000"/>
        </w:rPr>
        <w:t>℃</w:t>
      </w:r>
      <w:r w:rsidRPr="008F3B12">
        <w:rPr>
          <w:rFonts w:ascii="Times New Roman" w:eastAsia="宋体" w:hAnsi="Times New Roman" w:cs="Times New Roman"/>
          <w:kern w:val="0"/>
          <w:szCs w:val="21"/>
        </w:rPr>
        <w:t>。</w:t>
      </w:r>
      <w:r w:rsidRPr="008F3B12">
        <w:rPr>
          <w:rFonts w:ascii="Times New Roman" w:eastAsia="宋体" w:hAnsi="Times New Roman" w:cs="Times New Roman"/>
          <w:kern w:val="0"/>
          <w:szCs w:val="21"/>
        </w:rPr>
        <w:t>”</w:t>
      </w:r>
    </w:p>
    <w:p w:rsidR="00707BA4" w:rsidRPr="008F3B12" w:rsidRDefault="00707BA4">
      <w:pPr>
        <w:rPr>
          <w:rFonts w:ascii="Times New Roman" w:eastAsia="宋体" w:hAnsi="Times New Roman" w:cs="Times New Roman"/>
        </w:rPr>
      </w:pPr>
    </w:p>
    <w:p w:rsidR="00707BA4" w:rsidRPr="008F3B12" w:rsidRDefault="003851D8">
      <w:pPr>
        <w:ind w:firstLine="420"/>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2.13.4</w:t>
      </w:r>
      <w:r w:rsidRPr="008F3B12">
        <w:rPr>
          <w:rFonts w:ascii="Times New Roman" w:eastAsia="宋体" w:hAnsi="Times New Roman" w:cs="Times New Roman"/>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w:t>
      </w:r>
      <w:r w:rsidRPr="008F3B12">
        <w:rPr>
          <w:rFonts w:ascii="Times New Roman" w:eastAsia="宋体" w:hAnsi="Times New Roman" w:cs="Times New Roman"/>
          <w:szCs w:val="21"/>
        </w:rPr>
        <w:t xml:space="preserve">2.13.4  </w:t>
      </w:r>
      <w:r w:rsidRPr="008F3B12">
        <w:rPr>
          <w:rFonts w:ascii="Times New Roman" w:eastAsia="宋体" w:hAnsi="Times New Roman" w:cs="Times New Roman"/>
          <w:kern w:val="0"/>
          <w:szCs w:val="21"/>
        </w:rPr>
        <w:t>该系统应能为任一被保护处所的不正常空气温度，不正常烟气浓度或显示初期</w:t>
      </w:r>
      <w:r w:rsidRPr="008F3B12">
        <w:rPr>
          <w:rFonts w:ascii="Times New Roman" w:eastAsia="宋体" w:hAnsi="Times New Roman" w:cs="Times New Roman"/>
          <w:kern w:val="0"/>
          <w:szCs w:val="21"/>
        </w:rPr>
        <w:lastRenderedPageBreak/>
        <w:t>火灾的其他因素所启动。对于测温式系统，当温度以每分钟小于或等于</w:t>
      </w:r>
      <w:r w:rsidRPr="008F3B12">
        <w:rPr>
          <w:rFonts w:ascii="Times New Roman" w:eastAsia="宋体" w:hAnsi="Times New Roman" w:cs="Times New Roman"/>
          <w:kern w:val="0"/>
          <w:szCs w:val="21"/>
        </w:rPr>
        <w:t>1</w:t>
      </w:r>
      <w:r w:rsidRPr="008F3B12">
        <w:rPr>
          <w:rFonts w:ascii="宋体" w:eastAsia="宋体" w:hAnsi="宋体" w:cs="宋体" w:hint="eastAsia"/>
          <w:kern w:val="0"/>
          <w:szCs w:val="21"/>
        </w:rPr>
        <w:t>℃</w:t>
      </w:r>
      <w:r w:rsidRPr="008F3B12">
        <w:rPr>
          <w:rFonts w:ascii="Times New Roman" w:eastAsia="宋体" w:hAnsi="Times New Roman" w:cs="Times New Roman"/>
          <w:kern w:val="0"/>
          <w:szCs w:val="21"/>
        </w:rPr>
        <w:t>向下述温度界限升高，在空气温度低于</w:t>
      </w:r>
      <w:r w:rsidRPr="008F3B12">
        <w:rPr>
          <w:rFonts w:ascii="Times New Roman" w:eastAsia="宋体" w:hAnsi="Times New Roman" w:cs="Times New Roman"/>
          <w:kern w:val="0"/>
          <w:szCs w:val="21"/>
        </w:rPr>
        <w:t>54</w:t>
      </w:r>
      <w:r w:rsidRPr="008F3B12">
        <w:rPr>
          <w:rFonts w:ascii="宋体" w:eastAsia="宋体" w:hAnsi="宋体" w:cs="宋体" w:hint="eastAsia"/>
          <w:kern w:val="0"/>
          <w:szCs w:val="21"/>
        </w:rPr>
        <w:t>℃</w:t>
      </w:r>
      <w:r w:rsidRPr="008F3B12">
        <w:rPr>
          <w:rFonts w:ascii="Times New Roman" w:eastAsia="宋体" w:hAnsi="Times New Roman" w:cs="Times New Roman"/>
          <w:kern w:val="0"/>
          <w:szCs w:val="21"/>
        </w:rPr>
        <w:t>时不应动作，而在空气温度达到</w:t>
      </w:r>
      <w:r w:rsidRPr="008F3B12">
        <w:rPr>
          <w:rFonts w:ascii="Times New Roman" w:eastAsia="宋体" w:hAnsi="Times New Roman" w:cs="Times New Roman"/>
          <w:kern w:val="0"/>
          <w:szCs w:val="21"/>
        </w:rPr>
        <w:t>78</w:t>
      </w:r>
      <w:r w:rsidRPr="008F3B12">
        <w:rPr>
          <w:rFonts w:ascii="宋体" w:eastAsia="宋体" w:hAnsi="宋体" w:cs="宋体" w:hint="eastAsia"/>
          <w:kern w:val="0"/>
          <w:szCs w:val="21"/>
        </w:rPr>
        <w:t>℃</w:t>
      </w:r>
      <w:r w:rsidRPr="008F3B12">
        <w:rPr>
          <w:rFonts w:ascii="Times New Roman" w:eastAsia="宋体" w:hAnsi="Times New Roman" w:cs="Times New Roman"/>
          <w:kern w:val="0"/>
          <w:szCs w:val="21"/>
        </w:rPr>
        <w:t>之前即应动作。对于干燥室和通常处于高温度环境的处所，其动作的许可温度可以较该类处所的</w:t>
      </w:r>
      <w:r w:rsidRPr="008F3B12">
        <w:rPr>
          <w:rFonts w:ascii="Times New Roman" w:eastAsia="宋体" w:hAnsi="Times New Roman" w:cs="Times New Roman"/>
          <w:color w:val="000000"/>
          <w:szCs w:val="21"/>
          <w:u w:val="thick" w:color="FF0000"/>
        </w:rPr>
        <w:t>顶部最高温度增加</w:t>
      </w:r>
      <w:r w:rsidRPr="008F3B12">
        <w:rPr>
          <w:rFonts w:ascii="Times New Roman" w:eastAsia="宋体" w:hAnsi="Times New Roman" w:cs="Times New Roman"/>
          <w:color w:val="000000"/>
          <w:szCs w:val="21"/>
          <w:u w:val="thick" w:color="FF0000"/>
        </w:rPr>
        <w:t>30</w:t>
      </w:r>
      <w:r w:rsidRPr="008F3B12">
        <w:rPr>
          <w:rFonts w:ascii="宋体" w:eastAsia="宋体" w:hAnsi="宋体" w:cs="宋体" w:hint="eastAsia"/>
          <w:color w:val="000000"/>
          <w:szCs w:val="21"/>
          <w:u w:val="thick" w:color="FF0000"/>
        </w:rPr>
        <w:t>℃</w:t>
      </w:r>
      <w:r w:rsidRPr="008F3B12">
        <w:rPr>
          <w:rFonts w:ascii="Times New Roman" w:eastAsia="宋体" w:hAnsi="Times New Roman" w:cs="Times New Roman"/>
          <w:kern w:val="0"/>
          <w:szCs w:val="21"/>
        </w:rPr>
        <w:t>。对于测烟式系统，在烟密度超过</w:t>
      </w:r>
      <w:r w:rsidRPr="008F3B12">
        <w:rPr>
          <w:rFonts w:ascii="Times New Roman" w:eastAsia="宋体" w:hAnsi="Times New Roman" w:cs="Times New Roman"/>
          <w:kern w:val="0"/>
          <w:szCs w:val="21"/>
        </w:rPr>
        <w:t>12.5%</w:t>
      </w:r>
      <w:r w:rsidRPr="008F3B12">
        <w:rPr>
          <w:rFonts w:ascii="Times New Roman" w:eastAsia="宋体" w:hAnsi="Times New Roman" w:cs="Times New Roman"/>
          <w:kern w:val="0"/>
          <w:szCs w:val="21"/>
        </w:rPr>
        <w:t>每米减光率之前动作。但在烟密度超过</w:t>
      </w:r>
      <w:r w:rsidRPr="008F3B12">
        <w:rPr>
          <w:rFonts w:ascii="Times New Roman" w:eastAsia="宋体" w:hAnsi="Times New Roman" w:cs="Times New Roman"/>
          <w:kern w:val="0"/>
          <w:szCs w:val="21"/>
        </w:rPr>
        <w:t>2%</w:t>
      </w:r>
      <w:r w:rsidRPr="008F3B12">
        <w:rPr>
          <w:rFonts w:ascii="Times New Roman" w:eastAsia="宋体" w:hAnsi="Times New Roman" w:cs="Times New Roman"/>
          <w:kern w:val="0"/>
          <w:szCs w:val="21"/>
        </w:rPr>
        <w:t>每米减光率之前不应动作。探火系统不得用于探火以外的任何其他目的。</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ind w:firstLine="420"/>
        <w:jc w:val="left"/>
        <w:rPr>
          <w:rFonts w:ascii="Times New Roman" w:eastAsia="宋体" w:hAnsi="Times New Roman" w:cs="Times New Roman"/>
          <w:kern w:val="0"/>
          <w:szCs w:val="21"/>
        </w:rPr>
      </w:pPr>
    </w:p>
    <w:p w:rsidR="00707BA4" w:rsidRPr="008F3B12" w:rsidRDefault="003851D8">
      <w:pPr>
        <w:ind w:firstLine="420"/>
        <w:rPr>
          <w:rFonts w:ascii="Times New Roman" w:eastAsia="宋体" w:hAnsi="Times New Roman" w:cs="Times New Roman"/>
        </w:rPr>
      </w:pPr>
      <w:r w:rsidRPr="008F3B12">
        <w:rPr>
          <w:rFonts w:ascii="Times New Roman" w:eastAsia="宋体" w:hAnsi="Times New Roman" w:cs="Times New Roman"/>
        </w:rPr>
        <w:t>新增</w:t>
      </w:r>
      <w:r w:rsidRPr="008F3B12">
        <w:rPr>
          <w:rFonts w:ascii="Times New Roman" w:eastAsia="宋体" w:hAnsi="Times New Roman" w:cs="Times New Roman"/>
        </w:rPr>
        <w:t>2.13.11</w:t>
      </w:r>
    </w:p>
    <w:p w:rsidR="00707BA4" w:rsidRPr="008F3B12" w:rsidRDefault="003851D8">
      <w:pPr>
        <w:autoSpaceDE w:val="0"/>
        <w:autoSpaceDN w:val="0"/>
        <w:adjustRightInd w:val="0"/>
        <w:ind w:firstLine="420"/>
        <w:jc w:val="left"/>
        <w:rPr>
          <w:rFonts w:ascii="Times New Roman" w:eastAsia="宋体" w:hAnsi="Times New Roman" w:cs="Times New Roman"/>
          <w:u w:val="thick" w:color="FF0000"/>
        </w:rPr>
      </w:pPr>
      <w:r w:rsidRPr="008F3B12">
        <w:rPr>
          <w:rFonts w:ascii="Times New Roman" w:eastAsia="宋体" w:hAnsi="Times New Roman" w:cs="Times New Roman"/>
          <w:u w:val="thick" w:color="FF0000"/>
        </w:rPr>
        <w:t xml:space="preserve">“2.13.11 </w:t>
      </w:r>
      <w:r w:rsidRPr="008F3B12">
        <w:rPr>
          <w:rFonts w:ascii="Times New Roman" w:eastAsia="宋体" w:hAnsi="Times New Roman" w:cs="Times New Roman"/>
          <w:u w:val="thick" w:color="FF0000"/>
        </w:rPr>
        <w:t>手动报警按钮应遍布于起居处所、服务处所和控制站。每一通道出口应装有</w:t>
      </w:r>
      <w:r w:rsidRPr="008F3B12">
        <w:rPr>
          <w:rFonts w:ascii="Times New Roman" w:eastAsia="宋体" w:hAnsi="Times New Roman" w:cs="Times New Roman"/>
          <w:u w:val="thick" w:color="FF0000"/>
        </w:rPr>
        <w:t xml:space="preserve">1 </w:t>
      </w:r>
      <w:r w:rsidRPr="008F3B12">
        <w:rPr>
          <w:rFonts w:ascii="Times New Roman" w:eastAsia="宋体" w:hAnsi="Times New Roman" w:cs="Times New Roman"/>
          <w:u w:val="thick" w:color="FF0000"/>
        </w:rPr>
        <w:t>只手动报警按钮。在每一层甲板的走廊内的手动报警按钮应设在便于人员到达处，并使走廊任何部分与手动报警按钮的距离不大于</w:t>
      </w:r>
      <w:r w:rsidRPr="008F3B12">
        <w:rPr>
          <w:rFonts w:ascii="Times New Roman" w:eastAsia="宋体" w:hAnsi="Times New Roman" w:cs="Times New Roman"/>
          <w:u w:val="thick" w:color="FF0000"/>
        </w:rPr>
        <w:t>20m</w:t>
      </w:r>
      <w:r w:rsidRPr="008F3B12">
        <w:rPr>
          <w:rFonts w:ascii="Times New Roman" w:eastAsia="宋体" w:hAnsi="Times New Roman" w:cs="Times New Roman"/>
          <w:u w:val="thick" w:color="FF0000"/>
        </w:rPr>
        <w:t>。</w:t>
      </w:r>
      <w:r w:rsidRPr="008F3B12">
        <w:rPr>
          <w:rFonts w:ascii="Times New Roman" w:eastAsia="宋体" w:hAnsi="Times New Roman" w:cs="Times New Roman"/>
          <w:u w:val="thick" w:color="FF0000"/>
        </w:rPr>
        <w:t>”</w:t>
      </w:r>
    </w:p>
    <w:p w:rsidR="00707BA4" w:rsidRPr="008F3B12" w:rsidRDefault="00707BA4">
      <w:pPr>
        <w:autoSpaceDE w:val="0"/>
        <w:autoSpaceDN w:val="0"/>
        <w:adjustRightInd w:val="0"/>
        <w:ind w:firstLine="420"/>
        <w:jc w:val="left"/>
        <w:rPr>
          <w:rFonts w:ascii="Times New Roman" w:eastAsia="宋体" w:hAnsi="Times New Roman" w:cs="Times New Roman"/>
          <w:kern w:val="0"/>
          <w:szCs w:val="21"/>
        </w:rPr>
      </w:pPr>
    </w:p>
    <w:p w:rsidR="00707BA4" w:rsidRPr="008F3B12" w:rsidRDefault="003851D8">
      <w:pPr>
        <w:widowControl/>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2.14.5.3</w:t>
      </w:r>
      <w:r w:rsidRPr="008F3B12">
        <w:rPr>
          <w:rFonts w:ascii="Times New Roman" w:eastAsia="宋体" w:hAnsi="Times New Roman" w:cs="Times New Roman"/>
          <w:kern w:val="0"/>
          <w:szCs w:val="21"/>
        </w:rPr>
        <w:t xml:space="preserve">　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“2.14.5.3  </w:t>
      </w:r>
      <w:r w:rsidRPr="008F3B12">
        <w:rPr>
          <w:rFonts w:ascii="Times New Roman" w:eastAsia="宋体" w:hAnsi="Times New Roman" w:cs="Times New Roman"/>
          <w:kern w:val="0"/>
          <w:szCs w:val="21"/>
        </w:rPr>
        <w:t>在</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类机器处所</w:t>
      </w:r>
      <w:r w:rsidRPr="008F3B12">
        <w:rPr>
          <w:rFonts w:ascii="Times New Roman" w:eastAsia="宋体" w:hAnsi="Times New Roman" w:cs="Times New Roman"/>
          <w:kern w:val="0"/>
          <w:szCs w:val="21"/>
        </w:rPr>
        <w:t>或主消防泵所在处所与应急消防泵及其动力源处所之间，不允许有直接通道。倘不能做到，可以采用一条气锁通道，该通道的</w:t>
      </w:r>
      <w:r w:rsidRPr="008F3B12">
        <w:rPr>
          <w:rFonts w:ascii="Times New Roman" w:eastAsia="宋体" w:hAnsi="Times New Roman" w:cs="Times New Roman"/>
          <w:kern w:val="0"/>
          <w:szCs w:val="21"/>
        </w:rPr>
        <w:t xml:space="preserve">2 </w:t>
      </w:r>
      <w:r w:rsidRPr="008F3B12">
        <w:rPr>
          <w:rFonts w:ascii="Times New Roman" w:eastAsia="宋体" w:hAnsi="Times New Roman" w:cs="Times New Roman"/>
          <w:kern w:val="0"/>
          <w:szCs w:val="21"/>
        </w:rPr>
        <w:t>扇门均应为自闭式；或通过一扇能从某一处所操作的水密门，该处所应远离机器处所和设有应急消防泵的处所，且在这些处所失火时不易被切断。在此种情况下，进入应急消防泵及其动力源所在处所应备有第二条通道设施。</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ind w:firstLine="420"/>
        <w:jc w:val="left"/>
        <w:rPr>
          <w:rFonts w:ascii="Times New Roman" w:eastAsia="宋体" w:hAnsi="Times New Roman" w:cs="Times New Roman"/>
        </w:rPr>
      </w:pPr>
    </w:p>
    <w:p w:rsidR="00707BA4" w:rsidRPr="008F3B12" w:rsidRDefault="003851D8">
      <w:pPr>
        <w:autoSpaceDE w:val="0"/>
        <w:autoSpaceDN w:val="0"/>
        <w:adjustRightInd w:val="0"/>
        <w:ind w:firstLine="420"/>
        <w:jc w:val="left"/>
        <w:rPr>
          <w:rFonts w:ascii="Times New Roman" w:eastAsia="宋体" w:hAnsi="Times New Roman" w:cs="Times New Roman"/>
        </w:rPr>
      </w:pPr>
      <w:r w:rsidRPr="008F3B12">
        <w:rPr>
          <w:rFonts w:ascii="Times New Roman" w:eastAsia="宋体" w:hAnsi="Times New Roman" w:cs="Times New Roman"/>
        </w:rPr>
        <w:t>原</w:t>
      </w:r>
      <w:r w:rsidRPr="008F3B12">
        <w:rPr>
          <w:rFonts w:ascii="Times New Roman" w:eastAsia="宋体" w:hAnsi="Times New Roman" w:cs="Times New Roman"/>
        </w:rPr>
        <w:t>2.15.2.1</w:t>
      </w:r>
      <w:r w:rsidRPr="008F3B12">
        <w:rPr>
          <w:rFonts w:ascii="Times New Roman" w:eastAsia="宋体" w:hAnsi="Times New Roman" w:cs="Times New Roman"/>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rPr>
        <w:t xml:space="preserve">“2.15.2.1  </w:t>
      </w:r>
      <w:r w:rsidRPr="008F3B12">
        <w:rPr>
          <w:rFonts w:ascii="Times New Roman" w:eastAsia="宋体" w:hAnsi="Times New Roman" w:cs="Times New Roman"/>
          <w:kern w:val="0"/>
          <w:szCs w:val="21"/>
        </w:rPr>
        <w:t>消防总管和消防水管的直径应足以有效地配合两台同时工作的消防泵输送所需的最大出水量，或</w:t>
      </w:r>
      <w:r w:rsidRPr="008F3B12">
        <w:rPr>
          <w:rFonts w:ascii="Times New Roman" w:eastAsia="宋体" w:hAnsi="Times New Roman" w:cs="Times New Roman"/>
          <w:kern w:val="0"/>
          <w:szCs w:val="21"/>
        </w:rPr>
        <w:t xml:space="preserve">140m3/h </w:t>
      </w:r>
      <w:r w:rsidRPr="008F3B12">
        <w:rPr>
          <w:rFonts w:ascii="Times New Roman" w:eastAsia="宋体" w:hAnsi="Times New Roman" w:cs="Times New Roman"/>
          <w:kern w:val="0"/>
          <w:szCs w:val="21"/>
        </w:rPr>
        <w:t>的出水量，取其小者。</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一般消防总管的内径</w:t>
      </w:r>
      <w:r w:rsidRPr="008F3B12">
        <w:rPr>
          <w:rFonts w:ascii="Times New Roman" w:eastAsia="宋体" w:hAnsi="Times New Roman" w:cs="Times New Roman"/>
          <w:color w:val="000000"/>
          <w:szCs w:val="21"/>
          <w:u w:val="thick" w:color="FF0000"/>
        </w:rPr>
        <w:t>d</w:t>
      </w:r>
      <w:r w:rsidRPr="008F3B12">
        <w:rPr>
          <w:rFonts w:ascii="Times New Roman" w:eastAsia="宋体" w:hAnsi="Times New Roman" w:cs="Times New Roman"/>
          <w:color w:val="000000"/>
          <w:szCs w:val="21"/>
          <w:u w:val="thick" w:color="FF0000"/>
        </w:rPr>
        <w:t>应不小于下式的要求值：</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d= L/1.2 +20</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mm</w:t>
      </w:r>
      <w:r w:rsidRPr="008F3B12">
        <w:rPr>
          <w:rFonts w:ascii="Times New Roman" w:eastAsia="宋体" w:hAnsi="Times New Roman" w:cs="Times New Roman"/>
          <w:color w:val="000000"/>
          <w:szCs w:val="21"/>
          <w:u w:val="thick" w:color="FF0000"/>
        </w:rPr>
        <w:t>）</w:t>
      </w:r>
    </w:p>
    <w:p w:rsidR="00707BA4" w:rsidRPr="008F3B12" w:rsidRDefault="003851D8">
      <w:pPr>
        <w:autoSpaceDE w:val="0"/>
        <w:autoSpaceDN w:val="0"/>
        <w:adjustRightInd w:val="0"/>
        <w:ind w:firstLine="420"/>
        <w:jc w:val="left"/>
        <w:rPr>
          <w:rFonts w:ascii="Times New Roman" w:eastAsia="宋体" w:hAnsi="Times New Roman" w:cs="Times New Roman"/>
        </w:rPr>
      </w:pPr>
      <w:r w:rsidRPr="008F3B12">
        <w:rPr>
          <w:rFonts w:ascii="Times New Roman" w:eastAsia="宋体" w:hAnsi="Times New Roman" w:cs="Times New Roman"/>
          <w:color w:val="000000"/>
          <w:szCs w:val="21"/>
          <w:u w:val="thick" w:color="FF0000"/>
        </w:rPr>
        <w:t>式中：</w:t>
      </w:r>
      <w:r w:rsidRPr="008F3B12">
        <w:rPr>
          <w:rFonts w:ascii="Times New Roman" w:eastAsia="宋体" w:hAnsi="Times New Roman" w:cs="Times New Roman"/>
          <w:color w:val="000000"/>
          <w:szCs w:val="21"/>
          <w:u w:val="thick" w:color="FF0000"/>
        </w:rPr>
        <w:t xml:space="preserve">L─ </w:t>
      </w:r>
      <w:r w:rsidRPr="008F3B12">
        <w:rPr>
          <w:rFonts w:ascii="Times New Roman" w:eastAsia="宋体" w:hAnsi="Times New Roman" w:cs="Times New Roman"/>
          <w:color w:val="000000"/>
          <w:szCs w:val="21"/>
          <w:u w:val="thick" w:color="FF0000"/>
        </w:rPr>
        <w:t>船长。</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ind w:hanging="142"/>
        <w:jc w:val="left"/>
        <w:rPr>
          <w:rFonts w:ascii="Times New Roman" w:eastAsia="宋体" w:hAnsi="Times New Roman" w:cs="Times New Roman"/>
          <w:szCs w:val="21"/>
        </w:rPr>
      </w:pPr>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kern w:val="0"/>
          <w:szCs w:val="21"/>
        </w:rPr>
        <w:t>2.15.2.2</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kern w:val="0"/>
          <w:szCs w:val="21"/>
        </w:rPr>
        <w:t xml:space="preserve">“2.15.2.2  </w:t>
      </w:r>
      <w:r w:rsidRPr="008F3B12">
        <w:rPr>
          <w:rFonts w:ascii="Times New Roman" w:eastAsia="宋体" w:hAnsi="Times New Roman" w:cs="Times New Roman"/>
          <w:kern w:val="0"/>
          <w:szCs w:val="21"/>
        </w:rPr>
        <w:t>在两台泵同时工作并通过本篇</w:t>
      </w:r>
      <w:r w:rsidRPr="008F3B12">
        <w:rPr>
          <w:rFonts w:ascii="Times New Roman" w:eastAsia="宋体" w:hAnsi="Times New Roman" w:cs="Times New Roman"/>
          <w:kern w:val="0"/>
          <w:szCs w:val="21"/>
        </w:rPr>
        <w:t xml:space="preserve">2.16.5 </w:t>
      </w:r>
      <w:r w:rsidRPr="008F3B12">
        <w:rPr>
          <w:rFonts w:ascii="Times New Roman" w:eastAsia="宋体" w:hAnsi="Times New Roman" w:cs="Times New Roman"/>
          <w:kern w:val="0"/>
          <w:szCs w:val="21"/>
        </w:rPr>
        <w:t>规定的水枪从任何相邻的消火栓输送本篇</w:t>
      </w:r>
      <w:r w:rsidRPr="008F3B12">
        <w:rPr>
          <w:rFonts w:ascii="Times New Roman" w:eastAsia="宋体" w:hAnsi="Times New Roman" w:cs="Times New Roman"/>
          <w:color w:val="000000"/>
          <w:szCs w:val="21"/>
          <w:u w:val="thick" w:color="FF0000"/>
        </w:rPr>
        <w:t xml:space="preserve">2.15.2.1 </w:t>
      </w:r>
      <w:r w:rsidRPr="008F3B12">
        <w:rPr>
          <w:rFonts w:ascii="Times New Roman" w:eastAsia="宋体" w:hAnsi="Times New Roman" w:cs="Times New Roman"/>
          <w:kern w:val="0"/>
          <w:szCs w:val="21"/>
        </w:rPr>
        <w:t>所规定的水量时，所有消火栓上应维持大于或等于</w:t>
      </w:r>
      <w:r w:rsidRPr="008F3B12">
        <w:rPr>
          <w:rFonts w:ascii="Times New Roman" w:eastAsia="宋体" w:hAnsi="Times New Roman" w:cs="Times New Roman"/>
          <w:kern w:val="0"/>
          <w:szCs w:val="21"/>
        </w:rPr>
        <w:t>0.25N/mm</w:t>
      </w:r>
      <w:r w:rsidRPr="008F3B12">
        <w:rPr>
          <w:rFonts w:ascii="Times New Roman" w:eastAsia="宋体" w:hAnsi="Times New Roman" w:cs="Times New Roman"/>
          <w:kern w:val="0"/>
          <w:szCs w:val="21"/>
          <w:vertAlign w:val="superscript"/>
        </w:rPr>
        <w:t>2</w:t>
      </w:r>
      <w:r w:rsidRPr="008F3B12">
        <w:rPr>
          <w:rFonts w:ascii="Times New Roman" w:eastAsia="宋体" w:hAnsi="Times New Roman" w:cs="Times New Roman"/>
          <w:kern w:val="0"/>
          <w:szCs w:val="21"/>
        </w:rPr>
        <w:t xml:space="preserve"> </w:t>
      </w:r>
      <w:r w:rsidRPr="008F3B12">
        <w:rPr>
          <w:rFonts w:ascii="Times New Roman" w:eastAsia="宋体" w:hAnsi="Times New Roman" w:cs="Times New Roman"/>
          <w:kern w:val="0"/>
          <w:szCs w:val="21"/>
        </w:rPr>
        <w:t>的压力。</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ind w:firstLine="420"/>
        <w:jc w:val="left"/>
        <w:rPr>
          <w:rFonts w:ascii="Times New Roman" w:eastAsia="宋体" w:hAnsi="Times New Roman" w:cs="Times New Roman"/>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szCs w:val="21"/>
        </w:rPr>
        <w:t>新增</w:t>
      </w:r>
      <w:r w:rsidRPr="008F3B12">
        <w:rPr>
          <w:rFonts w:ascii="Times New Roman" w:eastAsia="宋体" w:hAnsi="Times New Roman" w:cs="Times New Roman"/>
          <w:kern w:val="0"/>
          <w:szCs w:val="21"/>
        </w:rPr>
        <w:t>2.15.3</w:t>
      </w:r>
      <w:r w:rsidRPr="008F3B12">
        <w:rPr>
          <w:rFonts w:ascii="Times New Roman" w:eastAsia="宋体" w:hAnsi="Times New Roman" w:cs="Times New Roman"/>
          <w:kern w:val="0"/>
          <w:szCs w:val="21"/>
        </w:rPr>
        <w:t>：</w:t>
      </w:r>
    </w:p>
    <w:p w:rsidR="00707BA4" w:rsidRPr="008F3B12" w:rsidRDefault="003851D8">
      <w:pPr>
        <w:autoSpaceDE w:val="0"/>
        <w:autoSpaceDN w:val="0"/>
        <w:adjustRightInd w:val="0"/>
        <w:ind w:firstLine="420"/>
        <w:jc w:val="left"/>
        <w:rPr>
          <w:rFonts w:ascii="Times New Roman" w:eastAsia="宋体" w:hAnsi="Times New Roman" w:cs="Times New Roman"/>
          <w:szCs w:val="21"/>
          <w:u w:val="thick" w:color="FF0000"/>
        </w:rPr>
      </w:pPr>
      <w:r w:rsidRPr="008F3B12">
        <w:rPr>
          <w:rFonts w:ascii="Times New Roman" w:eastAsia="宋体" w:hAnsi="Times New Roman" w:cs="Times New Roman"/>
          <w:kern w:val="0"/>
          <w:szCs w:val="21"/>
          <w:u w:val="thick" w:color="FF0000"/>
        </w:rPr>
        <w:t xml:space="preserve">“2.15.3 </w:t>
      </w:r>
      <w:r w:rsidRPr="008F3B12">
        <w:rPr>
          <w:rFonts w:ascii="Times New Roman" w:eastAsia="宋体" w:hAnsi="Times New Roman" w:cs="Times New Roman"/>
          <w:kern w:val="0"/>
          <w:szCs w:val="21"/>
          <w:u w:val="thick" w:color="FF0000"/>
        </w:rPr>
        <w:t>在机器处所内设有</w:t>
      </w:r>
      <w:r w:rsidRPr="008F3B12">
        <w:rPr>
          <w:rFonts w:ascii="Times New Roman" w:eastAsia="宋体" w:hAnsi="Times New Roman" w:cs="Times New Roman"/>
          <w:kern w:val="0"/>
          <w:szCs w:val="21"/>
          <w:u w:val="thick" w:color="FF0000"/>
        </w:rPr>
        <w:t xml:space="preserve">l </w:t>
      </w:r>
      <w:r w:rsidRPr="008F3B12">
        <w:rPr>
          <w:rFonts w:ascii="Times New Roman" w:eastAsia="宋体" w:hAnsi="Times New Roman" w:cs="Times New Roman"/>
          <w:kern w:val="0"/>
          <w:szCs w:val="21"/>
          <w:u w:val="thick" w:color="FF0000"/>
        </w:rPr>
        <w:t>台或数台消防泵时，应在机器处所之外易于到达并安全的位置装设隔离阀，使机器处所内的消防总管能与机器处所外的消防总管隔断，但对</w:t>
      </w:r>
      <w:r w:rsidRPr="008F3B12">
        <w:rPr>
          <w:rFonts w:ascii="Times New Roman" w:eastAsia="宋体" w:hAnsi="Times New Roman" w:cs="Times New Roman"/>
          <w:kern w:val="0"/>
          <w:szCs w:val="21"/>
          <w:u w:val="thick" w:color="FF0000"/>
        </w:rPr>
        <w:t xml:space="preserve">500 </w:t>
      </w:r>
      <w:r w:rsidRPr="008F3B12">
        <w:rPr>
          <w:rFonts w:ascii="Times New Roman" w:eastAsia="宋体" w:hAnsi="Times New Roman" w:cs="Times New Roman"/>
          <w:kern w:val="0"/>
          <w:szCs w:val="21"/>
          <w:u w:val="thick" w:color="FF0000"/>
        </w:rPr>
        <w:t>总吨以下的渔船可不要求。消防总管应布置成当隔离阀关闭时，船上的所有消火栓</w:t>
      </w:r>
      <w:r w:rsidRPr="008F3B12">
        <w:rPr>
          <w:rFonts w:ascii="Times New Roman" w:eastAsia="宋体" w:hAnsi="Times New Roman" w:cs="Times New Roman"/>
          <w:kern w:val="0"/>
          <w:szCs w:val="21"/>
          <w:u w:val="thick" w:color="FF0000"/>
        </w:rPr>
        <w:t>(</w:t>
      </w:r>
      <w:r w:rsidRPr="008F3B12">
        <w:rPr>
          <w:rFonts w:ascii="Times New Roman" w:eastAsia="宋体" w:hAnsi="Times New Roman" w:cs="Times New Roman"/>
          <w:kern w:val="0"/>
          <w:szCs w:val="21"/>
          <w:u w:val="thick" w:color="FF0000"/>
        </w:rPr>
        <w:t>上述机器处所内的除外</w:t>
      </w:r>
      <w:r w:rsidRPr="008F3B12">
        <w:rPr>
          <w:rFonts w:ascii="Times New Roman" w:eastAsia="宋体" w:hAnsi="Times New Roman" w:cs="Times New Roman"/>
          <w:kern w:val="0"/>
          <w:szCs w:val="21"/>
          <w:u w:val="thick" w:color="FF0000"/>
        </w:rPr>
        <w:t>)</w:t>
      </w:r>
      <w:r w:rsidRPr="008F3B12">
        <w:rPr>
          <w:rFonts w:ascii="Times New Roman" w:eastAsia="宋体" w:hAnsi="Times New Roman" w:cs="Times New Roman"/>
          <w:kern w:val="0"/>
          <w:szCs w:val="21"/>
          <w:u w:val="thick" w:color="FF0000"/>
        </w:rPr>
        <w:t>能由置于该机器处所外的</w:t>
      </w:r>
      <w:r w:rsidRPr="008F3B12">
        <w:rPr>
          <w:rFonts w:ascii="Times New Roman" w:eastAsia="宋体" w:hAnsi="Times New Roman" w:cs="Times New Roman"/>
          <w:kern w:val="0"/>
          <w:szCs w:val="21"/>
          <w:u w:val="thick" w:color="FF0000"/>
        </w:rPr>
        <w:t xml:space="preserve">1 </w:t>
      </w:r>
      <w:r w:rsidRPr="008F3B12">
        <w:rPr>
          <w:rFonts w:ascii="Times New Roman" w:eastAsia="宋体" w:hAnsi="Times New Roman" w:cs="Times New Roman"/>
          <w:kern w:val="0"/>
          <w:szCs w:val="21"/>
          <w:u w:val="thick" w:color="FF0000"/>
        </w:rPr>
        <w:t>台消防泵或</w:t>
      </w:r>
      <w:r w:rsidRPr="008F3B12">
        <w:rPr>
          <w:rFonts w:ascii="Times New Roman" w:eastAsia="宋体" w:hAnsi="Times New Roman" w:cs="Times New Roman"/>
          <w:kern w:val="0"/>
          <w:szCs w:val="21"/>
          <w:u w:val="thick" w:color="FF0000"/>
        </w:rPr>
        <w:t xml:space="preserve">1 </w:t>
      </w:r>
      <w:r w:rsidRPr="008F3B12">
        <w:rPr>
          <w:rFonts w:ascii="Times New Roman" w:eastAsia="宋体" w:hAnsi="Times New Roman" w:cs="Times New Roman"/>
          <w:kern w:val="0"/>
          <w:szCs w:val="21"/>
          <w:u w:val="thick" w:color="FF0000"/>
        </w:rPr>
        <w:t>台应急消防泵通过不进入该处所的管子供给消防用水。应急消防泵及其海水入口、吸水以及排出管和隔离阀应位于机器处所的外部。但如果无法安排管路布置在机器处所之外，若对该海水进口阀门进行遥控的位置与应急消防泵在同一舱室，可在机器处所安装通海阀箱，吸水管要尽可能短。吸水管和排出管的</w:t>
      </w:r>
      <w:proofErr w:type="gramStart"/>
      <w:r w:rsidRPr="008F3B12">
        <w:rPr>
          <w:rFonts w:ascii="Times New Roman" w:eastAsia="宋体" w:hAnsi="Times New Roman" w:cs="Times New Roman"/>
          <w:kern w:val="0"/>
          <w:szCs w:val="21"/>
          <w:u w:val="thick" w:color="FF0000"/>
        </w:rPr>
        <w:t>一</w:t>
      </w:r>
      <w:proofErr w:type="gramEnd"/>
      <w:r w:rsidRPr="008F3B12">
        <w:rPr>
          <w:rFonts w:ascii="Times New Roman" w:eastAsia="宋体" w:hAnsi="Times New Roman" w:cs="Times New Roman"/>
          <w:kern w:val="0"/>
          <w:szCs w:val="21"/>
          <w:u w:val="thick" w:color="FF0000"/>
        </w:rPr>
        <w:t>小部分可以贯穿机器处所，但应由坚固的钢质外套包裹，或隔热至</w:t>
      </w:r>
      <w:r w:rsidRPr="008F3B12">
        <w:rPr>
          <w:rFonts w:ascii="Times New Roman" w:eastAsia="宋体" w:hAnsi="Times New Roman" w:cs="Times New Roman"/>
          <w:kern w:val="0"/>
          <w:szCs w:val="21"/>
          <w:u w:val="thick" w:color="FF0000"/>
        </w:rPr>
        <w:t>A-60‖</w:t>
      </w:r>
      <w:r w:rsidRPr="008F3B12">
        <w:rPr>
          <w:rFonts w:ascii="Times New Roman" w:eastAsia="宋体" w:hAnsi="Times New Roman" w:cs="Times New Roman"/>
          <w:kern w:val="0"/>
          <w:szCs w:val="21"/>
          <w:u w:val="thick" w:color="FF0000"/>
        </w:rPr>
        <w:t>级标准。管子应有足实的壁厚，无论如何不得小于</w:t>
      </w:r>
      <w:r w:rsidRPr="008F3B12">
        <w:rPr>
          <w:rFonts w:ascii="Times New Roman" w:eastAsia="宋体" w:hAnsi="Times New Roman" w:cs="Times New Roman"/>
          <w:kern w:val="0"/>
          <w:szCs w:val="21"/>
          <w:u w:val="thick" w:color="FF0000"/>
        </w:rPr>
        <w:t>11 mm</w:t>
      </w:r>
      <w:r w:rsidRPr="008F3B12">
        <w:rPr>
          <w:rFonts w:ascii="Times New Roman" w:eastAsia="宋体" w:hAnsi="Times New Roman" w:cs="Times New Roman"/>
          <w:kern w:val="0"/>
          <w:szCs w:val="21"/>
          <w:u w:val="thick" w:color="FF0000"/>
        </w:rPr>
        <w:t>，并且除与海水进口阀门的连接采用法兰外，所有接头均应采用焊接连接。</w:t>
      </w:r>
      <w:r w:rsidRPr="008F3B12">
        <w:rPr>
          <w:rFonts w:ascii="Times New Roman" w:eastAsia="宋体" w:hAnsi="Times New Roman" w:cs="Times New Roman"/>
          <w:kern w:val="0"/>
          <w:szCs w:val="21"/>
          <w:u w:val="thick" w:color="FF0000"/>
        </w:rPr>
        <w:t>”</w:t>
      </w:r>
    </w:p>
    <w:p w:rsidR="00707BA4" w:rsidRPr="008F3B12" w:rsidRDefault="00707BA4">
      <w:pPr>
        <w:ind w:firstLine="397"/>
        <w:rPr>
          <w:rFonts w:ascii="Times New Roman" w:eastAsia="宋体" w:hAnsi="Times New Roman" w:cs="Times New Roman"/>
          <w:kern w:val="0"/>
          <w:szCs w:val="21"/>
        </w:rPr>
      </w:pPr>
    </w:p>
    <w:p w:rsidR="00707BA4" w:rsidRPr="008F3B12" w:rsidRDefault="003851D8">
      <w:pPr>
        <w:ind w:firstLine="397"/>
        <w:rPr>
          <w:rFonts w:ascii="Times New Roman" w:eastAsia="宋体" w:hAnsi="Times New Roman" w:cs="Times New Roman"/>
          <w:kern w:val="0"/>
          <w:szCs w:val="21"/>
        </w:rPr>
      </w:pPr>
      <w:r w:rsidRPr="008F3B12">
        <w:rPr>
          <w:rFonts w:ascii="Times New Roman" w:eastAsia="宋体" w:hAnsi="Times New Roman" w:cs="Times New Roman"/>
          <w:kern w:val="0"/>
          <w:szCs w:val="21"/>
        </w:rPr>
        <w:t>新增</w:t>
      </w:r>
      <w:r w:rsidRPr="008F3B12">
        <w:rPr>
          <w:rFonts w:ascii="Times New Roman" w:eastAsia="宋体" w:hAnsi="Times New Roman" w:cs="Times New Roman"/>
          <w:kern w:val="0"/>
          <w:szCs w:val="21"/>
        </w:rPr>
        <w:t>2.18.5</w:t>
      </w:r>
    </w:p>
    <w:p w:rsidR="00707BA4" w:rsidRPr="008F3B12" w:rsidRDefault="003851D8">
      <w:pPr>
        <w:autoSpaceDE w:val="0"/>
        <w:autoSpaceDN w:val="0"/>
        <w:adjustRightInd w:val="0"/>
        <w:ind w:firstLineChars="200" w:firstLine="420"/>
        <w:jc w:val="left"/>
        <w:rPr>
          <w:rFonts w:ascii="Times New Roman" w:eastAsia="宋体" w:hAnsi="Times New Roman" w:cs="Times New Roman"/>
          <w:kern w:val="0"/>
          <w:szCs w:val="21"/>
          <w:u w:val="thick" w:color="FF0000"/>
        </w:rPr>
      </w:pPr>
      <w:r w:rsidRPr="008F3B12">
        <w:rPr>
          <w:rFonts w:ascii="Times New Roman" w:eastAsia="宋体" w:hAnsi="Times New Roman" w:cs="Times New Roman"/>
          <w:kern w:val="0"/>
          <w:szCs w:val="21"/>
          <w:u w:val="thick" w:color="FF0000"/>
        </w:rPr>
        <w:t xml:space="preserve">“2.18.5 </w:t>
      </w:r>
      <w:r w:rsidRPr="008F3B12">
        <w:rPr>
          <w:rFonts w:ascii="Times New Roman" w:eastAsia="宋体" w:hAnsi="Times New Roman" w:cs="Times New Roman"/>
          <w:kern w:val="0"/>
          <w:szCs w:val="21"/>
          <w:u w:val="thick" w:color="FF0000"/>
        </w:rPr>
        <w:t>手提式泡沫枪装置应包括</w:t>
      </w:r>
      <w:r w:rsidRPr="008F3B12">
        <w:rPr>
          <w:rFonts w:ascii="Times New Roman" w:eastAsia="宋体" w:hAnsi="Times New Roman" w:cs="Times New Roman"/>
          <w:kern w:val="0"/>
          <w:szCs w:val="21"/>
          <w:u w:val="thick" w:color="FF0000"/>
        </w:rPr>
        <w:t xml:space="preserve">1 </w:t>
      </w:r>
      <w:r w:rsidRPr="008F3B12">
        <w:rPr>
          <w:rFonts w:ascii="Times New Roman" w:eastAsia="宋体" w:hAnsi="Times New Roman" w:cs="Times New Roman"/>
          <w:kern w:val="0"/>
          <w:szCs w:val="21"/>
          <w:u w:val="thick" w:color="FF0000"/>
        </w:rPr>
        <w:t>具能以消防水带连接于消防总管的自吸式或与单独的吸入器结合的泡沫枪</w:t>
      </w:r>
      <w:r w:rsidRPr="008F3B12">
        <w:rPr>
          <w:rFonts w:ascii="Times New Roman" w:eastAsia="宋体" w:hAnsi="Times New Roman" w:cs="Times New Roman"/>
          <w:kern w:val="0"/>
          <w:szCs w:val="21"/>
          <w:u w:val="thick" w:color="FF0000"/>
        </w:rPr>
        <w:t>/</w:t>
      </w:r>
      <w:r w:rsidRPr="008F3B12">
        <w:rPr>
          <w:rFonts w:ascii="Times New Roman" w:eastAsia="宋体" w:hAnsi="Times New Roman" w:cs="Times New Roman"/>
          <w:kern w:val="0"/>
          <w:szCs w:val="21"/>
          <w:u w:val="thick" w:color="FF0000"/>
        </w:rPr>
        <w:t>支管，连同</w:t>
      </w:r>
      <w:r w:rsidRPr="008F3B12">
        <w:rPr>
          <w:rFonts w:ascii="Times New Roman" w:eastAsia="宋体" w:hAnsi="Times New Roman" w:cs="Times New Roman"/>
          <w:kern w:val="0"/>
          <w:szCs w:val="21"/>
          <w:u w:val="thick" w:color="FF0000"/>
        </w:rPr>
        <w:t xml:space="preserve">1 </w:t>
      </w:r>
      <w:r w:rsidRPr="008F3B12">
        <w:rPr>
          <w:rFonts w:ascii="Times New Roman" w:eastAsia="宋体" w:hAnsi="Times New Roman" w:cs="Times New Roman"/>
          <w:kern w:val="0"/>
          <w:szCs w:val="21"/>
          <w:u w:val="thick" w:color="FF0000"/>
        </w:rPr>
        <w:t>只至少能盛</w:t>
      </w:r>
      <w:r w:rsidRPr="008F3B12">
        <w:rPr>
          <w:rFonts w:ascii="Times New Roman" w:eastAsia="宋体" w:hAnsi="Times New Roman" w:cs="Times New Roman"/>
          <w:kern w:val="0"/>
          <w:szCs w:val="21"/>
          <w:u w:val="thick" w:color="FF0000"/>
        </w:rPr>
        <w:t xml:space="preserve">20 L </w:t>
      </w:r>
      <w:r w:rsidRPr="008F3B12">
        <w:rPr>
          <w:rFonts w:ascii="Times New Roman" w:eastAsia="宋体" w:hAnsi="Times New Roman" w:cs="Times New Roman"/>
          <w:kern w:val="0"/>
          <w:szCs w:val="21"/>
          <w:u w:val="thick" w:color="FF0000"/>
        </w:rPr>
        <w:t>泡沫液的可携式容器和至少</w:t>
      </w:r>
      <w:r w:rsidRPr="008F3B12">
        <w:rPr>
          <w:rFonts w:ascii="Times New Roman" w:eastAsia="宋体" w:hAnsi="Times New Roman" w:cs="Times New Roman"/>
          <w:kern w:val="0"/>
          <w:szCs w:val="21"/>
          <w:u w:val="thick" w:color="FF0000"/>
        </w:rPr>
        <w:t xml:space="preserve">1 </w:t>
      </w:r>
      <w:r w:rsidRPr="008F3B12">
        <w:rPr>
          <w:rFonts w:ascii="Times New Roman" w:eastAsia="宋体" w:hAnsi="Times New Roman" w:cs="Times New Roman"/>
          <w:kern w:val="0"/>
          <w:szCs w:val="21"/>
          <w:u w:val="thick" w:color="FF0000"/>
        </w:rPr>
        <w:t>只能盛</w:t>
      </w:r>
      <w:r w:rsidRPr="008F3B12">
        <w:rPr>
          <w:rFonts w:ascii="Times New Roman" w:eastAsia="宋体" w:hAnsi="Times New Roman" w:cs="Times New Roman"/>
          <w:kern w:val="0"/>
          <w:szCs w:val="21"/>
          <w:u w:val="thick" w:color="FF0000"/>
        </w:rPr>
        <w:lastRenderedPageBreak/>
        <w:t>相同容量泡沫液的备用容器。</w:t>
      </w:r>
      <w:r w:rsidRPr="008F3B12">
        <w:rPr>
          <w:rFonts w:ascii="Times New Roman" w:eastAsia="宋体" w:hAnsi="Times New Roman" w:cs="Times New Roman"/>
          <w:kern w:val="0"/>
          <w:szCs w:val="21"/>
          <w:u w:val="thick" w:color="FF0000"/>
        </w:rPr>
        <w:t>”</w:t>
      </w:r>
    </w:p>
    <w:p w:rsidR="00707BA4" w:rsidRPr="008F3B12" w:rsidRDefault="00707BA4">
      <w:pPr>
        <w:ind w:firstLine="397"/>
        <w:rPr>
          <w:rFonts w:ascii="Times New Roman" w:eastAsia="宋体" w:hAnsi="Times New Roman" w:cs="Times New Roman"/>
          <w:kern w:val="0"/>
          <w:szCs w:val="21"/>
        </w:rPr>
      </w:pPr>
    </w:p>
    <w:p w:rsidR="00707BA4" w:rsidRPr="008F3B12" w:rsidRDefault="003851D8">
      <w:pPr>
        <w:ind w:firstLine="397"/>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2.20.1.1.1</w:t>
      </w:r>
      <w:r w:rsidRPr="008F3B12">
        <w:rPr>
          <w:rFonts w:ascii="Times New Roman" w:eastAsia="宋体" w:hAnsi="Times New Roman" w:cs="Times New Roman"/>
          <w:kern w:val="0"/>
          <w:szCs w:val="21"/>
        </w:rPr>
        <w:t>改为：</w:t>
      </w:r>
    </w:p>
    <w:p w:rsidR="00707BA4" w:rsidRPr="008F3B12" w:rsidRDefault="003851D8">
      <w:pPr>
        <w:ind w:firstLine="397"/>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“2.20.1.1.1  </w:t>
      </w:r>
      <w:r w:rsidRPr="008F3B12">
        <w:rPr>
          <w:rFonts w:ascii="Times New Roman" w:eastAsia="宋体" w:hAnsi="Times New Roman" w:cs="Times New Roman"/>
          <w:kern w:val="0"/>
          <w:szCs w:val="21"/>
        </w:rPr>
        <w:t>压力水雾</w:t>
      </w:r>
      <w:r w:rsidRPr="008F3B12">
        <w:rPr>
          <w:rFonts w:ascii="Times New Roman" w:eastAsia="宋体" w:hAnsi="Times New Roman" w:cs="Times New Roman"/>
          <w:strike/>
          <w:kern w:val="0"/>
          <w:szCs w:val="21"/>
        </w:rPr>
        <w:t>喷射</w:t>
      </w:r>
      <w:r w:rsidRPr="008F3B12">
        <w:rPr>
          <w:rFonts w:ascii="Times New Roman" w:eastAsia="宋体" w:hAnsi="Times New Roman" w:cs="Times New Roman"/>
          <w:kern w:val="0"/>
          <w:szCs w:val="21"/>
        </w:rPr>
        <w:t>灭火系统；</w:t>
      </w:r>
      <w:r w:rsidRPr="008F3B12">
        <w:rPr>
          <w:rFonts w:ascii="Times New Roman" w:eastAsia="宋体" w:hAnsi="Times New Roman" w:cs="Times New Roman"/>
          <w:kern w:val="0"/>
          <w:szCs w:val="21"/>
        </w:rPr>
        <w:t>”</w:t>
      </w:r>
    </w:p>
    <w:p w:rsidR="00707BA4" w:rsidRPr="008F3B12" w:rsidRDefault="00707BA4">
      <w:pPr>
        <w:ind w:firstLine="397"/>
        <w:rPr>
          <w:rFonts w:ascii="Times New Roman" w:eastAsia="宋体" w:hAnsi="Times New Roman" w:cs="Times New Roman"/>
          <w:kern w:val="0"/>
          <w:szCs w:val="21"/>
        </w:rPr>
      </w:pPr>
    </w:p>
    <w:p w:rsidR="00707BA4" w:rsidRPr="008F3B12" w:rsidRDefault="003851D8">
      <w:pPr>
        <w:ind w:firstLine="420"/>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2.20.1.3</w:t>
      </w:r>
      <w:r w:rsidRPr="008F3B12">
        <w:rPr>
          <w:rFonts w:ascii="Times New Roman" w:eastAsia="宋体" w:hAnsi="Times New Roman" w:cs="Times New Roman"/>
          <w:kern w:val="0"/>
          <w:szCs w:val="21"/>
        </w:rPr>
        <w:t>改为：</w:t>
      </w:r>
    </w:p>
    <w:p w:rsidR="00707BA4" w:rsidRPr="008F3B12" w:rsidRDefault="003851D8">
      <w:pPr>
        <w:ind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kern w:val="0"/>
          <w:szCs w:val="21"/>
        </w:rPr>
        <w:t xml:space="preserve">“2.20.1.3  </w:t>
      </w:r>
      <w:r w:rsidRPr="008F3B12">
        <w:rPr>
          <w:rFonts w:ascii="Times New Roman" w:eastAsia="宋体" w:hAnsi="Times New Roman" w:cs="Times New Roman"/>
          <w:kern w:val="0"/>
          <w:szCs w:val="21"/>
        </w:rPr>
        <w:t>每一锅炉舱应至少配备一只</w:t>
      </w:r>
      <w:r w:rsidRPr="008F3B12">
        <w:rPr>
          <w:rFonts w:ascii="Times New Roman" w:eastAsia="宋体" w:hAnsi="Times New Roman" w:cs="Times New Roman"/>
          <w:color w:val="000000"/>
          <w:szCs w:val="21"/>
          <w:u w:val="thick" w:color="FF0000"/>
        </w:rPr>
        <w:t>符合本章</w:t>
      </w:r>
      <w:r w:rsidRPr="008F3B12">
        <w:rPr>
          <w:rFonts w:ascii="Times New Roman" w:eastAsia="宋体" w:hAnsi="Times New Roman" w:cs="Times New Roman"/>
          <w:color w:val="000000"/>
          <w:szCs w:val="21"/>
          <w:u w:val="thick" w:color="FF0000"/>
        </w:rPr>
        <w:t xml:space="preserve">2.18.5 </w:t>
      </w:r>
      <w:r w:rsidRPr="008F3B12">
        <w:rPr>
          <w:rFonts w:ascii="Times New Roman" w:eastAsia="宋体" w:hAnsi="Times New Roman" w:cs="Times New Roman"/>
          <w:color w:val="000000"/>
          <w:szCs w:val="21"/>
          <w:u w:val="thick" w:color="FF0000"/>
        </w:rPr>
        <w:t>规定的手提式泡沫枪装置。</w:t>
      </w:r>
      <w:r w:rsidRPr="008F3B12">
        <w:rPr>
          <w:rFonts w:ascii="Times New Roman" w:eastAsia="宋体" w:hAnsi="Times New Roman" w:cs="Times New Roman"/>
          <w:kern w:val="0"/>
          <w:szCs w:val="21"/>
        </w:rPr>
        <w:t>”</w:t>
      </w:r>
    </w:p>
    <w:p w:rsidR="00707BA4" w:rsidRPr="008F3B12" w:rsidRDefault="00707BA4">
      <w:pPr>
        <w:ind w:firstLine="397"/>
        <w:rPr>
          <w:rFonts w:ascii="Times New Roman" w:eastAsia="宋体" w:hAnsi="Times New Roman" w:cs="Times New Roman"/>
          <w:kern w:val="0"/>
          <w:szCs w:val="21"/>
        </w:rPr>
      </w:pPr>
    </w:p>
    <w:p w:rsidR="00707BA4" w:rsidRPr="008F3B12" w:rsidRDefault="003851D8">
      <w:pPr>
        <w:ind w:firstLine="420"/>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 xml:space="preserve">2.20.2.2 </w:t>
      </w:r>
      <w:r w:rsidRPr="008F3B12">
        <w:rPr>
          <w:rFonts w:ascii="Times New Roman" w:eastAsia="宋体" w:hAnsi="Times New Roman" w:cs="Times New Roman"/>
          <w:kern w:val="0"/>
          <w:szCs w:val="21"/>
        </w:rPr>
        <w:t>改为：</w:t>
      </w:r>
    </w:p>
    <w:p w:rsidR="00707BA4" w:rsidRPr="008F3B12" w:rsidRDefault="003851D8">
      <w:pPr>
        <w:ind w:firstLine="420"/>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“2.20.2.2  </w:t>
      </w:r>
      <w:r w:rsidRPr="008F3B12">
        <w:rPr>
          <w:rFonts w:ascii="Times New Roman" w:eastAsia="宋体" w:hAnsi="Times New Roman" w:cs="Times New Roman"/>
          <w:kern w:val="0"/>
          <w:szCs w:val="21"/>
        </w:rPr>
        <w:t>至少</w:t>
      </w:r>
      <w:r w:rsidRPr="008F3B12">
        <w:rPr>
          <w:rFonts w:ascii="Times New Roman" w:eastAsia="宋体" w:hAnsi="Times New Roman" w:cs="Times New Roman"/>
          <w:kern w:val="0"/>
          <w:szCs w:val="21"/>
        </w:rPr>
        <w:t>1</w:t>
      </w:r>
      <w:r w:rsidRPr="008F3B12">
        <w:rPr>
          <w:rFonts w:ascii="Times New Roman" w:eastAsia="宋体" w:hAnsi="Times New Roman" w:cs="Times New Roman"/>
          <w:kern w:val="0"/>
          <w:szCs w:val="21"/>
        </w:rPr>
        <w:t>套</w:t>
      </w:r>
      <w:r w:rsidRPr="008F3B12">
        <w:rPr>
          <w:rFonts w:ascii="Times New Roman" w:eastAsia="宋体" w:hAnsi="Times New Roman" w:cs="Times New Roman"/>
          <w:color w:val="000000"/>
          <w:szCs w:val="21"/>
          <w:u w:val="thick" w:color="FF0000"/>
        </w:rPr>
        <w:t>符合本篇</w:t>
      </w:r>
      <w:r w:rsidRPr="008F3B12">
        <w:rPr>
          <w:rFonts w:ascii="Times New Roman" w:eastAsia="宋体" w:hAnsi="Times New Roman" w:cs="Times New Roman"/>
          <w:color w:val="000000"/>
          <w:szCs w:val="21"/>
          <w:u w:val="thick" w:color="FF0000"/>
        </w:rPr>
        <w:t>2.18.5</w:t>
      </w:r>
      <w:r w:rsidRPr="008F3B12">
        <w:rPr>
          <w:rFonts w:ascii="Times New Roman" w:eastAsia="宋体" w:hAnsi="Times New Roman" w:cs="Times New Roman"/>
          <w:color w:val="000000"/>
          <w:szCs w:val="21"/>
          <w:u w:val="thick" w:color="FF0000"/>
        </w:rPr>
        <w:t>要求的手提式泡沫枪装置</w:t>
      </w:r>
      <w:r w:rsidRPr="008F3B12">
        <w:rPr>
          <w:rFonts w:ascii="Times New Roman" w:eastAsia="宋体" w:hAnsi="Times New Roman" w:cs="Times New Roman"/>
          <w:kern w:val="0"/>
          <w:szCs w:val="21"/>
        </w:rPr>
        <w:t>；和</w:t>
      </w:r>
      <w:r w:rsidRPr="008F3B12">
        <w:rPr>
          <w:rFonts w:ascii="Times New Roman" w:eastAsia="宋体" w:hAnsi="Times New Roman" w:cs="Times New Roman"/>
          <w:kern w:val="0"/>
          <w:szCs w:val="21"/>
        </w:rPr>
        <w:t>”</w:t>
      </w:r>
    </w:p>
    <w:p w:rsidR="00707BA4" w:rsidRPr="008F3B12" w:rsidRDefault="00707BA4">
      <w:pPr>
        <w:rPr>
          <w:rFonts w:ascii="Times New Roman" w:eastAsia="宋体" w:hAnsi="Times New Roman" w:cs="Times New Roman"/>
          <w:kern w:val="0"/>
          <w:szCs w:val="21"/>
        </w:rPr>
      </w:pPr>
    </w:p>
    <w:p w:rsidR="00707BA4" w:rsidRPr="008F3B12" w:rsidRDefault="003851D8">
      <w:pPr>
        <w:ind w:firstLine="420"/>
        <w:rPr>
          <w:rFonts w:ascii="Times New Roman" w:eastAsia="宋体" w:hAnsi="Times New Roman" w:cs="Times New Roman"/>
        </w:rPr>
      </w:pPr>
      <w:r w:rsidRPr="008F3B12">
        <w:rPr>
          <w:rFonts w:ascii="Times New Roman" w:eastAsia="宋体" w:hAnsi="Times New Roman" w:cs="Times New Roman"/>
        </w:rPr>
        <w:t>新增</w:t>
      </w:r>
      <w:r w:rsidRPr="008F3B12">
        <w:rPr>
          <w:rFonts w:ascii="Times New Roman" w:eastAsia="宋体" w:hAnsi="Times New Roman" w:cs="Times New Roman"/>
        </w:rPr>
        <w:t>2.25</w:t>
      </w:r>
      <w:r w:rsidRPr="008F3B12">
        <w:rPr>
          <w:rFonts w:ascii="Times New Roman" w:eastAsia="宋体" w:hAnsi="Times New Roman" w:cs="Times New Roman"/>
        </w:rPr>
        <w:t>：</w:t>
      </w:r>
    </w:p>
    <w:p w:rsidR="00707BA4" w:rsidRPr="008F3B12" w:rsidRDefault="003851D8">
      <w:pPr>
        <w:ind w:firstLine="420"/>
        <w:rPr>
          <w:rFonts w:ascii="Times New Roman" w:eastAsia="宋体" w:hAnsi="Times New Roman" w:cs="Times New Roman"/>
          <w:u w:val="thick" w:color="FF0000"/>
        </w:rPr>
      </w:pPr>
      <w:r w:rsidRPr="008F3B12">
        <w:rPr>
          <w:rFonts w:ascii="Times New Roman" w:eastAsia="宋体" w:hAnsi="Times New Roman" w:cs="Times New Roman"/>
          <w:u w:val="thick" w:color="FF0000"/>
        </w:rPr>
        <w:t xml:space="preserve">“2.25  </w:t>
      </w:r>
      <w:r w:rsidRPr="008F3B12">
        <w:rPr>
          <w:rFonts w:ascii="Times New Roman" w:eastAsia="宋体" w:hAnsi="Times New Roman" w:cs="Times New Roman"/>
          <w:u w:val="thick" w:color="FF0000"/>
        </w:rPr>
        <w:t>紧急呼吸逃生装置（</w:t>
      </w:r>
      <w:r w:rsidRPr="008F3B12">
        <w:rPr>
          <w:rFonts w:ascii="Times New Roman" w:eastAsia="宋体" w:hAnsi="Times New Roman" w:cs="Times New Roman"/>
          <w:u w:val="thick" w:color="FF0000"/>
        </w:rPr>
        <w:t>EEBD</w:t>
      </w:r>
      <w:r w:rsidRPr="008F3B12">
        <w:rPr>
          <w:rFonts w:ascii="Times New Roman" w:eastAsia="宋体" w:hAnsi="Times New Roman" w:cs="Times New Roman"/>
          <w:u w:val="thick" w:color="FF0000"/>
        </w:rPr>
        <w:t>）</w:t>
      </w:r>
    </w:p>
    <w:p w:rsidR="00707BA4" w:rsidRPr="008F3B12" w:rsidRDefault="003851D8">
      <w:pPr>
        <w:rPr>
          <w:rFonts w:ascii="Times New Roman" w:eastAsia="宋体" w:hAnsi="Times New Roman" w:cs="Times New Roman"/>
          <w:u w:val="thick" w:color="FF0000"/>
        </w:rPr>
      </w:pPr>
      <w:r w:rsidRPr="008F3B12">
        <w:rPr>
          <w:rFonts w:ascii="Times New Roman" w:eastAsia="宋体" w:hAnsi="Times New Roman" w:cs="Times New Roman"/>
          <w:u w:val="thick" w:color="FF0000"/>
        </w:rPr>
        <w:t xml:space="preserve">    </w:t>
      </w:r>
      <w:r w:rsidRPr="008F3B12">
        <w:rPr>
          <w:rFonts w:ascii="Times New Roman" w:eastAsia="宋体" w:hAnsi="Times New Roman" w:cs="Times New Roman"/>
          <w:u w:val="thick" w:color="FF0000"/>
        </w:rPr>
        <w:t>应在机器处所及起居处所各配至少</w:t>
      </w:r>
      <w:r w:rsidRPr="008F3B12">
        <w:rPr>
          <w:rFonts w:ascii="Times New Roman" w:eastAsia="宋体" w:hAnsi="Times New Roman" w:cs="Times New Roman"/>
          <w:u w:val="thick" w:color="FF0000"/>
        </w:rPr>
        <w:t>2</w:t>
      </w:r>
      <w:r w:rsidRPr="008F3B12">
        <w:rPr>
          <w:rFonts w:ascii="Times New Roman" w:eastAsia="宋体" w:hAnsi="Times New Roman" w:cs="Times New Roman"/>
          <w:u w:val="thick" w:color="FF0000"/>
        </w:rPr>
        <w:t>具《国际消防安全系统规则》规定并认可的紧急逃生呼吸器，所配备的紧急逃生呼吸器应存放在逃生时易取之处。</w:t>
      </w:r>
      <w:r w:rsidRPr="008F3B12">
        <w:rPr>
          <w:rFonts w:ascii="Times New Roman" w:eastAsia="宋体" w:hAnsi="Times New Roman" w:cs="Times New Roman"/>
          <w:u w:val="thick" w:color="FF0000"/>
        </w:rPr>
        <w:t>”</w:t>
      </w:r>
    </w:p>
    <w:p w:rsidR="00707BA4" w:rsidRPr="008F3B12" w:rsidRDefault="00707BA4">
      <w:pPr>
        <w:rPr>
          <w:rFonts w:ascii="Times New Roman" w:hAnsi="Times New Roman" w:cs="Times New Roman"/>
        </w:rPr>
      </w:pPr>
    </w:p>
    <w:p w:rsidR="00707BA4" w:rsidRPr="008F3B12" w:rsidRDefault="003851D8">
      <w:pPr>
        <w:pStyle w:val="2"/>
        <w:rPr>
          <w:rFonts w:eastAsia="宋体" w:cs="Times New Roman"/>
          <w:kern w:val="0"/>
          <w:szCs w:val="21"/>
        </w:rPr>
      </w:pPr>
      <w:bookmarkStart w:id="90" w:name="_Toc20991427"/>
      <w:r w:rsidRPr="008F3B12">
        <w:rPr>
          <w:rFonts w:cs="Times New Roman"/>
        </w:rPr>
        <w:t>第</w:t>
      </w:r>
      <w:r w:rsidRPr="008F3B12">
        <w:rPr>
          <w:rFonts w:cs="Times New Roman"/>
        </w:rPr>
        <w:t>3</w:t>
      </w:r>
      <w:r w:rsidRPr="008F3B12">
        <w:rPr>
          <w:rFonts w:cs="Times New Roman"/>
        </w:rPr>
        <w:t>章</w:t>
      </w:r>
      <w:r w:rsidRPr="008F3B12">
        <w:rPr>
          <w:rFonts w:cs="Times New Roman"/>
        </w:rPr>
        <w:t xml:space="preserve">  </w:t>
      </w:r>
      <w:r w:rsidRPr="008F3B12">
        <w:rPr>
          <w:rFonts w:cs="Times New Roman"/>
        </w:rPr>
        <w:t>船长大于或等于</w:t>
      </w:r>
      <w:r w:rsidRPr="008F3B12">
        <w:rPr>
          <w:rFonts w:cs="Times New Roman"/>
        </w:rPr>
        <w:t>45m</w:t>
      </w:r>
      <w:r w:rsidRPr="008F3B12">
        <w:rPr>
          <w:rFonts w:cs="Times New Roman"/>
        </w:rPr>
        <w:t>但小于</w:t>
      </w:r>
      <w:r w:rsidRPr="008F3B12">
        <w:rPr>
          <w:rFonts w:cs="Times New Roman"/>
        </w:rPr>
        <w:t>60m</w:t>
      </w:r>
      <w:r w:rsidRPr="008F3B12">
        <w:rPr>
          <w:rFonts w:cs="Times New Roman"/>
        </w:rPr>
        <w:t>船舶的消防措施</w:t>
      </w:r>
      <w:bookmarkEnd w:id="90"/>
    </w:p>
    <w:p w:rsidR="00707BA4" w:rsidRPr="008F3B12" w:rsidRDefault="003851D8">
      <w:pPr>
        <w:ind w:firstLine="420"/>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3.1.4</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proofErr w:type="gramStart"/>
      <w:r w:rsidRPr="008F3B12">
        <w:rPr>
          <w:rFonts w:ascii="Times New Roman" w:eastAsia="宋体" w:hAnsi="Times New Roman" w:cs="Times New Roman"/>
          <w:kern w:val="0"/>
          <w:szCs w:val="21"/>
        </w:rPr>
        <w:t>“</w:t>
      </w:r>
      <w:proofErr w:type="gramEnd"/>
      <w:r w:rsidRPr="008F3B12">
        <w:rPr>
          <w:rFonts w:ascii="Times New Roman" w:eastAsia="宋体" w:hAnsi="Times New Roman" w:cs="Times New Roman"/>
          <w:kern w:val="0"/>
          <w:szCs w:val="21"/>
        </w:rPr>
        <w:t xml:space="preserve">3.1.4  </w:t>
      </w:r>
      <w:r w:rsidRPr="008F3B12">
        <w:rPr>
          <w:rFonts w:ascii="Times New Roman" w:eastAsia="宋体" w:hAnsi="Times New Roman" w:cs="Times New Roman"/>
          <w:kern w:val="0"/>
          <w:szCs w:val="21"/>
        </w:rPr>
        <w:t>供起居处所、服务处所或控制站使用的内梯道应用钢质或其等效材料制成。若梯道仅穿过一层甲板，则只需用</w:t>
      </w:r>
      <w:r w:rsidRPr="008F3B12">
        <w:rPr>
          <w:rFonts w:ascii="Times New Roman" w:eastAsia="宋体" w:hAnsi="Times New Roman" w:cs="Times New Roman"/>
          <w:kern w:val="0"/>
          <w:szCs w:val="21"/>
        </w:rPr>
        <w:t>“B</w:t>
      </w:r>
      <w:r w:rsidRPr="008F3B12">
        <w:rPr>
          <w:rFonts w:ascii="Times New Roman" w:eastAsia="宋体" w:hAnsi="Times New Roman" w:cs="Times New Roman"/>
          <w:kern w:val="0"/>
          <w:szCs w:val="21"/>
        </w:rPr>
        <w:t>－</w:t>
      </w:r>
      <w:r w:rsidRPr="008F3B12">
        <w:rPr>
          <w:rFonts w:ascii="Times New Roman" w:eastAsia="宋体" w:hAnsi="Times New Roman" w:cs="Times New Roman"/>
          <w:kern w:val="0"/>
          <w:szCs w:val="21"/>
        </w:rPr>
        <w:t>15”</w:t>
      </w:r>
      <w:r w:rsidRPr="008F3B12">
        <w:rPr>
          <w:rFonts w:ascii="Times New Roman" w:eastAsia="宋体" w:hAnsi="Times New Roman" w:cs="Times New Roman"/>
          <w:kern w:val="0"/>
          <w:szCs w:val="21"/>
        </w:rPr>
        <w:t>级分隔在一层甲板上</w:t>
      </w:r>
      <w:r w:rsidRPr="008F3B12">
        <w:rPr>
          <w:rFonts w:ascii="Times New Roman" w:eastAsia="宋体" w:hAnsi="Times New Roman" w:cs="Times New Roman"/>
          <w:strike/>
          <w:kern w:val="0"/>
          <w:szCs w:val="21"/>
        </w:rPr>
        <w:t>并</w:t>
      </w:r>
      <w:r w:rsidRPr="008F3B12">
        <w:rPr>
          <w:rFonts w:ascii="Times New Roman" w:eastAsia="宋体" w:hAnsi="Times New Roman" w:cs="Times New Roman"/>
          <w:kern w:val="0"/>
          <w:szCs w:val="21"/>
        </w:rPr>
        <w:t>予以围蔽。</w:t>
      </w:r>
      <w:r w:rsidRPr="008F3B12">
        <w:rPr>
          <w:rFonts w:ascii="Times New Roman" w:eastAsia="宋体" w:hAnsi="Times New Roman" w:cs="Times New Roman"/>
          <w:kern w:val="0"/>
          <w:szCs w:val="21"/>
        </w:rPr>
        <w:t>”</w:t>
      </w:r>
    </w:p>
    <w:p w:rsidR="00707BA4" w:rsidRPr="008F3B12" w:rsidRDefault="00707BA4">
      <w:pPr>
        <w:ind w:firstLine="397"/>
        <w:rPr>
          <w:rFonts w:ascii="Times New Roman" w:eastAsia="宋体" w:hAnsi="Times New Roman" w:cs="Times New Roman"/>
          <w:kern w:val="0"/>
          <w:szCs w:val="21"/>
        </w:rPr>
      </w:pPr>
    </w:p>
    <w:p w:rsidR="00707BA4" w:rsidRPr="008F3B12" w:rsidRDefault="003851D8">
      <w:pPr>
        <w:ind w:firstLine="420"/>
        <w:rPr>
          <w:rFonts w:ascii="Times New Roman" w:eastAsia="宋体" w:hAnsi="Times New Roman" w:cs="Times New Roman"/>
          <w:kern w:val="0"/>
          <w:szCs w:val="21"/>
        </w:rPr>
      </w:pPr>
      <w:r w:rsidRPr="008F3B12">
        <w:rPr>
          <w:rFonts w:ascii="Times New Roman" w:eastAsia="宋体" w:hAnsi="Times New Roman" w:cs="Times New Roman"/>
          <w:kern w:val="0"/>
          <w:szCs w:val="21"/>
        </w:rPr>
        <w:t>新增</w:t>
      </w:r>
      <w:r w:rsidRPr="008F3B12">
        <w:rPr>
          <w:rFonts w:ascii="Times New Roman" w:eastAsia="宋体" w:hAnsi="Times New Roman" w:cs="Times New Roman"/>
          <w:kern w:val="0"/>
          <w:szCs w:val="21"/>
        </w:rPr>
        <w:t>3.1.13</w:t>
      </w:r>
      <w:r w:rsidRPr="008F3B12">
        <w:rPr>
          <w:rFonts w:ascii="Times New Roman" w:eastAsia="宋体" w:hAnsi="Times New Roman" w:cs="Times New Roman"/>
          <w:kern w:val="0"/>
          <w:szCs w:val="21"/>
        </w:rPr>
        <w:t>：</w:t>
      </w:r>
    </w:p>
    <w:p w:rsidR="00707BA4" w:rsidRPr="008F3B12" w:rsidRDefault="003851D8">
      <w:pPr>
        <w:ind w:firstLine="420"/>
        <w:rPr>
          <w:rFonts w:ascii="Times New Roman" w:eastAsia="宋体" w:hAnsi="Times New Roman" w:cs="Times New Roman"/>
          <w:kern w:val="0"/>
          <w:szCs w:val="21"/>
          <w:u w:val="thick" w:color="FF0000"/>
        </w:rPr>
      </w:pPr>
      <w:r w:rsidRPr="008F3B12">
        <w:rPr>
          <w:rFonts w:ascii="Times New Roman" w:eastAsia="宋体" w:hAnsi="Times New Roman" w:cs="Times New Roman"/>
          <w:kern w:val="0"/>
          <w:szCs w:val="21"/>
          <w:u w:val="thick" w:color="FF0000"/>
        </w:rPr>
        <w:t xml:space="preserve">“3.1.13 </w:t>
      </w:r>
      <w:r w:rsidRPr="008F3B12">
        <w:rPr>
          <w:rFonts w:ascii="Times New Roman" w:eastAsia="宋体" w:hAnsi="Times New Roman" w:cs="Times New Roman"/>
          <w:kern w:val="0"/>
          <w:szCs w:val="21"/>
          <w:u w:val="thick" w:color="FF0000"/>
        </w:rPr>
        <w:t>鱼舱内的可燃绝热材料应用密封的覆盖层保护</w:t>
      </w:r>
      <w:r w:rsidRPr="008F3B12">
        <w:rPr>
          <w:rFonts w:ascii="Times New Roman" w:eastAsia="宋体" w:hAnsi="Times New Roman" w:cs="Times New Roman"/>
          <w:kern w:val="0"/>
          <w:szCs w:val="21"/>
          <w:u w:val="thick" w:color="FF0000"/>
        </w:rPr>
        <w:t>”</w:t>
      </w:r>
    </w:p>
    <w:p w:rsidR="00707BA4" w:rsidRPr="008F3B12" w:rsidRDefault="00707BA4">
      <w:pPr>
        <w:rPr>
          <w:rFonts w:ascii="Times New Roman" w:eastAsia="宋体" w:hAnsi="Times New Roman" w:cs="Times New Roman"/>
          <w:kern w:val="0"/>
          <w:szCs w:val="21"/>
        </w:rPr>
      </w:pPr>
    </w:p>
    <w:p w:rsidR="00707BA4" w:rsidRPr="008F3B12" w:rsidRDefault="003851D8">
      <w:pPr>
        <w:ind w:firstLine="420"/>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 xml:space="preserve">3.2.1.3 </w:t>
      </w:r>
      <w:r w:rsidRPr="008F3B12">
        <w:rPr>
          <w:rFonts w:ascii="Times New Roman" w:eastAsia="宋体" w:hAnsi="Times New Roman" w:cs="Times New Roman"/>
          <w:kern w:val="0"/>
          <w:szCs w:val="21"/>
        </w:rPr>
        <w:t>改为：</w:t>
      </w:r>
    </w:p>
    <w:p w:rsidR="00707BA4" w:rsidRPr="008F3B12" w:rsidRDefault="003851D8">
      <w:pPr>
        <w:ind w:firstLine="420"/>
        <w:rPr>
          <w:rFonts w:ascii="Times New Roman" w:eastAsia="宋体" w:hAnsi="Times New Roman" w:cs="Times New Roman"/>
          <w:kern w:val="0"/>
          <w:szCs w:val="21"/>
        </w:rPr>
      </w:pPr>
      <w:r w:rsidRPr="008F3B12">
        <w:rPr>
          <w:rFonts w:ascii="Times New Roman" w:eastAsia="宋体" w:hAnsi="Times New Roman" w:cs="Times New Roman"/>
          <w:kern w:val="0"/>
          <w:szCs w:val="21"/>
        </w:rPr>
        <w:t>“3.2.1.3  A</w:t>
      </w:r>
      <w:r w:rsidRPr="008F3B12">
        <w:rPr>
          <w:rFonts w:ascii="Times New Roman" w:eastAsia="宋体" w:hAnsi="Times New Roman" w:cs="Times New Roman"/>
          <w:kern w:val="0"/>
          <w:szCs w:val="21"/>
        </w:rPr>
        <w:t>类机器处所或厨房的通风导管，一般不允许通过起居处所、服务处所或控制站。如果由于布置原因必须通过，则导管</w:t>
      </w:r>
      <w:r w:rsidRPr="008F3B12">
        <w:rPr>
          <w:rFonts w:ascii="Times New Roman" w:eastAsia="宋体" w:hAnsi="Times New Roman" w:cs="Times New Roman"/>
          <w:color w:val="000000"/>
          <w:szCs w:val="21"/>
          <w:u w:val="thick" w:color="FF0000"/>
        </w:rPr>
        <w:t>应</w:t>
      </w:r>
      <w:r w:rsidRPr="008F3B12">
        <w:rPr>
          <w:rFonts w:ascii="Times New Roman" w:eastAsia="宋体" w:hAnsi="Times New Roman" w:cs="Times New Roman"/>
          <w:kern w:val="0"/>
          <w:szCs w:val="21"/>
        </w:rPr>
        <w:t>采用钢材或等效材料制造，</w:t>
      </w:r>
      <w:r w:rsidRPr="008F3B12">
        <w:rPr>
          <w:rFonts w:ascii="Times New Roman" w:eastAsia="宋体" w:hAnsi="Times New Roman" w:cs="Times New Roman"/>
          <w:color w:val="000000"/>
          <w:szCs w:val="21"/>
          <w:u w:val="thick" w:color="FF0000"/>
        </w:rPr>
        <w:t>且</w:t>
      </w:r>
      <w:r w:rsidRPr="008F3B12">
        <w:rPr>
          <w:rFonts w:ascii="Times New Roman" w:eastAsia="宋体" w:hAnsi="Times New Roman" w:cs="Times New Roman"/>
          <w:kern w:val="0"/>
          <w:szCs w:val="21"/>
        </w:rPr>
        <w:t>其布置能保证各分隔的耐火完整性。</w:t>
      </w:r>
      <w:r w:rsidRPr="008F3B12">
        <w:rPr>
          <w:rFonts w:ascii="Times New Roman" w:eastAsia="宋体" w:hAnsi="Times New Roman" w:cs="Times New Roman"/>
          <w:kern w:val="0"/>
          <w:szCs w:val="21"/>
        </w:rPr>
        <w:t>”</w:t>
      </w:r>
    </w:p>
    <w:p w:rsidR="00707BA4" w:rsidRPr="008F3B12" w:rsidRDefault="00707BA4">
      <w:pPr>
        <w:rPr>
          <w:rFonts w:ascii="Times New Roman" w:eastAsia="宋体" w:hAnsi="Times New Roman" w:cs="Times New Roman"/>
          <w:kern w:val="0"/>
          <w:szCs w:val="21"/>
        </w:rPr>
      </w:pPr>
    </w:p>
    <w:p w:rsidR="00707BA4" w:rsidRPr="008F3B12" w:rsidRDefault="003851D8">
      <w:pPr>
        <w:ind w:firstLine="420"/>
        <w:rPr>
          <w:rFonts w:ascii="Times New Roman" w:eastAsia="宋体" w:hAnsi="Times New Roman" w:cs="Times New Roman"/>
          <w:kern w:val="0"/>
          <w:szCs w:val="21"/>
        </w:rPr>
      </w:pPr>
      <w:r w:rsidRPr="008F3B12">
        <w:rPr>
          <w:rFonts w:ascii="Times New Roman" w:eastAsia="宋体" w:hAnsi="Times New Roman" w:cs="Times New Roman"/>
          <w:kern w:val="0"/>
          <w:szCs w:val="21"/>
        </w:rPr>
        <w:t>新增</w:t>
      </w:r>
      <w:r w:rsidRPr="008F3B12">
        <w:rPr>
          <w:rFonts w:ascii="Times New Roman" w:eastAsia="宋体" w:hAnsi="Times New Roman" w:cs="Times New Roman"/>
          <w:kern w:val="0"/>
          <w:szCs w:val="21"/>
        </w:rPr>
        <w:t>3.2.5</w:t>
      </w:r>
    </w:p>
    <w:p w:rsidR="00707BA4" w:rsidRPr="008F3B12" w:rsidRDefault="003851D8">
      <w:pPr>
        <w:ind w:firstLine="420"/>
        <w:rPr>
          <w:rFonts w:ascii="Times New Roman" w:eastAsia="宋体" w:hAnsi="Times New Roman" w:cs="Times New Roman"/>
          <w:kern w:val="0"/>
          <w:szCs w:val="21"/>
          <w:u w:val="thick" w:color="FF0000"/>
        </w:rPr>
      </w:pPr>
      <w:r w:rsidRPr="008F3B12">
        <w:rPr>
          <w:rFonts w:ascii="Times New Roman" w:eastAsia="宋体" w:hAnsi="Times New Roman" w:cs="Times New Roman"/>
          <w:kern w:val="0"/>
          <w:szCs w:val="21"/>
          <w:u w:val="thick" w:color="FF0000"/>
        </w:rPr>
        <w:t xml:space="preserve">“3.2.5 </w:t>
      </w:r>
      <w:r w:rsidRPr="008F3B12">
        <w:rPr>
          <w:rFonts w:ascii="Times New Roman" w:eastAsia="宋体" w:hAnsi="Times New Roman" w:cs="Times New Roman"/>
          <w:kern w:val="0"/>
          <w:szCs w:val="21"/>
          <w:u w:val="thick" w:color="FF0000"/>
        </w:rPr>
        <w:t>可允许在走廊围壁的门上或门的下面设通风口，但不得在梯道围壁的门上或门的下面设此类开口。门上的风口仅允许设在门的下半部。一切设在门上或门的下面的此类开口其总通流面不得超过</w:t>
      </w:r>
      <w:r w:rsidRPr="008F3B12">
        <w:rPr>
          <w:rFonts w:ascii="Times New Roman" w:eastAsia="宋体" w:hAnsi="Times New Roman" w:cs="Times New Roman"/>
          <w:kern w:val="0"/>
          <w:szCs w:val="21"/>
          <w:u w:val="thick" w:color="FF0000"/>
        </w:rPr>
        <w:t>0.05m2</w:t>
      </w:r>
      <w:r w:rsidRPr="008F3B12">
        <w:rPr>
          <w:rFonts w:ascii="Times New Roman" w:eastAsia="宋体" w:hAnsi="Times New Roman" w:cs="Times New Roman"/>
          <w:kern w:val="0"/>
          <w:szCs w:val="21"/>
          <w:u w:val="thick" w:color="FF0000"/>
        </w:rPr>
        <w:t>。当此类风口设在门上时，应装有不燃材料制成的格栅。</w:t>
      </w:r>
      <w:r w:rsidRPr="008F3B12">
        <w:rPr>
          <w:rFonts w:ascii="Times New Roman" w:eastAsia="宋体" w:hAnsi="Times New Roman" w:cs="Times New Roman"/>
          <w:kern w:val="0"/>
          <w:szCs w:val="21"/>
          <w:u w:val="thick" w:color="FF0000"/>
        </w:rPr>
        <w:t>”</w:t>
      </w:r>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3.6.1.2.2</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“3.6.1.2.2 </w:t>
      </w:r>
      <w:r w:rsidRPr="008F3B12">
        <w:rPr>
          <w:rFonts w:ascii="Times New Roman" w:eastAsia="宋体" w:hAnsi="Times New Roman" w:cs="Times New Roman"/>
          <w:kern w:val="0"/>
          <w:szCs w:val="21"/>
        </w:rPr>
        <w:t>位于露天甲板以上的脱险通道应为通向开敞甲板的梯道或门或两者的组合。</w:t>
      </w:r>
      <w:r w:rsidRPr="008F3B12">
        <w:rPr>
          <w:rFonts w:ascii="Times New Roman" w:eastAsia="宋体" w:hAnsi="Times New Roman" w:cs="Times New Roman"/>
          <w:color w:val="000000"/>
          <w:szCs w:val="21"/>
          <w:u w:val="thick" w:color="FF0000"/>
        </w:rPr>
        <w:t>当设置梯道或门不切实际时，其脱险通道之一可为适当尺寸的舷窗或舱口，但必要时，应有防止结冰的保护措施；</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 xml:space="preserve">3.6.1.5 </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“3.6.1.5 </w:t>
      </w:r>
      <w:r w:rsidRPr="008F3B12">
        <w:rPr>
          <w:rFonts w:ascii="Times New Roman" w:eastAsia="宋体" w:hAnsi="Times New Roman" w:cs="Times New Roman"/>
          <w:kern w:val="0"/>
          <w:szCs w:val="21"/>
        </w:rPr>
        <w:t>用作脱险通道的梯道和走廊的净宽度</w:t>
      </w:r>
      <w:r w:rsidRPr="008F3B12">
        <w:rPr>
          <w:rFonts w:ascii="Times New Roman" w:eastAsia="宋体" w:hAnsi="Times New Roman" w:cs="Times New Roman"/>
          <w:strike/>
          <w:kern w:val="0"/>
          <w:szCs w:val="21"/>
        </w:rPr>
        <w:t>及连续性应经船舶检验机构同意。通向梯道的门厅应与梯道宽度相同</w:t>
      </w:r>
      <w:r w:rsidRPr="008F3B12">
        <w:rPr>
          <w:rFonts w:ascii="Times New Roman" w:eastAsia="宋体" w:hAnsi="Times New Roman" w:cs="Times New Roman"/>
          <w:color w:val="000000"/>
          <w:szCs w:val="21"/>
          <w:u w:val="thick" w:color="FF0000"/>
        </w:rPr>
        <w:t>应不小于</w:t>
      </w:r>
      <w:r w:rsidRPr="008F3B12">
        <w:rPr>
          <w:rFonts w:ascii="Times New Roman" w:eastAsia="宋体" w:hAnsi="Times New Roman" w:cs="Times New Roman"/>
          <w:color w:val="000000"/>
          <w:szCs w:val="21"/>
          <w:u w:val="thick" w:color="FF0000"/>
        </w:rPr>
        <w:t>600mm</w:t>
      </w:r>
      <w:r w:rsidRPr="008F3B12">
        <w:rPr>
          <w:rFonts w:ascii="Times New Roman" w:eastAsia="宋体" w:hAnsi="Times New Roman" w:cs="Times New Roman"/>
          <w:color w:val="000000"/>
          <w:szCs w:val="21"/>
          <w:u w:val="thick" w:color="FF0000"/>
        </w:rPr>
        <w:t>，梯道的斜度一般不应大于</w:t>
      </w:r>
      <w:r w:rsidRPr="008F3B12">
        <w:rPr>
          <w:rFonts w:ascii="Times New Roman" w:eastAsia="宋体" w:hAnsi="Times New Roman" w:cs="Times New Roman"/>
          <w:color w:val="000000"/>
          <w:szCs w:val="21"/>
          <w:u w:val="thick" w:color="FF0000"/>
        </w:rPr>
        <w:t>60°</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 xml:space="preserve">3.6.4.1 </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“3.6.4.1  </w:t>
      </w:r>
      <w:r w:rsidRPr="008F3B12">
        <w:rPr>
          <w:rFonts w:ascii="Times New Roman" w:eastAsia="宋体" w:hAnsi="Times New Roman" w:cs="Times New Roman"/>
          <w:kern w:val="0"/>
          <w:szCs w:val="21"/>
        </w:rPr>
        <w:t>一般应设置</w:t>
      </w:r>
      <w:r w:rsidRPr="008F3B12">
        <w:rPr>
          <w:rFonts w:ascii="Times New Roman" w:eastAsia="宋体" w:hAnsi="Times New Roman" w:cs="Times New Roman"/>
          <w:kern w:val="0"/>
          <w:szCs w:val="21"/>
        </w:rPr>
        <w:t xml:space="preserve">2 </w:t>
      </w:r>
      <w:r w:rsidRPr="008F3B12">
        <w:rPr>
          <w:rFonts w:ascii="Times New Roman" w:eastAsia="宋体" w:hAnsi="Times New Roman" w:cs="Times New Roman"/>
          <w:kern w:val="0"/>
          <w:szCs w:val="21"/>
        </w:rPr>
        <w:t>条脱险通道，但对于只是偶尔有人进入或到出入口的距离不超过</w:t>
      </w:r>
      <w:r w:rsidRPr="008F3B12">
        <w:rPr>
          <w:rFonts w:ascii="Times New Roman" w:eastAsia="宋体" w:hAnsi="Times New Roman" w:cs="Times New Roman"/>
          <w:kern w:val="0"/>
          <w:szCs w:val="21"/>
        </w:rPr>
        <w:t>5m</w:t>
      </w:r>
      <w:r w:rsidRPr="008F3B12">
        <w:rPr>
          <w:rFonts w:ascii="Times New Roman" w:eastAsia="宋体" w:hAnsi="Times New Roman" w:cs="Times New Roman"/>
          <w:kern w:val="0"/>
          <w:szCs w:val="21"/>
        </w:rPr>
        <w:t>的处所，可</w:t>
      </w:r>
      <w:r w:rsidRPr="008F3B12">
        <w:rPr>
          <w:rFonts w:ascii="Times New Roman" w:eastAsia="宋体" w:hAnsi="Times New Roman" w:cs="Times New Roman"/>
          <w:color w:val="000000"/>
          <w:szCs w:val="21"/>
          <w:u w:val="thick" w:color="FF0000"/>
        </w:rPr>
        <w:t>仅</w:t>
      </w:r>
      <w:r w:rsidRPr="008F3B12">
        <w:rPr>
          <w:rFonts w:ascii="Times New Roman" w:eastAsia="宋体" w:hAnsi="Times New Roman" w:cs="Times New Roman"/>
          <w:kern w:val="0"/>
          <w:szCs w:val="21"/>
        </w:rPr>
        <w:t>设置</w:t>
      </w:r>
      <w:r w:rsidRPr="008F3B12">
        <w:rPr>
          <w:rFonts w:ascii="Times New Roman" w:eastAsia="宋体" w:hAnsi="Times New Roman" w:cs="Times New Roman"/>
          <w:kern w:val="0"/>
          <w:szCs w:val="21"/>
        </w:rPr>
        <w:t xml:space="preserve">1 </w:t>
      </w:r>
      <w:r w:rsidRPr="008F3B12">
        <w:rPr>
          <w:rFonts w:ascii="Times New Roman" w:eastAsia="宋体" w:hAnsi="Times New Roman" w:cs="Times New Roman"/>
          <w:kern w:val="0"/>
          <w:szCs w:val="21"/>
        </w:rPr>
        <w:t>条脱险通道。</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707BA4" w:rsidRPr="008F3B12" w:rsidRDefault="003851D8">
      <w:pPr>
        <w:ind w:firstLine="420"/>
        <w:rPr>
          <w:rFonts w:ascii="Times New Roman" w:eastAsia="宋体" w:hAnsi="Times New Roman" w:cs="Times New Roman"/>
          <w:szCs w:val="21"/>
        </w:rPr>
      </w:pPr>
      <w:r w:rsidRPr="008F3B12">
        <w:rPr>
          <w:rFonts w:ascii="Times New Roman" w:eastAsia="宋体" w:hAnsi="Times New Roman" w:cs="Times New Roman"/>
          <w:szCs w:val="21"/>
        </w:rPr>
        <w:t>新增</w:t>
      </w:r>
      <w:r w:rsidRPr="008F3B12">
        <w:rPr>
          <w:rFonts w:ascii="Times New Roman" w:eastAsia="宋体" w:hAnsi="Times New Roman" w:cs="Times New Roman"/>
          <w:szCs w:val="21"/>
        </w:rPr>
        <w:t>3.7.11</w:t>
      </w:r>
    </w:p>
    <w:p w:rsidR="00707BA4" w:rsidRPr="008F3B12" w:rsidRDefault="003851D8">
      <w:pPr>
        <w:autoSpaceDE w:val="0"/>
        <w:autoSpaceDN w:val="0"/>
        <w:adjustRightInd w:val="0"/>
        <w:ind w:firstLine="420"/>
        <w:jc w:val="left"/>
        <w:rPr>
          <w:rFonts w:ascii="Times New Roman" w:eastAsia="宋体" w:hAnsi="Times New Roman" w:cs="Times New Roman"/>
          <w:szCs w:val="21"/>
          <w:u w:val="thick" w:color="FF0000"/>
        </w:rPr>
      </w:pPr>
      <w:r w:rsidRPr="008F3B12">
        <w:rPr>
          <w:rFonts w:ascii="Times New Roman" w:eastAsia="宋体" w:hAnsi="Times New Roman" w:cs="Times New Roman"/>
          <w:szCs w:val="21"/>
          <w:u w:val="thick" w:color="FF0000"/>
        </w:rPr>
        <w:t xml:space="preserve">“3.7.11 </w:t>
      </w:r>
      <w:r w:rsidRPr="008F3B12">
        <w:rPr>
          <w:rFonts w:ascii="Times New Roman" w:eastAsia="宋体" w:hAnsi="Times New Roman" w:cs="Times New Roman"/>
          <w:szCs w:val="21"/>
          <w:u w:val="thick" w:color="FF0000"/>
        </w:rPr>
        <w:t>手动报警按钮应遍布于起居处所、服务处所和控制站。每一通道出口应装有</w:t>
      </w:r>
      <w:r w:rsidRPr="008F3B12">
        <w:rPr>
          <w:rFonts w:ascii="Times New Roman" w:eastAsia="宋体" w:hAnsi="Times New Roman" w:cs="Times New Roman"/>
          <w:szCs w:val="21"/>
          <w:u w:val="thick" w:color="FF0000"/>
        </w:rPr>
        <w:t xml:space="preserve">1 </w:t>
      </w:r>
      <w:r w:rsidRPr="008F3B12">
        <w:rPr>
          <w:rFonts w:ascii="Times New Roman" w:eastAsia="宋体" w:hAnsi="Times New Roman" w:cs="Times New Roman"/>
          <w:szCs w:val="21"/>
          <w:u w:val="thick" w:color="FF0000"/>
        </w:rPr>
        <w:t>只手动报警按钮。在每一层甲板的走廊内的手动报警按钮应设在便于人员到达处，并使走廊任何部分与手动报警按钮的距离不大于</w:t>
      </w:r>
      <w:r w:rsidRPr="008F3B12">
        <w:rPr>
          <w:rFonts w:ascii="Times New Roman" w:eastAsia="宋体" w:hAnsi="Times New Roman" w:cs="Times New Roman"/>
          <w:szCs w:val="21"/>
          <w:u w:val="thick" w:color="FF0000"/>
        </w:rPr>
        <w:t>20m</w:t>
      </w:r>
      <w:r w:rsidRPr="008F3B12">
        <w:rPr>
          <w:rFonts w:ascii="Times New Roman" w:eastAsia="宋体" w:hAnsi="Times New Roman" w:cs="Times New Roman"/>
          <w:szCs w:val="21"/>
          <w:u w:val="thick" w:color="FF0000"/>
        </w:rPr>
        <w:t>。</w:t>
      </w:r>
      <w:r w:rsidRPr="008F3B12">
        <w:rPr>
          <w:rFonts w:ascii="Times New Roman" w:eastAsia="宋体" w:hAnsi="Times New Roman" w:cs="Times New Roman"/>
          <w:szCs w:val="21"/>
          <w:u w:val="thick" w:color="FF0000"/>
        </w:rPr>
        <w:t>”</w:t>
      </w:r>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 xml:space="preserve">3.8.4 </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“3.8.4 </w:t>
      </w:r>
      <w:r w:rsidRPr="008F3B12">
        <w:rPr>
          <w:rFonts w:ascii="Times New Roman" w:eastAsia="宋体" w:hAnsi="Times New Roman" w:cs="Times New Roman"/>
          <w:kern w:val="0"/>
          <w:szCs w:val="21"/>
        </w:rPr>
        <w:t>若任</w:t>
      </w:r>
      <w:proofErr w:type="gramStart"/>
      <w:r w:rsidRPr="008F3B12">
        <w:rPr>
          <w:rFonts w:ascii="Times New Roman" w:eastAsia="宋体" w:hAnsi="Times New Roman" w:cs="Times New Roman"/>
          <w:kern w:val="0"/>
          <w:szCs w:val="21"/>
        </w:rPr>
        <w:t>一</w:t>
      </w:r>
      <w:proofErr w:type="gramEnd"/>
      <w:r w:rsidRPr="008F3B12">
        <w:rPr>
          <w:rFonts w:ascii="Times New Roman" w:eastAsia="宋体" w:hAnsi="Times New Roman" w:cs="Times New Roman"/>
          <w:kern w:val="0"/>
          <w:szCs w:val="21"/>
        </w:rPr>
        <w:t>舱室失火而可能使所有消防泵失去作用，则必须有一替换设施提供灭火的用水。</w:t>
      </w:r>
      <w:r w:rsidRPr="008F3B12">
        <w:rPr>
          <w:rFonts w:ascii="Times New Roman" w:eastAsia="宋体" w:hAnsi="Times New Roman" w:cs="Times New Roman"/>
          <w:color w:val="000000"/>
          <w:szCs w:val="21"/>
          <w:u w:val="thick" w:color="FF0000"/>
        </w:rPr>
        <w:t>未配备动力驱动应急消防泵的渔船，应至少增设</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台</w:t>
      </w:r>
      <w:r w:rsidRPr="008F3B12">
        <w:rPr>
          <w:rFonts w:ascii="Times New Roman" w:eastAsia="宋体" w:hAnsi="Times New Roman" w:cs="Times New Roman"/>
          <w:color w:val="000000"/>
          <w:szCs w:val="21"/>
          <w:u w:val="thick" w:color="FF0000"/>
        </w:rPr>
        <w:t>45L</w:t>
      </w:r>
      <w:r w:rsidRPr="008F3B12">
        <w:rPr>
          <w:rFonts w:ascii="Times New Roman" w:eastAsia="宋体" w:hAnsi="Times New Roman" w:cs="Times New Roman"/>
          <w:color w:val="000000"/>
          <w:szCs w:val="21"/>
          <w:u w:val="thick" w:color="FF0000"/>
        </w:rPr>
        <w:t>的舟车式灭火器。</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3.9.2.1</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Chars="200"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“3.9.2.1 </w:t>
      </w:r>
      <w:r w:rsidRPr="008F3B12">
        <w:rPr>
          <w:rFonts w:ascii="Times New Roman" w:eastAsia="宋体" w:hAnsi="Times New Roman" w:cs="Times New Roman"/>
          <w:kern w:val="0"/>
          <w:szCs w:val="21"/>
        </w:rPr>
        <w:t>消防总管和消防水管的直径应足以有效地配合两台同时工作的消防泵输送所需的最大出水量，或</w:t>
      </w:r>
      <w:r w:rsidRPr="008F3B12">
        <w:rPr>
          <w:rFonts w:ascii="Times New Roman" w:eastAsia="宋体" w:hAnsi="Times New Roman" w:cs="Times New Roman"/>
          <w:kern w:val="0"/>
          <w:szCs w:val="21"/>
        </w:rPr>
        <w:t xml:space="preserve">140m3/h </w:t>
      </w:r>
      <w:r w:rsidRPr="008F3B12">
        <w:rPr>
          <w:rFonts w:ascii="Times New Roman" w:eastAsia="宋体" w:hAnsi="Times New Roman" w:cs="Times New Roman"/>
          <w:kern w:val="0"/>
          <w:szCs w:val="21"/>
        </w:rPr>
        <w:t>的出水量，取其小者。</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一般消防总管的内径</w:t>
      </w:r>
      <w:r w:rsidRPr="008F3B12">
        <w:rPr>
          <w:rFonts w:ascii="Times New Roman" w:eastAsia="宋体" w:hAnsi="Times New Roman" w:cs="Times New Roman"/>
          <w:color w:val="000000"/>
          <w:szCs w:val="21"/>
          <w:u w:val="thick" w:color="FF0000"/>
        </w:rPr>
        <w:t>d</w:t>
      </w:r>
      <w:r w:rsidRPr="008F3B12">
        <w:rPr>
          <w:rFonts w:ascii="Times New Roman" w:eastAsia="宋体" w:hAnsi="Times New Roman" w:cs="Times New Roman"/>
          <w:color w:val="000000"/>
          <w:szCs w:val="21"/>
          <w:u w:val="thick" w:color="FF0000"/>
        </w:rPr>
        <w:t>应不小于下式的要求值：</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d= L/1.2 +20</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mm</w:t>
      </w:r>
      <w:r w:rsidRPr="008F3B12">
        <w:rPr>
          <w:rFonts w:ascii="Times New Roman" w:eastAsia="宋体" w:hAnsi="Times New Roman" w:cs="Times New Roman"/>
          <w:color w:val="000000"/>
          <w:szCs w:val="21"/>
          <w:u w:val="thick" w:color="FF0000"/>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式中：</w:t>
      </w:r>
      <w:r w:rsidRPr="008F3B12">
        <w:rPr>
          <w:rFonts w:ascii="Times New Roman" w:eastAsia="宋体" w:hAnsi="Times New Roman" w:cs="Times New Roman"/>
          <w:color w:val="000000"/>
          <w:szCs w:val="21"/>
          <w:u w:val="thick" w:color="FF0000"/>
        </w:rPr>
        <w:t xml:space="preserve">L─ </w:t>
      </w:r>
      <w:r w:rsidRPr="008F3B12">
        <w:rPr>
          <w:rFonts w:ascii="Times New Roman" w:eastAsia="宋体" w:hAnsi="Times New Roman" w:cs="Times New Roman"/>
          <w:color w:val="000000"/>
          <w:szCs w:val="21"/>
          <w:u w:val="thick" w:color="FF0000"/>
        </w:rPr>
        <w:t>船长。</w:t>
      </w:r>
      <w:r w:rsidRPr="008F3B12">
        <w:rPr>
          <w:rFonts w:ascii="Times New Roman" w:eastAsia="宋体" w:hAnsi="Times New Roman" w:cs="Times New Roman"/>
          <w:color w:val="000000"/>
          <w:szCs w:val="21"/>
          <w:u w:val="thick" w:color="FF0000"/>
        </w:rPr>
        <w:t>”</w:t>
      </w:r>
    </w:p>
    <w:p w:rsidR="00707BA4" w:rsidRPr="008F3B12" w:rsidRDefault="00707BA4">
      <w:pPr>
        <w:rPr>
          <w:rFonts w:ascii="Times New Roman" w:eastAsia="宋体" w:hAnsi="Times New Roman" w:cs="Times New Roman"/>
          <w:szCs w:val="21"/>
        </w:rPr>
      </w:pPr>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3.9.2.2</w:t>
      </w:r>
      <w:r w:rsidRPr="008F3B12">
        <w:rPr>
          <w:rFonts w:ascii="Times New Roman" w:eastAsia="宋体" w:hAnsi="Times New Roman" w:cs="Times New Roman"/>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kern w:val="0"/>
          <w:szCs w:val="21"/>
        </w:rPr>
        <w:t xml:space="preserve">“3.9.2.2 </w:t>
      </w:r>
      <w:r w:rsidRPr="008F3B12">
        <w:rPr>
          <w:rFonts w:ascii="Times New Roman" w:eastAsia="宋体" w:hAnsi="Times New Roman" w:cs="Times New Roman"/>
          <w:kern w:val="0"/>
          <w:szCs w:val="21"/>
        </w:rPr>
        <w:t>在两台泵同时工作并通过本篇</w:t>
      </w:r>
      <w:r w:rsidRPr="008F3B12">
        <w:rPr>
          <w:rFonts w:ascii="Times New Roman" w:eastAsia="宋体" w:hAnsi="Times New Roman" w:cs="Times New Roman"/>
          <w:kern w:val="0"/>
          <w:szCs w:val="21"/>
        </w:rPr>
        <w:t xml:space="preserve">3.10.5 </w:t>
      </w:r>
      <w:r w:rsidRPr="008F3B12">
        <w:rPr>
          <w:rFonts w:ascii="Times New Roman" w:eastAsia="宋体" w:hAnsi="Times New Roman" w:cs="Times New Roman"/>
          <w:kern w:val="0"/>
          <w:szCs w:val="21"/>
        </w:rPr>
        <w:t>规定的水枪从任何相邻的消火栓输送本篇</w:t>
      </w:r>
      <w:r w:rsidRPr="008F3B12">
        <w:rPr>
          <w:rFonts w:ascii="Times New Roman" w:eastAsia="宋体" w:hAnsi="Times New Roman" w:cs="Times New Roman"/>
          <w:color w:val="000000"/>
          <w:szCs w:val="21"/>
          <w:u w:val="thick" w:color="FF0000"/>
        </w:rPr>
        <w:t xml:space="preserve">3.9.2.1 </w:t>
      </w:r>
      <w:r w:rsidRPr="008F3B12">
        <w:rPr>
          <w:rFonts w:ascii="Times New Roman" w:eastAsia="宋体" w:hAnsi="Times New Roman" w:cs="Times New Roman"/>
          <w:kern w:val="0"/>
          <w:szCs w:val="21"/>
        </w:rPr>
        <w:t>所规定的水量时，所有消火栓上应维持大于或等于</w:t>
      </w:r>
      <w:r w:rsidRPr="008F3B12">
        <w:rPr>
          <w:rFonts w:ascii="Times New Roman" w:eastAsia="宋体" w:hAnsi="Times New Roman" w:cs="Times New Roman"/>
          <w:kern w:val="0"/>
          <w:szCs w:val="21"/>
        </w:rPr>
        <w:t>0.25N/mm</w:t>
      </w:r>
      <w:r w:rsidRPr="008F3B12">
        <w:rPr>
          <w:rFonts w:ascii="Times New Roman" w:eastAsia="宋体" w:hAnsi="Times New Roman" w:cs="Times New Roman"/>
          <w:kern w:val="0"/>
          <w:szCs w:val="21"/>
          <w:vertAlign w:val="superscript"/>
        </w:rPr>
        <w:t>2</w:t>
      </w:r>
      <w:r w:rsidRPr="008F3B12">
        <w:rPr>
          <w:rFonts w:ascii="Times New Roman" w:eastAsia="宋体" w:hAnsi="Times New Roman" w:cs="Times New Roman"/>
          <w:kern w:val="0"/>
          <w:szCs w:val="21"/>
        </w:rPr>
        <w:t xml:space="preserve"> </w:t>
      </w:r>
      <w:r w:rsidRPr="008F3B12">
        <w:rPr>
          <w:rFonts w:ascii="Times New Roman" w:eastAsia="宋体" w:hAnsi="Times New Roman" w:cs="Times New Roman"/>
          <w:kern w:val="0"/>
          <w:szCs w:val="21"/>
        </w:rPr>
        <w:t>的压力。</w:t>
      </w:r>
      <w:r w:rsidRPr="008F3B12">
        <w:rPr>
          <w:rFonts w:ascii="Times New Roman" w:eastAsia="宋体" w:hAnsi="Times New Roman" w:cs="Times New Roman"/>
          <w:kern w:val="0"/>
          <w:szCs w:val="21"/>
        </w:rPr>
        <w:t>”</w:t>
      </w:r>
    </w:p>
    <w:p w:rsidR="00707BA4" w:rsidRPr="008F3B12" w:rsidRDefault="00707BA4">
      <w:pPr>
        <w:ind w:firstLine="420"/>
        <w:rPr>
          <w:rFonts w:ascii="Times New Roman" w:eastAsia="宋体" w:hAnsi="Times New Roman" w:cs="Times New Roman"/>
          <w:szCs w:val="21"/>
        </w:rPr>
      </w:pPr>
    </w:p>
    <w:p w:rsidR="00707BA4" w:rsidRPr="008F3B12" w:rsidRDefault="003851D8">
      <w:pPr>
        <w:ind w:firstLine="420"/>
        <w:rPr>
          <w:rFonts w:ascii="Times New Roman" w:hAnsi="Times New Roman" w:cs="Times New Roman"/>
        </w:rPr>
      </w:pPr>
      <w:r w:rsidRPr="008F3B12">
        <w:rPr>
          <w:rFonts w:ascii="Times New Roman" w:hAnsi="Times New Roman" w:cs="Times New Roman"/>
        </w:rPr>
        <w:t>新增</w:t>
      </w:r>
      <w:r w:rsidRPr="008F3B12">
        <w:rPr>
          <w:rFonts w:ascii="Times New Roman" w:hAnsi="Times New Roman" w:cs="Times New Roman"/>
        </w:rPr>
        <w:t xml:space="preserve"> 3.18</w:t>
      </w:r>
    </w:p>
    <w:p w:rsidR="00707BA4" w:rsidRPr="008F3B12" w:rsidRDefault="003851D8">
      <w:pPr>
        <w:autoSpaceDE w:val="0"/>
        <w:autoSpaceDN w:val="0"/>
        <w:adjustRightInd w:val="0"/>
        <w:ind w:firstLine="420"/>
        <w:jc w:val="left"/>
        <w:rPr>
          <w:rFonts w:ascii="Times New Roman" w:eastAsia="宋体" w:hAnsi="Times New Roman" w:cs="Times New Roman"/>
          <w:szCs w:val="21"/>
          <w:u w:val="thick" w:color="FF0000"/>
        </w:rPr>
      </w:pPr>
      <w:r w:rsidRPr="008F3B12">
        <w:rPr>
          <w:rFonts w:ascii="Times New Roman" w:eastAsia="宋体" w:hAnsi="Times New Roman" w:cs="Times New Roman"/>
          <w:szCs w:val="21"/>
          <w:u w:val="thick" w:color="FF0000"/>
        </w:rPr>
        <w:t xml:space="preserve">“3.18  </w:t>
      </w:r>
      <w:r w:rsidRPr="008F3B12">
        <w:rPr>
          <w:rFonts w:ascii="Times New Roman" w:eastAsia="宋体" w:hAnsi="Times New Roman" w:cs="Times New Roman"/>
          <w:szCs w:val="21"/>
          <w:u w:val="thick" w:color="FF0000"/>
        </w:rPr>
        <w:t>紧急呼吸逃生装置（</w:t>
      </w:r>
      <w:r w:rsidRPr="008F3B12">
        <w:rPr>
          <w:rFonts w:ascii="Times New Roman" w:eastAsia="宋体" w:hAnsi="Times New Roman" w:cs="Times New Roman"/>
          <w:szCs w:val="21"/>
          <w:u w:val="thick" w:color="FF0000"/>
        </w:rPr>
        <w:t>EEBD</w:t>
      </w:r>
      <w:r w:rsidRPr="008F3B12">
        <w:rPr>
          <w:rFonts w:ascii="Times New Roman" w:eastAsia="宋体" w:hAnsi="Times New Roman" w:cs="Times New Roman"/>
          <w:szCs w:val="21"/>
          <w:u w:val="thick" w:color="FF0000"/>
        </w:rPr>
        <w:t>）</w:t>
      </w:r>
    </w:p>
    <w:p w:rsidR="00707BA4" w:rsidRPr="008F3B12" w:rsidRDefault="003851D8">
      <w:pPr>
        <w:autoSpaceDE w:val="0"/>
        <w:autoSpaceDN w:val="0"/>
        <w:adjustRightInd w:val="0"/>
        <w:ind w:firstLine="420"/>
        <w:jc w:val="left"/>
        <w:rPr>
          <w:rFonts w:ascii="Times New Roman" w:eastAsia="宋体" w:hAnsi="Times New Roman" w:cs="Times New Roman"/>
          <w:szCs w:val="21"/>
          <w:u w:val="thick" w:color="FF0000"/>
        </w:rPr>
      </w:pPr>
      <w:r w:rsidRPr="008F3B12">
        <w:rPr>
          <w:rFonts w:ascii="Times New Roman" w:eastAsia="宋体" w:hAnsi="Times New Roman" w:cs="Times New Roman"/>
          <w:szCs w:val="21"/>
          <w:u w:val="thick" w:color="FF0000"/>
        </w:rPr>
        <w:t>应在机器处所</w:t>
      </w:r>
      <w:proofErr w:type="gramStart"/>
      <w:r w:rsidRPr="008F3B12">
        <w:rPr>
          <w:rFonts w:ascii="Times New Roman" w:eastAsia="宋体" w:hAnsi="Times New Roman" w:cs="Times New Roman"/>
          <w:szCs w:val="21"/>
          <w:u w:val="thick" w:color="FF0000"/>
        </w:rPr>
        <w:t>配至少</w:t>
      </w:r>
      <w:proofErr w:type="gramEnd"/>
      <w:r w:rsidRPr="008F3B12">
        <w:rPr>
          <w:rFonts w:ascii="Times New Roman" w:eastAsia="宋体" w:hAnsi="Times New Roman" w:cs="Times New Roman"/>
          <w:szCs w:val="21"/>
          <w:u w:val="thick" w:color="FF0000"/>
        </w:rPr>
        <w:t>1</w:t>
      </w:r>
      <w:r w:rsidRPr="008F3B12">
        <w:rPr>
          <w:rFonts w:ascii="Times New Roman" w:eastAsia="宋体" w:hAnsi="Times New Roman" w:cs="Times New Roman"/>
          <w:szCs w:val="21"/>
          <w:u w:val="thick" w:color="FF0000"/>
        </w:rPr>
        <w:t>具及起居处所</w:t>
      </w:r>
      <w:proofErr w:type="gramStart"/>
      <w:r w:rsidRPr="008F3B12">
        <w:rPr>
          <w:rFonts w:ascii="Times New Roman" w:eastAsia="宋体" w:hAnsi="Times New Roman" w:cs="Times New Roman"/>
          <w:szCs w:val="21"/>
          <w:u w:val="thick" w:color="FF0000"/>
        </w:rPr>
        <w:t>配至少</w:t>
      </w:r>
      <w:proofErr w:type="gramEnd"/>
      <w:r w:rsidRPr="008F3B12">
        <w:rPr>
          <w:rFonts w:ascii="Times New Roman" w:eastAsia="宋体" w:hAnsi="Times New Roman" w:cs="Times New Roman"/>
          <w:szCs w:val="21"/>
          <w:u w:val="thick" w:color="FF0000"/>
        </w:rPr>
        <w:t>2</w:t>
      </w:r>
      <w:r w:rsidRPr="008F3B12">
        <w:rPr>
          <w:rFonts w:ascii="Times New Roman" w:eastAsia="宋体" w:hAnsi="Times New Roman" w:cs="Times New Roman"/>
          <w:szCs w:val="21"/>
          <w:u w:val="thick" w:color="FF0000"/>
        </w:rPr>
        <w:t>具《国际消防安全系统规则》规定并认可的紧急逃生呼吸器，所配备的紧急逃生呼吸器应存放在逃生时易取之处。</w:t>
      </w:r>
      <w:r w:rsidRPr="008F3B12">
        <w:rPr>
          <w:rFonts w:ascii="Times New Roman" w:eastAsia="宋体" w:hAnsi="Times New Roman" w:cs="Times New Roman"/>
          <w:szCs w:val="21"/>
          <w:u w:val="thick" w:color="FF0000"/>
        </w:rPr>
        <w:t>”</w:t>
      </w:r>
    </w:p>
    <w:p w:rsidR="00707BA4" w:rsidRPr="008F3B12" w:rsidRDefault="003851D8">
      <w:pPr>
        <w:pStyle w:val="2"/>
        <w:rPr>
          <w:rFonts w:eastAsia="宋体" w:cs="Times New Roman"/>
          <w:kern w:val="0"/>
          <w:szCs w:val="21"/>
        </w:rPr>
      </w:pPr>
      <w:bookmarkStart w:id="91" w:name="_Toc20991428"/>
      <w:r w:rsidRPr="008F3B12">
        <w:rPr>
          <w:rFonts w:cs="Times New Roman"/>
        </w:rPr>
        <w:t>第</w:t>
      </w:r>
      <w:r w:rsidRPr="008F3B12">
        <w:rPr>
          <w:rFonts w:cs="Times New Roman"/>
        </w:rPr>
        <w:t>4</w:t>
      </w:r>
      <w:r w:rsidRPr="008F3B12">
        <w:rPr>
          <w:rFonts w:cs="Times New Roman"/>
        </w:rPr>
        <w:t>章</w:t>
      </w:r>
      <w:r w:rsidRPr="008F3B12">
        <w:rPr>
          <w:rFonts w:cs="Times New Roman"/>
        </w:rPr>
        <w:t xml:space="preserve">  </w:t>
      </w:r>
      <w:r w:rsidRPr="008F3B12">
        <w:rPr>
          <w:rFonts w:cs="Times New Roman"/>
        </w:rPr>
        <w:t>船长大于或等于</w:t>
      </w:r>
      <w:r w:rsidRPr="008F3B12">
        <w:rPr>
          <w:rFonts w:cs="Times New Roman"/>
        </w:rPr>
        <w:t>30m</w:t>
      </w:r>
      <w:r w:rsidRPr="008F3B12">
        <w:rPr>
          <w:rFonts w:cs="Times New Roman"/>
        </w:rPr>
        <w:t>但小于</w:t>
      </w:r>
      <w:r w:rsidRPr="008F3B12">
        <w:rPr>
          <w:rFonts w:cs="Times New Roman"/>
        </w:rPr>
        <w:t>45m</w:t>
      </w:r>
      <w:r w:rsidRPr="008F3B12">
        <w:rPr>
          <w:rFonts w:cs="Times New Roman"/>
        </w:rPr>
        <w:t>船舶的消防措施</w:t>
      </w:r>
      <w:bookmarkEnd w:id="91"/>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szCs w:val="21"/>
        </w:rPr>
        <w:t>新增</w:t>
      </w:r>
      <w:r w:rsidRPr="008F3B12">
        <w:rPr>
          <w:rFonts w:ascii="Times New Roman" w:eastAsia="宋体" w:hAnsi="Times New Roman" w:cs="Times New Roman"/>
          <w:szCs w:val="21"/>
        </w:rPr>
        <w:t xml:space="preserve">4.4.7 </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u w:val="thick" w:color="FF0000"/>
        </w:rPr>
      </w:pPr>
      <w:r w:rsidRPr="008F3B12">
        <w:rPr>
          <w:rFonts w:ascii="Times New Roman" w:eastAsia="宋体" w:hAnsi="Times New Roman" w:cs="Times New Roman"/>
          <w:szCs w:val="21"/>
          <w:u w:val="thick" w:color="FF0000"/>
        </w:rPr>
        <w:t xml:space="preserve">“4.4.7  </w:t>
      </w:r>
      <w:r w:rsidRPr="008F3B12">
        <w:rPr>
          <w:rFonts w:ascii="Times New Roman" w:eastAsia="宋体" w:hAnsi="Times New Roman" w:cs="Times New Roman"/>
          <w:kern w:val="0"/>
          <w:szCs w:val="21"/>
          <w:u w:val="thick" w:color="FF0000"/>
        </w:rPr>
        <w:t>动力燃油驳运泵、燃油装置的泵和其他类似的燃油泵均应于所在处所的外部设置遥控开关，以便在上述处所发生火灾时予以停止。</w:t>
      </w:r>
      <w:r w:rsidRPr="008F3B12">
        <w:rPr>
          <w:rFonts w:ascii="Times New Roman" w:eastAsia="宋体" w:hAnsi="Times New Roman" w:cs="Times New Roman"/>
          <w:szCs w:val="21"/>
          <w:u w:val="thick" w:color="FF0000"/>
        </w:rPr>
        <w:t>”</w:t>
      </w:r>
    </w:p>
    <w:p w:rsidR="00707BA4" w:rsidRPr="008F3B12" w:rsidRDefault="00707BA4">
      <w:pPr>
        <w:autoSpaceDE w:val="0"/>
        <w:autoSpaceDN w:val="0"/>
        <w:adjustRightInd w:val="0"/>
        <w:ind w:firstLine="420"/>
        <w:jc w:val="left"/>
        <w:rPr>
          <w:rFonts w:ascii="Times New Roman" w:eastAsia="宋体" w:hAnsi="Times New Roman" w:cs="Times New Roman"/>
          <w:szCs w:val="21"/>
        </w:rPr>
      </w:pPr>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4.6.4</w:t>
      </w:r>
      <w:r w:rsidRPr="008F3B12">
        <w:rPr>
          <w:rFonts w:ascii="Times New Roman" w:eastAsia="宋体" w:hAnsi="Times New Roman" w:cs="Times New Roman"/>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szCs w:val="21"/>
        </w:rPr>
        <w:t xml:space="preserve">“4.6.4  </w:t>
      </w:r>
      <w:r w:rsidRPr="008F3B12">
        <w:rPr>
          <w:rFonts w:ascii="Times New Roman" w:eastAsia="宋体" w:hAnsi="Times New Roman" w:cs="Times New Roman"/>
          <w:kern w:val="0"/>
          <w:szCs w:val="21"/>
        </w:rPr>
        <w:t>脱险通道的宽度</w:t>
      </w:r>
      <w:r w:rsidRPr="008F3B12">
        <w:rPr>
          <w:rFonts w:ascii="Times New Roman" w:eastAsia="宋体" w:hAnsi="Times New Roman" w:cs="Times New Roman"/>
          <w:color w:val="000000"/>
          <w:szCs w:val="21"/>
          <w:u w:val="thick" w:color="FF0000"/>
        </w:rPr>
        <w:t>不得小于</w:t>
      </w:r>
      <w:r w:rsidRPr="008F3B12">
        <w:rPr>
          <w:rFonts w:ascii="Times New Roman" w:eastAsia="宋体" w:hAnsi="Times New Roman" w:cs="Times New Roman"/>
          <w:color w:val="000000"/>
          <w:szCs w:val="21"/>
          <w:u w:val="thick" w:color="FF0000"/>
        </w:rPr>
        <w:t>600mm</w:t>
      </w:r>
      <w:r w:rsidRPr="008F3B12">
        <w:rPr>
          <w:rFonts w:ascii="Times New Roman" w:eastAsia="宋体" w:hAnsi="Times New Roman" w:cs="Times New Roman"/>
          <w:color w:val="000000"/>
          <w:szCs w:val="21"/>
          <w:u w:val="thick" w:color="FF0000"/>
        </w:rPr>
        <w:t>，该通道应可以通往开敞甲板。</w:t>
      </w:r>
      <w:r w:rsidRPr="008F3B12">
        <w:rPr>
          <w:rFonts w:ascii="Times New Roman" w:eastAsia="宋体" w:hAnsi="Times New Roman" w:cs="Times New Roman"/>
          <w:szCs w:val="21"/>
        </w:rPr>
        <w:t>”</w:t>
      </w:r>
    </w:p>
    <w:p w:rsidR="00707BA4" w:rsidRPr="008F3B12" w:rsidRDefault="00707BA4">
      <w:pPr>
        <w:autoSpaceDE w:val="0"/>
        <w:autoSpaceDN w:val="0"/>
        <w:adjustRightInd w:val="0"/>
        <w:jc w:val="left"/>
        <w:rPr>
          <w:rFonts w:ascii="Times New Roman" w:eastAsia="宋体" w:hAnsi="Times New Roman" w:cs="Times New Roman"/>
          <w:szCs w:val="21"/>
        </w:rPr>
      </w:pPr>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4.7.4</w:t>
      </w:r>
      <w:r w:rsidRPr="008F3B12">
        <w:rPr>
          <w:rFonts w:ascii="Times New Roman" w:eastAsia="宋体" w:hAnsi="Times New Roman" w:cs="Times New Roman"/>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szCs w:val="21"/>
        </w:rPr>
        <w:t xml:space="preserve">“4.7.4  </w:t>
      </w:r>
      <w:r w:rsidRPr="008F3B12">
        <w:rPr>
          <w:rFonts w:ascii="Times New Roman" w:eastAsia="宋体" w:hAnsi="Times New Roman" w:cs="Times New Roman"/>
          <w:kern w:val="0"/>
          <w:szCs w:val="21"/>
        </w:rPr>
        <w:t>若任</w:t>
      </w:r>
      <w:proofErr w:type="gramStart"/>
      <w:r w:rsidRPr="008F3B12">
        <w:rPr>
          <w:rFonts w:ascii="Times New Roman" w:eastAsia="宋体" w:hAnsi="Times New Roman" w:cs="Times New Roman"/>
          <w:kern w:val="0"/>
          <w:szCs w:val="21"/>
        </w:rPr>
        <w:t>一</w:t>
      </w:r>
      <w:proofErr w:type="gramEnd"/>
      <w:r w:rsidRPr="008F3B12">
        <w:rPr>
          <w:rFonts w:ascii="Times New Roman" w:eastAsia="宋体" w:hAnsi="Times New Roman" w:cs="Times New Roman"/>
          <w:kern w:val="0"/>
          <w:szCs w:val="21"/>
        </w:rPr>
        <w:t>舱室失火而可能使所有消防泵失去作用，则必须有一替换设施提供灭火的用水。</w:t>
      </w:r>
      <w:r w:rsidRPr="008F3B12">
        <w:rPr>
          <w:rFonts w:ascii="Times New Roman" w:eastAsia="宋体" w:hAnsi="Times New Roman" w:cs="Times New Roman"/>
          <w:color w:val="000000"/>
          <w:szCs w:val="21"/>
          <w:u w:val="thick" w:color="FF0000"/>
        </w:rPr>
        <w:t>该设施可以为固定式或移动式应急消防泵。</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eastAsia="宋体" w:hAnsi="Times New Roman" w:cs="Times New Roman"/>
          <w:szCs w:val="21"/>
        </w:rPr>
      </w:pPr>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4.8.2</w:t>
      </w:r>
      <w:r w:rsidRPr="008F3B12">
        <w:rPr>
          <w:rFonts w:ascii="Times New Roman" w:eastAsia="宋体" w:hAnsi="Times New Roman" w:cs="Times New Roman"/>
          <w:szCs w:val="21"/>
        </w:rPr>
        <w:t>改为：</w:t>
      </w:r>
    </w:p>
    <w:p w:rsidR="00707BA4" w:rsidRPr="008F3B12" w:rsidRDefault="003851D8">
      <w:pPr>
        <w:autoSpaceDE w:val="0"/>
        <w:autoSpaceDN w:val="0"/>
        <w:adjustRightInd w:val="0"/>
        <w:ind w:firstLineChars="200"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lastRenderedPageBreak/>
        <w:t xml:space="preserve">“4.8.2 </w:t>
      </w:r>
      <w:r w:rsidRPr="008F3B12">
        <w:rPr>
          <w:rFonts w:ascii="Times New Roman" w:eastAsia="宋体" w:hAnsi="Times New Roman" w:cs="Times New Roman"/>
          <w:kern w:val="0"/>
          <w:szCs w:val="21"/>
        </w:rPr>
        <w:t>消防总管及消防栓射程</w:t>
      </w:r>
    </w:p>
    <w:p w:rsidR="00707BA4" w:rsidRPr="008F3B12" w:rsidRDefault="003851D8">
      <w:pPr>
        <w:autoSpaceDE w:val="0"/>
        <w:autoSpaceDN w:val="0"/>
        <w:adjustRightInd w:val="0"/>
        <w:ind w:firstLineChars="300" w:firstLine="63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4.8.2.1 </w:t>
      </w:r>
      <w:r w:rsidRPr="008F3B12">
        <w:rPr>
          <w:rFonts w:ascii="Times New Roman" w:eastAsia="宋体" w:hAnsi="Times New Roman" w:cs="Times New Roman"/>
          <w:kern w:val="0"/>
          <w:szCs w:val="21"/>
        </w:rPr>
        <w:t>消防总管的直径应满足消防水泵的最大出水量。</w:t>
      </w:r>
    </w:p>
    <w:p w:rsidR="00707BA4" w:rsidRPr="008F3B12" w:rsidRDefault="003851D8">
      <w:pPr>
        <w:autoSpaceDE w:val="0"/>
        <w:autoSpaceDN w:val="0"/>
        <w:adjustRightInd w:val="0"/>
        <w:ind w:firstLineChars="300" w:firstLine="63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4.8.2.2 </w:t>
      </w:r>
      <w:r w:rsidRPr="008F3B12">
        <w:rPr>
          <w:rFonts w:ascii="Times New Roman" w:eastAsia="宋体" w:hAnsi="Times New Roman" w:cs="Times New Roman"/>
          <w:kern w:val="0"/>
          <w:szCs w:val="21"/>
        </w:rPr>
        <w:t>在</w:t>
      </w:r>
      <w:r w:rsidRPr="008F3B12">
        <w:rPr>
          <w:rFonts w:ascii="Times New Roman" w:eastAsia="宋体" w:hAnsi="Times New Roman" w:cs="Times New Roman"/>
          <w:kern w:val="0"/>
          <w:szCs w:val="21"/>
        </w:rPr>
        <w:t>1</w:t>
      </w:r>
      <w:r w:rsidRPr="008F3B12">
        <w:rPr>
          <w:rFonts w:ascii="Times New Roman" w:eastAsia="宋体" w:hAnsi="Times New Roman" w:cs="Times New Roman"/>
          <w:kern w:val="0"/>
          <w:szCs w:val="21"/>
        </w:rPr>
        <w:t>台消防泵工作并通过本篇</w:t>
      </w:r>
      <w:r w:rsidRPr="008F3B12">
        <w:rPr>
          <w:rFonts w:ascii="Times New Roman" w:eastAsia="宋体" w:hAnsi="Times New Roman" w:cs="Times New Roman"/>
          <w:kern w:val="0"/>
          <w:szCs w:val="21"/>
        </w:rPr>
        <w:t xml:space="preserve">4.9.5 </w:t>
      </w:r>
      <w:r w:rsidRPr="008F3B12">
        <w:rPr>
          <w:rFonts w:ascii="Times New Roman" w:eastAsia="宋体" w:hAnsi="Times New Roman" w:cs="Times New Roman"/>
          <w:kern w:val="0"/>
          <w:szCs w:val="21"/>
        </w:rPr>
        <w:t>规定的水枪从任何相邻的消火栓输送本篇</w:t>
      </w:r>
      <w:r w:rsidRPr="008F3B12">
        <w:rPr>
          <w:rFonts w:ascii="Times New Roman" w:eastAsia="宋体" w:hAnsi="Times New Roman" w:cs="Times New Roman"/>
          <w:color w:val="000000"/>
          <w:szCs w:val="21"/>
          <w:u w:val="thick" w:color="FF0000"/>
        </w:rPr>
        <w:t>4.8.2.1</w:t>
      </w:r>
      <w:r w:rsidRPr="008F3B12">
        <w:rPr>
          <w:rFonts w:ascii="Times New Roman" w:eastAsia="宋体" w:hAnsi="Times New Roman" w:cs="Times New Roman"/>
          <w:kern w:val="0"/>
          <w:szCs w:val="21"/>
        </w:rPr>
        <w:t>所规定的水量时，所有消火栓处</w:t>
      </w:r>
      <w:r w:rsidRPr="008F3B12">
        <w:rPr>
          <w:rFonts w:ascii="Times New Roman" w:eastAsia="宋体" w:hAnsi="Times New Roman" w:cs="Times New Roman"/>
          <w:color w:val="000000"/>
          <w:szCs w:val="21"/>
          <w:u w:val="thick" w:color="FF0000"/>
        </w:rPr>
        <w:t>压力应维持至少</w:t>
      </w:r>
      <w:r w:rsidRPr="008F3B12">
        <w:rPr>
          <w:rFonts w:ascii="Times New Roman" w:eastAsia="宋体" w:hAnsi="Times New Roman" w:cs="Times New Roman"/>
          <w:color w:val="000000"/>
          <w:szCs w:val="21"/>
          <w:u w:val="thick" w:color="FF0000"/>
        </w:rPr>
        <w:t>12m</w:t>
      </w:r>
      <w:r w:rsidRPr="008F3B12">
        <w:rPr>
          <w:rFonts w:ascii="Times New Roman" w:eastAsia="宋体" w:hAnsi="Times New Roman" w:cs="Times New Roman"/>
          <w:color w:val="000000"/>
          <w:szCs w:val="21"/>
          <w:u w:val="thick" w:color="FF0000"/>
        </w:rPr>
        <w:t>射程的水柱。</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ind w:firstLineChars="300" w:firstLine="630"/>
        <w:jc w:val="left"/>
        <w:rPr>
          <w:rFonts w:ascii="Times New Roman" w:eastAsia="宋体"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4.9.2.2</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“4.9.2.2 </w:t>
      </w:r>
      <w:r w:rsidRPr="008F3B12">
        <w:rPr>
          <w:rFonts w:ascii="Times New Roman" w:eastAsia="宋体" w:hAnsi="Times New Roman" w:cs="Times New Roman"/>
          <w:kern w:val="0"/>
          <w:szCs w:val="21"/>
        </w:rPr>
        <w:t>所有必需的消火栓，</w:t>
      </w:r>
      <w:r w:rsidRPr="008F3B12">
        <w:rPr>
          <w:rFonts w:ascii="Times New Roman" w:eastAsia="宋体" w:hAnsi="Times New Roman" w:cs="Times New Roman"/>
          <w:color w:val="000000"/>
          <w:szCs w:val="21"/>
          <w:u w:val="thick" w:color="FF0000"/>
        </w:rPr>
        <w:t>均应配备装有本条</w:t>
      </w:r>
      <w:r w:rsidRPr="008F3B12">
        <w:rPr>
          <w:rFonts w:ascii="Times New Roman" w:eastAsia="宋体" w:hAnsi="Times New Roman" w:cs="Times New Roman"/>
          <w:color w:val="000000"/>
          <w:szCs w:val="21"/>
          <w:u w:val="thick" w:color="FF0000"/>
        </w:rPr>
        <w:t>5</w:t>
      </w:r>
      <w:r w:rsidRPr="008F3B12">
        <w:rPr>
          <w:rFonts w:ascii="Times New Roman" w:eastAsia="宋体" w:hAnsi="Times New Roman" w:cs="Times New Roman"/>
          <w:color w:val="000000"/>
          <w:szCs w:val="21"/>
          <w:u w:val="thick" w:color="FF0000"/>
        </w:rPr>
        <w:t>款所要求的具有水柱</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水雾两用型水枪的消防水带。</w:t>
      </w:r>
      <w:r w:rsidRPr="008F3B12">
        <w:rPr>
          <w:rFonts w:ascii="Times New Roman" w:eastAsia="宋体" w:hAnsi="Times New Roman" w:cs="Times New Roman"/>
          <w:kern w:val="0"/>
          <w:szCs w:val="21"/>
        </w:rPr>
        <w:t>消火栓之一应位于被保护处所的出入口附近。</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707BA4" w:rsidRPr="008F3B12" w:rsidRDefault="003851D8">
      <w:pPr>
        <w:ind w:firstLine="420"/>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4.12.1</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“4.12.1  </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w:t>
      </w:r>
      <w:r w:rsidRPr="008F3B12">
        <w:rPr>
          <w:rFonts w:ascii="Times New Roman" w:eastAsia="宋体" w:hAnsi="Times New Roman" w:cs="Times New Roman"/>
          <w:kern w:val="0"/>
          <w:szCs w:val="21"/>
        </w:rPr>
        <w:t>机器处所应设置水灭火系统。</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ind w:firstLine="420"/>
        <w:jc w:val="left"/>
        <w:rPr>
          <w:rFonts w:ascii="Times New Roman" w:hAnsi="Times New Roman" w:cs="Times New Roman"/>
          <w:kern w:val="0"/>
          <w:szCs w:val="21"/>
        </w:rPr>
      </w:pPr>
    </w:p>
    <w:p w:rsidR="00707BA4" w:rsidRPr="008F3B12" w:rsidRDefault="003851D8">
      <w:pPr>
        <w:ind w:firstLine="420"/>
        <w:rPr>
          <w:rFonts w:ascii="Times New Roman" w:hAnsi="Times New Roman" w:cs="Times New Roman"/>
          <w:kern w:val="0"/>
          <w:szCs w:val="21"/>
        </w:rPr>
      </w:pPr>
      <w:r w:rsidRPr="008F3B12">
        <w:rPr>
          <w:rFonts w:ascii="Times New Roman" w:hAnsi="Times New Roman" w:cs="Times New Roman"/>
          <w:kern w:val="0"/>
          <w:szCs w:val="21"/>
        </w:rPr>
        <w:t>4.12.2</w:t>
      </w:r>
      <w:r w:rsidRPr="008F3B12">
        <w:rPr>
          <w:rFonts w:ascii="Times New Roman" w:hAnsi="Times New Roman" w:cs="Times New Roman"/>
          <w:kern w:val="0"/>
          <w:szCs w:val="21"/>
        </w:rPr>
        <w:t>改为：</w:t>
      </w:r>
    </w:p>
    <w:p w:rsidR="00707BA4" w:rsidRPr="008F3B12" w:rsidRDefault="003851D8">
      <w:pPr>
        <w:ind w:firstLine="420"/>
        <w:rPr>
          <w:rFonts w:ascii="Times New Roman" w:hAnsi="Times New Roman" w:cs="Times New Roman"/>
          <w:kern w:val="0"/>
          <w:szCs w:val="21"/>
        </w:rPr>
      </w:pPr>
      <w:r w:rsidRPr="008F3B12">
        <w:rPr>
          <w:rFonts w:ascii="Times New Roman" w:hAnsi="Times New Roman" w:cs="Times New Roman"/>
          <w:kern w:val="0"/>
          <w:szCs w:val="21"/>
        </w:rPr>
        <w:t xml:space="preserve">“4.12.2  </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w:t>
      </w:r>
      <w:r w:rsidRPr="008F3B12">
        <w:rPr>
          <w:rFonts w:ascii="Times New Roman" w:hAnsi="Times New Roman" w:cs="Times New Roman"/>
          <w:kern w:val="0"/>
          <w:szCs w:val="21"/>
        </w:rPr>
        <w:t>机器处所应配备</w:t>
      </w:r>
      <w:r w:rsidRPr="008F3B12">
        <w:rPr>
          <w:rFonts w:ascii="Times New Roman" w:hAnsi="Times New Roman" w:cs="Times New Roman"/>
          <w:kern w:val="0"/>
          <w:szCs w:val="21"/>
        </w:rPr>
        <w:t xml:space="preserve"> 1</w:t>
      </w:r>
      <w:r w:rsidRPr="008F3B12">
        <w:rPr>
          <w:rFonts w:ascii="Times New Roman" w:hAnsi="Times New Roman" w:cs="Times New Roman"/>
          <w:kern w:val="0"/>
          <w:szCs w:val="21"/>
        </w:rPr>
        <w:t>具</w:t>
      </w:r>
      <w:r w:rsidRPr="008F3B12">
        <w:rPr>
          <w:rFonts w:ascii="Times New Roman" w:hAnsi="Times New Roman" w:cs="Times New Roman"/>
          <w:kern w:val="0"/>
          <w:szCs w:val="21"/>
        </w:rPr>
        <w:t xml:space="preserve"> 45L</w:t>
      </w:r>
      <w:r w:rsidRPr="008F3B12">
        <w:rPr>
          <w:rFonts w:ascii="Times New Roman" w:hAnsi="Times New Roman" w:cs="Times New Roman"/>
          <w:kern w:val="0"/>
          <w:szCs w:val="21"/>
        </w:rPr>
        <w:t>泡沫灭火器或等效设备，使泡沫或等效物能射到有失火危险的部位。</w:t>
      </w:r>
      <w:r w:rsidRPr="008F3B12">
        <w:rPr>
          <w:rFonts w:ascii="Times New Roman" w:hAnsi="Times New Roman" w:cs="Times New Roman"/>
          <w:kern w:val="0"/>
          <w:szCs w:val="21"/>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新增</w:t>
      </w:r>
      <w:r w:rsidRPr="008F3B12">
        <w:rPr>
          <w:rFonts w:ascii="Times New Roman" w:hAnsi="Times New Roman" w:cs="Times New Roman"/>
          <w:kern w:val="0"/>
          <w:szCs w:val="21"/>
        </w:rPr>
        <w:t>4.12.3</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“4.12.3  </w:t>
      </w:r>
      <w:r w:rsidRPr="008F3B12">
        <w:rPr>
          <w:rFonts w:ascii="Times New Roman" w:eastAsia="宋体" w:hAnsi="Times New Roman" w:cs="Times New Roman"/>
          <w:color w:val="000000"/>
          <w:szCs w:val="21"/>
          <w:u w:val="thick" w:color="FF0000"/>
        </w:rPr>
        <w:t>所有</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类机器处所，应至少备有两只适用于包括扑灭油火在内的手提式灭火器，当该处所的机器总输出功率不小于</w:t>
      </w:r>
      <w:r w:rsidRPr="008F3B12">
        <w:rPr>
          <w:rFonts w:ascii="Times New Roman" w:eastAsia="宋体" w:hAnsi="Times New Roman" w:cs="Times New Roman"/>
          <w:color w:val="000000"/>
          <w:szCs w:val="21"/>
          <w:u w:val="thick" w:color="FF0000"/>
        </w:rPr>
        <w:t xml:space="preserve">250kW </w:t>
      </w:r>
      <w:r w:rsidRPr="008F3B12">
        <w:rPr>
          <w:rFonts w:ascii="Times New Roman" w:eastAsia="宋体" w:hAnsi="Times New Roman" w:cs="Times New Roman"/>
          <w:color w:val="000000"/>
          <w:szCs w:val="21"/>
          <w:u w:val="thick" w:color="FF0000"/>
        </w:rPr>
        <w:t>时应配备</w:t>
      </w:r>
      <w:r w:rsidRPr="008F3B12">
        <w:rPr>
          <w:rFonts w:ascii="Times New Roman" w:eastAsia="宋体" w:hAnsi="Times New Roman" w:cs="Times New Roman"/>
          <w:color w:val="000000"/>
          <w:szCs w:val="21"/>
          <w:u w:val="thick" w:color="FF0000"/>
        </w:rPr>
        <w:t xml:space="preserve">3 </w:t>
      </w:r>
      <w:proofErr w:type="gramStart"/>
      <w:r w:rsidRPr="008F3B12">
        <w:rPr>
          <w:rFonts w:ascii="Times New Roman" w:eastAsia="宋体" w:hAnsi="Times New Roman" w:cs="Times New Roman"/>
          <w:color w:val="000000"/>
          <w:szCs w:val="21"/>
          <w:u w:val="thick" w:color="FF0000"/>
        </w:rPr>
        <w:t>个</w:t>
      </w:r>
      <w:proofErr w:type="gramEnd"/>
      <w:r w:rsidRPr="008F3B12">
        <w:rPr>
          <w:rFonts w:ascii="Times New Roman" w:eastAsia="宋体" w:hAnsi="Times New Roman" w:cs="Times New Roman"/>
          <w:color w:val="000000"/>
          <w:szCs w:val="21"/>
          <w:u w:val="thick" w:color="FF0000"/>
        </w:rPr>
        <w:t>该型灭火器。其中之一应位于该处所入口附近。机器处所应至少配备</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只符合本篇</w:t>
      </w:r>
      <w:r w:rsidRPr="008F3B12">
        <w:rPr>
          <w:rFonts w:ascii="Times New Roman" w:eastAsia="宋体" w:hAnsi="Times New Roman" w:cs="Times New Roman"/>
          <w:color w:val="000000"/>
          <w:szCs w:val="21"/>
          <w:u w:val="thick" w:color="FF0000"/>
        </w:rPr>
        <w:t>4.10</w:t>
      </w:r>
      <w:r w:rsidRPr="008F3B12">
        <w:rPr>
          <w:rFonts w:ascii="Times New Roman" w:eastAsia="宋体" w:hAnsi="Times New Roman" w:cs="Times New Roman"/>
          <w:color w:val="000000"/>
          <w:szCs w:val="21"/>
          <w:u w:val="thick" w:color="FF0000"/>
        </w:rPr>
        <w:t>要求的手提式灭火器。</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707BA4" w:rsidRPr="008F3B12" w:rsidRDefault="003851D8">
      <w:pPr>
        <w:pStyle w:val="2"/>
        <w:rPr>
          <w:rFonts w:eastAsia="宋体" w:cs="Times New Roman"/>
          <w:kern w:val="0"/>
          <w:szCs w:val="21"/>
        </w:rPr>
      </w:pPr>
      <w:bookmarkStart w:id="92" w:name="_Toc20991429"/>
      <w:r w:rsidRPr="008F3B12">
        <w:rPr>
          <w:rFonts w:cs="Times New Roman"/>
        </w:rPr>
        <w:t>第</w:t>
      </w:r>
      <w:r w:rsidR="00566B5D" w:rsidRPr="008F3B12">
        <w:rPr>
          <w:rFonts w:cs="Times New Roman"/>
        </w:rPr>
        <w:t>5</w:t>
      </w:r>
      <w:r w:rsidRPr="008F3B12">
        <w:rPr>
          <w:rFonts w:cs="Times New Roman"/>
        </w:rPr>
        <w:t>章</w:t>
      </w:r>
      <w:r w:rsidRPr="008F3B12">
        <w:rPr>
          <w:rFonts w:cs="Times New Roman"/>
        </w:rPr>
        <w:t xml:space="preserve"> </w:t>
      </w:r>
      <w:r w:rsidR="00B51BF4" w:rsidRPr="008F3B12">
        <w:rPr>
          <w:rFonts w:cs="Times New Roman"/>
        </w:rPr>
        <w:t xml:space="preserve"> </w:t>
      </w:r>
      <w:r w:rsidRPr="008F3B12">
        <w:rPr>
          <w:rFonts w:cs="Times New Roman"/>
        </w:rPr>
        <w:t>船长小于</w:t>
      </w:r>
      <w:r w:rsidR="005D33FE" w:rsidRPr="008F3B12">
        <w:rPr>
          <w:rFonts w:cs="Times New Roman"/>
        </w:rPr>
        <w:t>30m</w:t>
      </w:r>
      <w:r w:rsidRPr="008F3B12">
        <w:rPr>
          <w:rFonts w:cs="Times New Roman"/>
        </w:rPr>
        <w:t>船舶的消防措施</w:t>
      </w:r>
      <w:bookmarkEnd w:id="92"/>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增加</w:t>
      </w:r>
      <w:r w:rsidRPr="008F3B12">
        <w:rPr>
          <w:rFonts w:ascii="Times New Roman" w:hAnsi="Times New Roman" w:cs="Times New Roman"/>
          <w:kern w:val="0"/>
          <w:szCs w:val="21"/>
        </w:rPr>
        <w:t xml:space="preserve">5.1.5 </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“5.1.5  A</w:t>
      </w:r>
      <w:r w:rsidRPr="008F3B12">
        <w:rPr>
          <w:rFonts w:ascii="Times New Roman" w:eastAsia="宋体" w:hAnsi="Times New Roman" w:cs="Times New Roman"/>
          <w:color w:val="000000"/>
          <w:szCs w:val="21"/>
          <w:u w:val="thick" w:color="FF0000"/>
        </w:rPr>
        <w:t>类机器处所和厨房的限界面的应为钢质结构，其上的门应为钢质或不燃材料。走廊舱壁及其上的门应为钢质或不燃材料。作为脱险通道的组成部分的梯道和梯子应为钢质结构。</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rPr>
      </w:pPr>
      <w:r w:rsidRPr="008F3B12">
        <w:rPr>
          <w:rFonts w:ascii="Times New Roman" w:hAnsi="Times New Roman" w:cs="Times New Roman"/>
        </w:rPr>
        <w:t>新增</w:t>
      </w:r>
      <w:r w:rsidRPr="008F3B12">
        <w:rPr>
          <w:rFonts w:ascii="Times New Roman" w:hAnsi="Times New Roman" w:cs="Times New Roman"/>
          <w:kern w:val="0"/>
          <w:szCs w:val="21"/>
        </w:rPr>
        <w:t>5.4.6</w:t>
      </w:r>
      <w:r w:rsidRPr="008F3B12">
        <w:rPr>
          <w:rFonts w:ascii="Times New Roman" w:hAnsi="Times New Roman" w:cs="Times New Roman"/>
          <w:kern w:val="0"/>
          <w:szCs w:val="21"/>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“5.4.6  </w:t>
      </w:r>
      <w:r w:rsidRPr="008F3B12">
        <w:rPr>
          <w:rFonts w:ascii="Times New Roman" w:eastAsia="宋体" w:hAnsi="Times New Roman" w:cs="Times New Roman"/>
          <w:color w:val="000000"/>
          <w:szCs w:val="21"/>
          <w:u w:val="thick" w:color="FF0000"/>
        </w:rPr>
        <w:t>动力燃油驳运泵、燃油装置的泵和其他类似的燃油泵均应于所在处所的外部设置遥控开关，以便在上述处所发生火灾时予以停止。</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rPr>
      </w:pPr>
      <w:r w:rsidRPr="008F3B12">
        <w:rPr>
          <w:rFonts w:ascii="Times New Roman" w:hAnsi="Times New Roman" w:cs="Times New Roman"/>
        </w:rPr>
        <w:t>原</w:t>
      </w:r>
      <w:r w:rsidRPr="008F3B12">
        <w:rPr>
          <w:rFonts w:ascii="Times New Roman" w:hAnsi="Times New Roman" w:cs="Times New Roman"/>
        </w:rPr>
        <w:t>5.6.4</w:t>
      </w:r>
      <w:r w:rsidRPr="008F3B12">
        <w:rPr>
          <w:rFonts w:ascii="Times New Roman" w:hAnsi="Times New Roman" w:cs="Times New Roman"/>
        </w:rPr>
        <w:t>改为：</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“5.6.4  </w:t>
      </w:r>
      <w:r w:rsidRPr="008F3B12">
        <w:rPr>
          <w:rFonts w:ascii="Times New Roman" w:eastAsia="宋体" w:hAnsi="Times New Roman" w:cs="Times New Roman"/>
          <w:color w:val="000000"/>
          <w:szCs w:val="21"/>
          <w:u w:val="thick" w:color="FF0000"/>
        </w:rPr>
        <w:t>脱险通道的宽度不得小于</w:t>
      </w:r>
      <w:r w:rsidRPr="008F3B12">
        <w:rPr>
          <w:rFonts w:ascii="Times New Roman" w:eastAsia="宋体" w:hAnsi="Times New Roman" w:cs="Times New Roman"/>
          <w:color w:val="000000"/>
          <w:szCs w:val="21"/>
          <w:u w:val="thick" w:color="FF0000"/>
        </w:rPr>
        <w:t>600mm</w:t>
      </w:r>
      <w:r w:rsidRPr="008F3B12">
        <w:rPr>
          <w:rFonts w:ascii="Times New Roman" w:eastAsia="宋体" w:hAnsi="Times New Roman" w:cs="Times New Roman"/>
          <w:color w:val="000000"/>
          <w:szCs w:val="21"/>
          <w:u w:val="thick" w:color="FF0000"/>
        </w:rPr>
        <w:t>，该通道应可以通往开敞甲板。</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原</w:t>
      </w:r>
      <w:r w:rsidRPr="008F3B12">
        <w:rPr>
          <w:rFonts w:ascii="Times New Roman" w:hAnsi="Times New Roman" w:cs="Times New Roman"/>
          <w:kern w:val="0"/>
          <w:szCs w:val="21"/>
        </w:rPr>
        <w:t>5.7.1</w:t>
      </w:r>
      <w:r w:rsidRPr="008F3B12">
        <w:rPr>
          <w:rFonts w:ascii="Times New Roman" w:hAnsi="Times New Roman" w:cs="Times New Roman"/>
          <w:kern w:val="0"/>
          <w:szCs w:val="21"/>
        </w:rPr>
        <w:t>改为：</w:t>
      </w: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w:t>
      </w:r>
      <w:r w:rsidRPr="008F3B12">
        <w:rPr>
          <w:rFonts w:ascii="Times New Roman" w:eastAsia="宋体" w:hAnsi="Times New Roman" w:cs="Times New Roman"/>
          <w:color w:val="000000"/>
          <w:szCs w:val="21"/>
          <w:u w:val="thick" w:color="FF0000"/>
        </w:rPr>
        <w:t xml:space="preserve">5.7.1  </w:t>
      </w:r>
      <w:r w:rsidRPr="008F3B12">
        <w:rPr>
          <w:rFonts w:ascii="Times New Roman" w:eastAsia="宋体" w:hAnsi="Times New Roman" w:cs="Times New Roman"/>
          <w:color w:val="000000"/>
          <w:szCs w:val="21"/>
          <w:u w:val="thick" w:color="FF0000"/>
        </w:rPr>
        <w:t>船长超过</w:t>
      </w:r>
      <w:r w:rsidRPr="008F3B12">
        <w:rPr>
          <w:rFonts w:ascii="Times New Roman" w:eastAsia="宋体" w:hAnsi="Times New Roman" w:cs="Times New Roman"/>
          <w:color w:val="000000"/>
          <w:szCs w:val="21"/>
          <w:u w:val="thick" w:color="FF0000"/>
        </w:rPr>
        <w:t>20m</w:t>
      </w:r>
      <w:r w:rsidRPr="008F3B12">
        <w:rPr>
          <w:rFonts w:ascii="Times New Roman" w:eastAsia="宋体" w:hAnsi="Times New Roman" w:cs="Times New Roman"/>
          <w:color w:val="000000"/>
          <w:szCs w:val="21"/>
          <w:u w:val="thick" w:color="FF0000"/>
        </w:rPr>
        <w:t>的渔船应设有符合本章要求的消防泵、消防总管、消火栓和消防水带。船长小于</w:t>
      </w:r>
      <w:r w:rsidRPr="008F3B12">
        <w:rPr>
          <w:rFonts w:ascii="Times New Roman" w:eastAsia="宋体" w:hAnsi="Times New Roman" w:cs="Times New Roman"/>
          <w:color w:val="000000"/>
          <w:szCs w:val="21"/>
          <w:u w:val="thick" w:color="FF0000"/>
        </w:rPr>
        <w:t>20m</w:t>
      </w:r>
      <w:r w:rsidRPr="008F3B12">
        <w:rPr>
          <w:rFonts w:ascii="Times New Roman" w:eastAsia="宋体" w:hAnsi="Times New Roman" w:cs="Times New Roman"/>
          <w:color w:val="000000"/>
          <w:szCs w:val="21"/>
          <w:u w:val="thick" w:color="FF0000"/>
        </w:rPr>
        <w:t>的渔船，如果设置水灭火系统不切实际时，可以额外配备</w:t>
      </w:r>
      <w:r w:rsidRPr="008F3B12">
        <w:rPr>
          <w:rFonts w:ascii="Times New Roman" w:eastAsia="宋体" w:hAnsi="Times New Roman" w:cs="Times New Roman"/>
          <w:color w:val="000000"/>
          <w:szCs w:val="21"/>
          <w:u w:val="thick" w:color="FF0000"/>
        </w:rPr>
        <w:t>2</w:t>
      </w:r>
      <w:r w:rsidRPr="008F3B12">
        <w:rPr>
          <w:rFonts w:ascii="Times New Roman" w:eastAsia="宋体" w:hAnsi="Times New Roman" w:cs="Times New Roman"/>
          <w:color w:val="000000"/>
          <w:szCs w:val="21"/>
          <w:u w:val="thick" w:color="FF0000"/>
        </w:rPr>
        <w:t>只手提式灭火器替代水灭火系统。</w:t>
      </w:r>
      <w:r w:rsidRPr="008F3B12">
        <w:rPr>
          <w:rFonts w:ascii="Times New Roman" w:hAnsi="Times New Roman" w:cs="Times New Roman"/>
          <w:kern w:val="0"/>
          <w:szCs w:val="21"/>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原</w:t>
      </w:r>
      <w:r w:rsidRPr="008F3B12">
        <w:rPr>
          <w:rFonts w:ascii="Times New Roman" w:hAnsi="Times New Roman" w:cs="Times New Roman"/>
          <w:kern w:val="0"/>
          <w:szCs w:val="21"/>
        </w:rPr>
        <w:t>5.8.3</w:t>
      </w:r>
      <w:r w:rsidRPr="008F3B12">
        <w:rPr>
          <w:rFonts w:ascii="Times New Roman" w:hAnsi="Times New Roman" w:cs="Times New Roman"/>
          <w:kern w:val="0"/>
          <w:szCs w:val="21"/>
        </w:rPr>
        <w:t>改为</w:t>
      </w:r>
    </w:p>
    <w:p w:rsidR="00707BA4" w:rsidRPr="008F3B12" w:rsidRDefault="003851D8">
      <w:pPr>
        <w:autoSpaceDE w:val="0"/>
        <w:autoSpaceDN w:val="0"/>
        <w:adjustRightInd w:val="0"/>
        <w:ind w:firstLineChars="100" w:firstLine="210"/>
        <w:jc w:val="left"/>
        <w:rPr>
          <w:rFonts w:ascii="Times New Roman" w:hAnsi="Times New Roman" w:cs="Times New Roman"/>
          <w:kern w:val="0"/>
          <w:szCs w:val="21"/>
        </w:rPr>
      </w:pPr>
      <w:r w:rsidRPr="008F3B12">
        <w:rPr>
          <w:rFonts w:ascii="Times New Roman" w:hAnsi="Times New Roman" w:cs="Times New Roman"/>
          <w:kern w:val="0"/>
          <w:szCs w:val="21"/>
        </w:rPr>
        <w:t xml:space="preserve">“5.8.3  </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w:t>
      </w:r>
      <w:r w:rsidRPr="008F3B12">
        <w:rPr>
          <w:rFonts w:ascii="Times New Roman" w:hAnsi="Times New Roman" w:cs="Times New Roman"/>
          <w:kern w:val="0"/>
          <w:szCs w:val="21"/>
        </w:rPr>
        <w:t>机器处所的灭火设备</w:t>
      </w:r>
    </w:p>
    <w:p w:rsidR="00707BA4" w:rsidRPr="008F3B12" w:rsidRDefault="003851D8">
      <w:pPr>
        <w:autoSpaceDE w:val="0"/>
        <w:autoSpaceDN w:val="0"/>
        <w:adjustRightInd w:val="0"/>
        <w:ind w:firstLineChars="200" w:firstLine="420"/>
        <w:jc w:val="left"/>
        <w:rPr>
          <w:rFonts w:ascii="Times New Roman" w:hAnsi="Times New Roman" w:cs="Times New Roman"/>
          <w:kern w:val="0"/>
          <w:szCs w:val="21"/>
        </w:rPr>
      </w:pPr>
      <w:r w:rsidRPr="008F3B12">
        <w:rPr>
          <w:rFonts w:ascii="Times New Roman" w:hAnsi="Times New Roman" w:cs="Times New Roman"/>
          <w:kern w:val="0"/>
          <w:szCs w:val="21"/>
        </w:rPr>
        <w:t xml:space="preserve">5.8.3.1  </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w:t>
      </w:r>
      <w:r w:rsidRPr="008F3B12">
        <w:rPr>
          <w:rFonts w:ascii="Times New Roman" w:hAnsi="Times New Roman" w:cs="Times New Roman"/>
          <w:kern w:val="0"/>
          <w:szCs w:val="21"/>
        </w:rPr>
        <w:t>机器处所应设置水灭火系统。</w:t>
      </w:r>
    </w:p>
    <w:p w:rsidR="00707BA4" w:rsidRPr="008F3B12" w:rsidRDefault="003851D8">
      <w:pPr>
        <w:autoSpaceDE w:val="0"/>
        <w:autoSpaceDN w:val="0"/>
        <w:adjustRightInd w:val="0"/>
        <w:ind w:firstLineChars="200" w:firstLine="420"/>
        <w:jc w:val="left"/>
        <w:rPr>
          <w:rFonts w:ascii="Times New Roman" w:hAnsi="Times New Roman" w:cs="Times New Roman"/>
          <w:kern w:val="0"/>
          <w:szCs w:val="21"/>
        </w:rPr>
      </w:pPr>
      <w:r w:rsidRPr="008F3B12">
        <w:rPr>
          <w:rFonts w:ascii="Times New Roman" w:hAnsi="Times New Roman" w:cs="Times New Roman"/>
          <w:kern w:val="0"/>
          <w:szCs w:val="21"/>
        </w:rPr>
        <w:lastRenderedPageBreak/>
        <w:t xml:space="preserve">5.8.3.2  </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w:t>
      </w:r>
      <w:r w:rsidRPr="008F3B12">
        <w:rPr>
          <w:rFonts w:ascii="Times New Roman" w:hAnsi="Times New Roman" w:cs="Times New Roman"/>
          <w:kern w:val="0"/>
          <w:szCs w:val="21"/>
        </w:rPr>
        <w:t>机器处所应配备手提式泡沫灭火器或等效设备</w:t>
      </w:r>
      <w:r w:rsidRPr="008F3B12">
        <w:rPr>
          <w:rFonts w:ascii="Times New Roman" w:hAnsi="Times New Roman" w:cs="Times New Roman"/>
          <w:kern w:val="0"/>
          <w:szCs w:val="21"/>
        </w:rPr>
        <w:t xml:space="preserve">2 </w:t>
      </w:r>
      <w:r w:rsidRPr="008F3B12">
        <w:rPr>
          <w:rFonts w:ascii="Times New Roman" w:hAnsi="Times New Roman" w:cs="Times New Roman"/>
          <w:kern w:val="0"/>
          <w:szCs w:val="21"/>
        </w:rPr>
        <w:t>具，使泡沫或等效物能射到有失火危险的部位。</w:t>
      </w:r>
      <w:r w:rsidRPr="008F3B12">
        <w:rPr>
          <w:rFonts w:ascii="Times New Roman" w:hAnsi="Times New Roman" w:cs="Times New Roman"/>
          <w:kern w:val="0"/>
          <w:szCs w:val="21"/>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新增第</w:t>
      </w:r>
      <w:r w:rsidRPr="008F3B12">
        <w:rPr>
          <w:rFonts w:ascii="Times New Roman" w:hAnsi="Times New Roman" w:cs="Times New Roman"/>
          <w:kern w:val="0"/>
          <w:szCs w:val="21"/>
        </w:rPr>
        <w:t>7</w:t>
      </w:r>
      <w:r w:rsidRPr="008F3B12">
        <w:rPr>
          <w:rFonts w:ascii="Times New Roman" w:hAnsi="Times New Roman" w:cs="Times New Roman"/>
          <w:kern w:val="0"/>
          <w:szCs w:val="21"/>
        </w:rPr>
        <w:t>章</w:t>
      </w:r>
    </w:p>
    <w:p w:rsidR="00707BA4" w:rsidRPr="008F3B12" w:rsidRDefault="00707BA4">
      <w:pPr>
        <w:adjustRightInd w:val="0"/>
        <w:snapToGrid w:val="0"/>
        <w:jc w:val="center"/>
        <w:rPr>
          <w:rFonts w:ascii="Times New Roman" w:eastAsia="黑体" w:hAnsi="Times New Roman" w:cs="Times New Roman"/>
          <w:sz w:val="32"/>
          <w:szCs w:val="32"/>
        </w:rPr>
      </w:pPr>
    </w:p>
    <w:p w:rsidR="00707BA4" w:rsidRPr="008F3B12" w:rsidRDefault="003851D8">
      <w:pPr>
        <w:pStyle w:val="2"/>
        <w:rPr>
          <w:rFonts w:cs="Times New Roman"/>
        </w:rPr>
      </w:pPr>
      <w:bookmarkStart w:id="93" w:name="_Toc20991430"/>
      <w:r w:rsidRPr="008F3B12">
        <w:rPr>
          <w:rFonts w:cs="Times New Roman"/>
        </w:rPr>
        <w:t>第</w:t>
      </w:r>
      <w:r w:rsidRPr="008F3B12">
        <w:rPr>
          <w:rFonts w:cs="Times New Roman"/>
        </w:rPr>
        <w:t>7</w:t>
      </w:r>
      <w:r w:rsidRPr="008F3B12">
        <w:rPr>
          <w:rFonts w:cs="Times New Roman"/>
        </w:rPr>
        <w:t>章</w:t>
      </w:r>
      <w:r w:rsidR="00566B5D" w:rsidRPr="008F3B12">
        <w:rPr>
          <w:rFonts w:cs="Times New Roman"/>
        </w:rPr>
        <w:t xml:space="preserve">  </w:t>
      </w:r>
      <w:r w:rsidRPr="008F3B12">
        <w:rPr>
          <w:rFonts w:cs="Times New Roman"/>
        </w:rPr>
        <w:t>固定式灭火系统</w:t>
      </w:r>
      <w:bookmarkEnd w:id="93"/>
    </w:p>
    <w:p w:rsidR="00707BA4" w:rsidRPr="008F3B12" w:rsidRDefault="003851D8">
      <w:pPr>
        <w:pStyle w:val="3"/>
        <w:rPr>
          <w:rFonts w:cs="Times New Roman"/>
        </w:rPr>
      </w:pPr>
      <w:bookmarkStart w:id="94" w:name="_Toc20991431"/>
      <w:r w:rsidRPr="008F3B12">
        <w:rPr>
          <w:rFonts w:cs="Times New Roman"/>
        </w:rPr>
        <w:t>第</w:t>
      </w:r>
      <w:r w:rsidRPr="008F3B12">
        <w:rPr>
          <w:rFonts w:cs="Times New Roman"/>
        </w:rPr>
        <w:t>1</w:t>
      </w:r>
      <w:r w:rsidRPr="008F3B12">
        <w:rPr>
          <w:rFonts w:cs="Times New Roman"/>
        </w:rPr>
        <w:t>节</w:t>
      </w:r>
      <w:r w:rsidR="00566B5D" w:rsidRPr="008F3B12">
        <w:rPr>
          <w:rFonts w:cs="Times New Roman"/>
        </w:rPr>
        <w:t xml:space="preserve">  </w:t>
      </w:r>
      <w:r w:rsidRPr="008F3B12">
        <w:rPr>
          <w:rFonts w:cs="Times New Roman"/>
        </w:rPr>
        <w:t>压力水雾灭火系统</w:t>
      </w:r>
      <w:bookmarkEnd w:id="94"/>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95" w:name="_Toc27717_WPSOffice_Level3"/>
      <w:r w:rsidRPr="008F3B12">
        <w:rPr>
          <w:rFonts w:ascii="Times New Roman" w:eastAsia="宋体" w:hAnsi="Times New Roman" w:cs="Times New Roman"/>
          <w:color w:val="000000"/>
          <w:szCs w:val="21"/>
          <w:u w:val="thick" w:color="FF0000"/>
        </w:rPr>
        <w:t xml:space="preserve">7.1.1  </w:t>
      </w:r>
      <w:r w:rsidRPr="008F3B12">
        <w:rPr>
          <w:rFonts w:ascii="Times New Roman" w:eastAsia="宋体" w:hAnsi="Times New Roman" w:cs="Times New Roman"/>
          <w:color w:val="000000"/>
          <w:szCs w:val="21"/>
          <w:u w:val="thick" w:color="FF0000"/>
        </w:rPr>
        <w:t>一般要求</w:t>
      </w:r>
      <w:bookmarkEnd w:id="95"/>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7.1.1.1  </w:t>
      </w:r>
      <w:r w:rsidRPr="008F3B12">
        <w:rPr>
          <w:rFonts w:ascii="Times New Roman" w:eastAsia="宋体" w:hAnsi="Times New Roman" w:cs="Times New Roman"/>
          <w:color w:val="000000"/>
          <w:szCs w:val="21"/>
          <w:u w:val="thick" w:color="FF0000"/>
        </w:rPr>
        <w:t>压力水雾系统应能对被保护处所有效地熄灭油类火焰。</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7.1.1.2  </w:t>
      </w:r>
      <w:r w:rsidRPr="008F3B12">
        <w:rPr>
          <w:rFonts w:ascii="Times New Roman" w:eastAsia="宋体" w:hAnsi="Times New Roman" w:cs="Times New Roman"/>
          <w:color w:val="000000"/>
          <w:szCs w:val="21"/>
          <w:u w:val="thick" w:color="FF0000"/>
        </w:rPr>
        <w:t>系统应设置独立的水泵，该水泵不应是本章第</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节所规定的消防泵，消防泵可以与压力水雾系统相接通而作为备用泵但必须有单向阀，以防止水回流到主消防管路。</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7.1.1.3  </w:t>
      </w:r>
      <w:r w:rsidRPr="008F3B12">
        <w:rPr>
          <w:rFonts w:ascii="Times New Roman" w:eastAsia="宋体" w:hAnsi="Times New Roman" w:cs="Times New Roman"/>
          <w:color w:val="000000"/>
          <w:szCs w:val="21"/>
          <w:u w:val="thick" w:color="FF0000"/>
        </w:rPr>
        <w:t>水泵应能同时向任一被保护舱室内该系统的所有区段以所需的压力供水，水泵及其控制设备应装于被保护处所以外，且不致因水雾系统所保护的处所失火而使该系统失去作用。</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7.1.1.4  </w:t>
      </w:r>
      <w:r w:rsidRPr="008F3B12">
        <w:rPr>
          <w:rFonts w:ascii="Times New Roman" w:eastAsia="宋体" w:hAnsi="Times New Roman" w:cs="Times New Roman"/>
          <w:color w:val="000000"/>
          <w:szCs w:val="21"/>
          <w:u w:val="thick" w:color="FF0000"/>
        </w:rPr>
        <w:t>水泵可由独立的内燃机驱动，但如由应急发电机供给动力，则该发电机的布置应在主动力损坏时，能自动起动，以使水泵立刻获得动力。如水泵由独立内燃机驱动，则其所在位置应在被保护处所失火时，不会影响对该机器的空气供应。</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7.1.1.5  </w:t>
      </w:r>
      <w:r w:rsidRPr="008F3B12">
        <w:rPr>
          <w:rFonts w:ascii="Times New Roman" w:eastAsia="宋体" w:hAnsi="Times New Roman" w:cs="Times New Roman"/>
          <w:color w:val="000000"/>
          <w:szCs w:val="21"/>
          <w:u w:val="thick" w:color="FF0000"/>
        </w:rPr>
        <w:t>被保护处所所需的固定式压力水雾灭火系统应备有认可型的水雾喷嘴。</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7.1.1.6  </w:t>
      </w:r>
      <w:r w:rsidRPr="008F3B12">
        <w:rPr>
          <w:rFonts w:ascii="Times New Roman" w:eastAsia="宋体" w:hAnsi="Times New Roman" w:cs="Times New Roman"/>
          <w:color w:val="000000"/>
          <w:szCs w:val="21"/>
          <w:u w:val="thick" w:color="FF0000"/>
        </w:rPr>
        <w:t>喷嘴应保证至少</w:t>
      </w:r>
      <w:r w:rsidRPr="008F3B12">
        <w:rPr>
          <w:rFonts w:ascii="Times New Roman" w:eastAsia="宋体" w:hAnsi="Times New Roman" w:cs="Times New Roman"/>
          <w:color w:val="000000"/>
          <w:szCs w:val="21"/>
          <w:u w:val="thick" w:color="FF0000"/>
        </w:rPr>
        <w:t>5l/min·m2</w:t>
      </w:r>
      <w:r w:rsidRPr="008F3B12">
        <w:rPr>
          <w:rFonts w:ascii="Times New Roman" w:eastAsia="宋体" w:hAnsi="Times New Roman" w:cs="Times New Roman"/>
          <w:color w:val="000000"/>
          <w:szCs w:val="21"/>
          <w:u w:val="thick" w:color="FF0000"/>
        </w:rPr>
        <w:t>的水量，在被其保护的处所作有效而均匀的分布。在污水沟、</w:t>
      </w:r>
      <w:proofErr w:type="gramStart"/>
      <w:r w:rsidRPr="008F3B12">
        <w:rPr>
          <w:rFonts w:ascii="Times New Roman" w:eastAsia="宋体" w:hAnsi="Times New Roman" w:cs="Times New Roman"/>
          <w:color w:val="000000"/>
          <w:szCs w:val="21"/>
          <w:u w:val="thick" w:color="FF0000"/>
        </w:rPr>
        <w:t>舱柜顶部</w:t>
      </w:r>
      <w:proofErr w:type="gramEnd"/>
      <w:r w:rsidRPr="008F3B12">
        <w:rPr>
          <w:rFonts w:ascii="Times New Roman" w:eastAsia="宋体" w:hAnsi="Times New Roman" w:cs="Times New Roman"/>
          <w:color w:val="000000"/>
          <w:szCs w:val="21"/>
          <w:u w:val="thick" w:color="FF0000"/>
        </w:rPr>
        <w:t>和燃油易于流散到的其他处所，以及在机器处所内其他具有特殊失火危险处的上方，均应设置喷嘴。</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7.1.1.7  </w:t>
      </w:r>
      <w:r w:rsidRPr="008F3B12">
        <w:rPr>
          <w:rFonts w:ascii="Times New Roman" w:eastAsia="宋体" w:hAnsi="Times New Roman" w:cs="Times New Roman"/>
          <w:color w:val="000000"/>
          <w:szCs w:val="21"/>
          <w:u w:val="thick" w:color="FF0000"/>
        </w:rPr>
        <w:t>该系统可以分成若干区域，其分配阀应能从被保护处所以外易于到达的部位进行操作，且不致因被保护处所失火而被立即切断。</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7.1.1.8  </w:t>
      </w:r>
      <w:r w:rsidRPr="008F3B12">
        <w:rPr>
          <w:rFonts w:ascii="Times New Roman" w:eastAsia="宋体" w:hAnsi="Times New Roman" w:cs="Times New Roman"/>
          <w:color w:val="000000"/>
          <w:szCs w:val="21"/>
          <w:u w:val="thick" w:color="FF0000"/>
        </w:rPr>
        <w:t>系统的管路应在车间以</w:t>
      </w:r>
      <w:r w:rsidRPr="008F3B12">
        <w:rPr>
          <w:rFonts w:ascii="Times New Roman" w:eastAsia="宋体" w:hAnsi="Times New Roman" w:cs="Times New Roman"/>
          <w:color w:val="000000"/>
          <w:szCs w:val="21"/>
          <w:u w:val="thick" w:color="FF0000"/>
        </w:rPr>
        <w:t>1.5</w:t>
      </w:r>
      <w:r w:rsidRPr="008F3B12">
        <w:rPr>
          <w:rFonts w:ascii="Times New Roman" w:eastAsia="宋体" w:hAnsi="Times New Roman" w:cs="Times New Roman"/>
          <w:color w:val="000000"/>
          <w:szCs w:val="21"/>
          <w:u w:val="thick" w:color="FF0000"/>
        </w:rPr>
        <w:t>倍设计压力作液压试验，在船上装妥后应进行水雾喷射试验。</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96" w:name="_Toc29729_WPSOffice_Level3"/>
      <w:r w:rsidRPr="008F3B12">
        <w:rPr>
          <w:rFonts w:ascii="Times New Roman" w:eastAsia="宋体" w:hAnsi="Times New Roman" w:cs="Times New Roman"/>
          <w:color w:val="000000"/>
          <w:szCs w:val="21"/>
          <w:u w:val="thick" w:color="FF0000"/>
        </w:rPr>
        <w:t xml:space="preserve">7.1.2  </w:t>
      </w:r>
      <w:r w:rsidRPr="008F3B12">
        <w:rPr>
          <w:rFonts w:ascii="Times New Roman" w:eastAsia="宋体" w:hAnsi="Times New Roman" w:cs="Times New Roman"/>
          <w:color w:val="000000"/>
          <w:szCs w:val="21"/>
          <w:u w:val="thick" w:color="FF0000"/>
        </w:rPr>
        <w:t>机器处所固定压力水雾系统</w:t>
      </w:r>
      <w:bookmarkEnd w:id="96"/>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7.1.2.1  </w:t>
      </w:r>
      <w:r w:rsidRPr="008F3B12">
        <w:rPr>
          <w:rFonts w:ascii="Times New Roman" w:eastAsia="宋体" w:hAnsi="Times New Roman" w:cs="Times New Roman"/>
          <w:color w:val="000000"/>
          <w:szCs w:val="21"/>
          <w:u w:val="thick" w:color="FF0000"/>
        </w:rPr>
        <w:t>机器处所固定压力水雾系统应符合本篇</w:t>
      </w:r>
      <w:r w:rsidRPr="008F3B12">
        <w:rPr>
          <w:rFonts w:ascii="Times New Roman" w:eastAsia="宋体" w:hAnsi="Times New Roman" w:cs="Times New Roman"/>
          <w:color w:val="000000"/>
          <w:szCs w:val="21"/>
          <w:u w:val="thick" w:color="FF0000"/>
        </w:rPr>
        <w:t>6.1.1</w:t>
      </w:r>
      <w:r w:rsidRPr="008F3B12">
        <w:rPr>
          <w:rFonts w:ascii="Times New Roman" w:eastAsia="宋体" w:hAnsi="Times New Roman" w:cs="Times New Roman"/>
          <w:color w:val="000000"/>
          <w:szCs w:val="21"/>
          <w:u w:val="thick" w:color="FF0000"/>
        </w:rPr>
        <w:t>的规定。</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7.1.2.2  </w:t>
      </w:r>
      <w:r w:rsidRPr="008F3B12">
        <w:rPr>
          <w:rFonts w:ascii="Times New Roman" w:eastAsia="宋体" w:hAnsi="Times New Roman" w:cs="Times New Roman"/>
          <w:color w:val="000000"/>
          <w:szCs w:val="21"/>
          <w:u w:val="thick" w:color="FF0000"/>
        </w:rPr>
        <w:t>该系统应保持所需要的压力，并当该系统内压力降低时，供水泵应立即自动向系统供水。</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7.1.2.3  </w:t>
      </w:r>
      <w:r w:rsidRPr="008F3B12">
        <w:rPr>
          <w:rFonts w:ascii="Times New Roman" w:eastAsia="宋体" w:hAnsi="Times New Roman" w:cs="Times New Roman"/>
          <w:color w:val="000000"/>
          <w:szCs w:val="21"/>
          <w:u w:val="thick" w:color="FF0000"/>
        </w:rPr>
        <w:t>在污水沟、</w:t>
      </w:r>
      <w:proofErr w:type="gramStart"/>
      <w:r w:rsidRPr="008F3B12">
        <w:rPr>
          <w:rFonts w:ascii="Times New Roman" w:eastAsia="宋体" w:hAnsi="Times New Roman" w:cs="Times New Roman"/>
          <w:color w:val="000000"/>
          <w:szCs w:val="21"/>
          <w:u w:val="thick" w:color="FF0000"/>
        </w:rPr>
        <w:t>舱柜顶部</w:t>
      </w:r>
      <w:proofErr w:type="gramEnd"/>
      <w:r w:rsidRPr="008F3B12">
        <w:rPr>
          <w:rFonts w:ascii="Times New Roman" w:eastAsia="宋体" w:hAnsi="Times New Roman" w:cs="Times New Roman"/>
          <w:color w:val="000000"/>
          <w:szCs w:val="21"/>
          <w:u w:val="thick" w:color="FF0000"/>
        </w:rPr>
        <w:t>和燃油易于流散到的其他处所，以及在机器处所内其他具有特殊失火危险处的上方，均应设置喷嘴。</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7.1.2.4  </w:t>
      </w:r>
      <w:r w:rsidRPr="008F3B12">
        <w:rPr>
          <w:rFonts w:ascii="Times New Roman" w:eastAsia="宋体" w:hAnsi="Times New Roman" w:cs="Times New Roman"/>
          <w:color w:val="000000"/>
          <w:szCs w:val="21"/>
          <w:u w:val="thick" w:color="FF0000"/>
        </w:rPr>
        <w:t>应采取措施以防止喷嘴被水中的杂质或管路、喷嘴、阀门和水泵的锈蚀所阻塞，该管系应为内外镀锌的钢管。</w:t>
      </w:r>
    </w:p>
    <w:p w:rsidR="00707BA4" w:rsidRPr="008F3B12" w:rsidRDefault="00707BA4">
      <w:pPr>
        <w:autoSpaceDE w:val="0"/>
        <w:autoSpaceDN w:val="0"/>
        <w:adjustRightInd w:val="0"/>
        <w:ind w:firstLine="420"/>
        <w:jc w:val="left"/>
        <w:rPr>
          <w:rFonts w:ascii="Times New Roman" w:eastAsia="宋体" w:hAnsi="Times New Roman" w:cs="Times New Roman"/>
          <w:color w:val="000000"/>
          <w:szCs w:val="21"/>
          <w:u w:val="thick" w:color="FF0000"/>
        </w:rPr>
      </w:pPr>
    </w:p>
    <w:p w:rsidR="00707BA4" w:rsidRPr="008F3B12" w:rsidRDefault="003851D8" w:rsidP="008445F2">
      <w:pPr>
        <w:pStyle w:val="3"/>
        <w:rPr>
          <w:rFonts w:cs="Times New Roman"/>
        </w:rPr>
      </w:pPr>
      <w:bookmarkStart w:id="97" w:name="_Toc24416_WPSOffice_Level3"/>
      <w:bookmarkStart w:id="98" w:name="_Toc20991432"/>
      <w:r w:rsidRPr="008F3B12">
        <w:rPr>
          <w:rFonts w:cs="Times New Roman"/>
        </w:rPr>
        <w:t>第</w:t>
      </w:r>
      <w:r w:rsidRPr="008F3B12">
        <w:rPr>
          <w:rFonts w:cs="Times New Roman"/>
        </w:rPr>
        <w:t>2</w:t>
      </w:r>
      <w:r w:rsidRPr="008F3B12">
        <w:rPr>
          <w:rFonts w:cs="Times New Roman"/>
        </w:rPr>
        <w:t>节</w:t>
      </w:r>
      <w:r w:rsidR="005D33FE" w:rsidRPr="008F3B12">
        <w:rPr>
          <w:rFonts w:cs="Times New Roman"/>
        </w:rPr>
        <w:t xml:space="preserve">  </w:t>
      </w:r>
      <w:r w:rsidRPr="008F3B12">
        <w:rPr>
          <w:rFonts w:cs="Times New Roman"/>
        </w:rPr>
        <w:t>固定式二氧化碳灭火系统</w:t>
      </w:r>
      <w:bookmarkEnd w:id="97"/>
      <w:bookmarkEnd w:id="98"/>
    </w:p>
    <w:p w:rsidR="00707BA4" w:rsidRPr="008F3B12" w:rsidRDefault="00707BA4">
      <w:pPr>
        <w:autoSpaceDE w:val="0"/>
        <w:autoSpaceDN w:val="0"/>
        <w:adjustRightInd w:val="0"/>
        <w:ind w:firstLine="420"/>
        <w:jc w:val="left"/>
        <w:rPr>
          <w:rFonts w:ascii="Times New Roman" w:eastAsia="宋体" w:hAnsi="Times New Roman" w:cs="Times New Roman"/>
          <w:color w:val="000000"/>
          <w:szCs w:val="21"/>
          <w:u w:val="thick" w:color="FF0000"/>
        </w:rPr>
      </w:pP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99" w:name="_Toc8476_WPSOffice_Level3"/>
      <w:r w:rsidRPr="008F3B12">
        <w:rPr>
          <w:rFonts w:ascii="Times New Roman" w:eastAsia="宋体" w:hAnsi="Times New Roman" w:cs="Times New Roman"/>
          <w:color w:val="000000"/>
          <w:szCs w:val="21"/>
          <w:u w:val="thick" w:color="FF0000"/>
        </w:rPr>
        <w:t xml:space="preserve">7.2.1  </w:t>
      </w:r>
      <w:r w:rsidRPr="008F3B12">
        <w:rPr>
          <w:rFonts w:ascii="Times New Roman" w:eastAsia="宋体" w:hAnsi="Times New Roman" w:cs="Times New Roman"/>
          <w:color w:val="000000"/>
          <w:szCs w:val="21"/>
          <w:u w:val="thick" w:color="FF0000"/>
        </w:rPr>
        <w:t>一般要求</w:t>
      </w:r>
      <w:bookmarkEnd w:id="99"/>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lastRenderedPageBreak/>
        <w:t xml:space="preserve">7.2.1.1  </w:t>
      </w:r>
      <w:r w:rsidRPr="008F3B12">
        <w:rPr>
          <w:rFonts w:ascii="Times New Roman" w:eastAsia="宋体" w:hAnsi="Times New Roman" w:cs="Times New Roman"/>
          <w:color w:val="000000"/>
          <w:szCs w:val="21"/>
          <w:u w:val="thick" w:color="FF0000"/>
        </w:rPr>
        <w:t>渔船的固定式二氧化碳灭火系统主要用于</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类机器处所</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的灭火，二氧化碳灭火剂应贮存于被保护处所外面的站室内。</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7.2.1.2  </w:t>
      </w:r>
      <w:r w:rsidRPr="008F3B12">
        <w:rPr>
          <w:rFonts w:ascii="Times New Roman" w:eastAsia="宋体" w:hAnsi="Times New Roman" w:cs="Times New Roman"/>
          <w:color w:val="000000"/>
          <w:szCs w:val="21"/>
          <w:u w:val="thick" w:color="FF0000"/>
        </w:rPr>
        <w:t>灭火剂不允许存在自动释放的可能，控制阀必须是手动的。</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7.2.1.3  </w:t>
      </w:r>
      <w:r w:rsidRPr="008F3B12">
        <w:rPr>
          <w:rFonts w:ascii="Times New Roman" w:eastAsia="宋体" w:hAnsi="Times New Roman" w:cs="Times New Roman"/>
          <w:color w:val="000000"/>
          <w:szCs w:val="21"/>
          <w:u w:val="thick" w:color="FF0000"/>
        </w:rPr>
        <w:t>应备有措施使被保护处所的所有能进气或出气的开口均能关闭。</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7.2.1.4  </w:t>
      </w:r>
      <w:r w:rsidRPr="008F3B12">
        <w:rPr>
          <w:rFonts w:ascii="Times New Roman" w:eastAsia="宋体" w:hAnsi="Times New Roman" w:cs="Times New Roman"/>
          <w:color w:val="000000"/>
          <w:szCs w:val="21"/>
          <w:u w:val="thick" w:color="FF0000"/>
        </w:rPr>
        <w:t>管路和</w:t>
      </w:r>
      <w:proofErr w:type="gramStart"/>
      <w:r w:rsidRPr="008F3B12">
        <w:rPr>
          <w:rFonts w:ascii="Times New Roman" w:eastAsia="宋体" w:hAnsi="Times New Roman" w:cs="Times New Roman"/>
          <w:color w:val="000000"/>
          <w:szCs w:val="21"/>
          <w:u w:val="thick" w:color="FF0000"/>
        </w:rPr>
        <w:t>喷咀</w:t>
      </w:r>
      <w:proofErr w:type="gramEnd"/>
      <w:r w:rsidRPr="008F3B12">
        <w:rPr>
          <w:rFonts w:ascii="Times New Roman" w:eastAsia="宋体" w:hAnsi="Times New Roman" w:cs="Times New Roman"/>
          <w:color w:val="000000"/>
          <w:szCs w:val="21"/>
          <w:u w:val="thick" w:color="FF0000"/>
        </w:rPr>
        <w:t>的布置，应使二氧化碳气喷发时能得到均匀的分布。</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7.2.1.5  </w:t>
      </w:r>
      <w:r w:rsidRPr="008F3B12">
        <w:rPr>
          <w:rFonts w:ascii="Times New Roman" w:eastAsia="宋体" w:hAnsi="Times New Roman" w:cs="Times New Roman"/>
          <w:color w:val="000000"/>
          <w:szCs w:val="21"/>
          <w:u w:val="thick" w:color="FF0000"/>
        </w:rPr>
        <w:t>宜备有措施以供船员安全测定容器内二氧化碳的含量。</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7.2.1.6  </w:t>
      </w:r>
      <w:r w:rsidRPr="008F3B12">
        <w:rPr>
          <w:rFonts w:ascii="Times New Roman" w:eastAsia="宋体" w:hAnsi="Times New Roman" w:cs="Times New Roman"/>
          <w:color w:val="000000"/>
          <w:szCs w:val="21"/>
          <w:u w:val="thick" w:color="FF0000"/>
        </w:rPr>
        <w:t>本系统应设计成</w:t>
      </w:r>
      <w:r w:rsidRPr="008F3B12">
        <w:rPr>
          <w:rFonts w:ascii="Times New Roman" w:eastAsia="宋体" w:hAnsi="Times New Roman" w:cs="Times New Roman"/>
          <w:color w:val="000000"/>
          <w:szCs w:val="21"/>
          <w:u w:val="thick" w:color="FF0000"/>
        </w:rPr>
        <w:t>85%</w:t>
      </w:r>
      <w:r w:rsidRPr="008F3B12">
        <w:rPr>
          <w:rFonts w:ascii="Times New Roman" w:eastAsia="宋体" w:hAnsi="Times New Roman" w:cs="Times New Roman"/>
          <w:color w:val="000000"/>
          <w:szCs w:val="21"/>
          <w:u w:val="thick" w:color="FF0000"/>
        </w:rPr>
        <w:t>的气体能在</w:t>
      </w:r>
      <w:r w:rsidRPr="008F3B12">
        <w:rPr>
          <w:rFonts w:ascii="Times New Roman" w:eastAsia="宋体" w:hAnsi="Times New Roman" w:cs="Times New Roman"/>
          <w:color w:val="000000"/>
          <w:szCs w:val="21"/>
          <w:u w:val="thick" w:color="FF0000"/>
        </w:rPr>
        <w:t>2min</w:t>
      </w:r>
      <w:r w:rsidRPr="008F3B12">
        <w:rPr>
          <w:rFonts w:ascii="Times New Roman" w:eastAsia="宋体" w:hAnsi="Times New Roman" w:cs="Times New Roman"/>
          <w:color w:val="000000"/>
          <w:szCs w:val="21"/>
          <w:u w:val="thick" w:color="FF0000"/>
        </w:rPr>
        <w:t>内喷入被保护处所。</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7.2.1.7  </w:t>
      </w:r>
      <w:r w:rsidRPr="008F3B12">
        <w:rPr>
          <w:rFonts w:ascii="Times New Roman" w:eastAsia="宋体" w:hAnsi="Times New Roman" w:cs="Times New Roman"/>
          <w:color w:val="000000"/>
          <w:szCs w:val="21"/>
          <w:u w:val="thick" w:color="FF0000"/>
        </w:rPr>
        <w:t>输出的二氧化碳至被保护处所的管子应设有控制阀，并清楚标明这些管子通往的处所。</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100" w:name="_Toc28076_WPSOffice_Level3"/>
      <w:r w:rsidRPr="008F3B12">
        <w:rPr>
          <w:rFonts w:ascii="Times New Roman" w:eastAsia="宋体" w:hAnsi="Times New Roman" w:cs="Times New Roman"/>
          <w:color w:val="000000"/>
          <w:szCs w:val="21"/>
          <w:u w:val="thick" w:color="FF0000"/>
        </w:rPr>
        <w:t xml:space="preserve">7.2.2  </w:t>
      </w:r>
      <w:r w:rsidRPr="008F3B12">
        <w:rPr>
          <w:rFonts w:ascii="Times New Roman" w:eastAsia="宋体" w:hAnsi="Times New Roman" w:cs="Times New Roman"/>
          <w:color w:val="000000"/>
          <w:szCs w:val="21"/>
          <w:u w:val="thick" w:color="FF0000"/>
        </w:rPr>
        <w:t>二氧化碳数量</w:t>
      </w:r>
      <w:bookmarkEnd w:id="100"/>
      <w:r w:rsidRPr="008F3B12">
        <w:rPr>
          <w:rFonts w:ascii="Times New Roman" w:eastAsia="宋体" w:hAnsi="Times New Roman" w:cs="Times New Roman"/>
          <w:color w:val="000000"/>
          <w:szCs w:val="21"/>
          <w:u w:val="thick" w:color="FF0000"/>
        </w:rPr>
        <w:t xml:space="preserve"> </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7.2.2.1  </w:t>
      </w:r>
      <w:r w:rsidRPr="008F3B12">
        <w:rPr>
          <w:rFonts w:ascii="Times New Roman" w:eastAsia="宋体" w:hAnsi="Times New Roman" w:cs="Times New Roman"/>
          <w:color w:val="000000"/>
          <w:szCs w:val="21"/>
          <w:u w:val="thick" w:color="FF0000"/>
        </w:rPr>
        <w:t>二氧化碳灭火系统所配备的二氧化碳数量，应至少为各被保护舱室灭火需要量中的最大值。二氧化碳自由气体的体积，按每千克相当于</w:t>
      </w:r>
      <w:r w:rsidRPr="008F3B12">
        <w:rPr>
          <w:rFonts w:ascii="Times New Roman" w:eastAsia="宋体" w:hAnsi="Times New Roman" w:cs="Times New Roman"/>
          <w:color w:val="000000"/>
          <w:szCs w:val="21"/>
          <w:u w:val="thick" w:color="FF0000"/>
        </w:rPr>
        <w:t>0.56m3</w:t>
      </w:r>
      <w:r w:rsidRPr="008F3B12">
        <w:rPr>
          <w:rFonts w:ascii="Times New Roman" w:eastAsia="宋体" w:hAnsi="Times New Roman" w:cs="Times New Roman"/>
          <w:color w:val="000000"/>
          <w:szCs w:val="21"/>
          <w:u w:val="thick" w:color="FF0000"/>
        </w:rPr>
        <w:t>计算。</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7.2.2.2  </w:t>
      </w:r>
      <w:r w:rsidRPr="008F3B12">
        <w:rPr>
          <w:rFonts w:ascii="Times New Roman" w:eastAsia="宋体" w:hAnsi="Times New Roman" w:cs="Times New Roman"/>
          <w:color w:val="000000"/>
          <w:szCs w:val="21"/>
          <w:u w:val="thick" w:color="FF0000"/>
        </w:rPr>
        <w:t>使用二氧化碳作为</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类机器处所</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的灭火剂时，所携此种气体的数量应足以发出至少等于下列两者中较大值的自由气体：</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    1) </w:t>
      </w:r>
      <w:r w:rsidRPr="008F3B12">
        <w:rPr>
          <w:rFonts w:ascii="Times New Roman" w:eastAsia="宋体" w:hAnsi="Times New Roman" w:cs="Times New Roman"/>
          <w:color w:val="000000"/>
          <w:szCs w:val="21"/>
          <w:u w:val="thick" w:color="FF0000"/>
        </w:rPr>
        <w:t>最大被保护处所总容积的</w:t>
      </w:r>
      <w:r w:rsidRPr="008F3B12">
        <w:rPr>
          <w:rFonts w:ascii="Times New Roman" w:eastAsia="宋体" w:hAnsi="Times New Roman" w:cs="Times New Roman"/>
          <w:color w:val="000000"/>
          <w:szCs w:val="21"/>
          <w:u w:val="thick" w:color="FF0000"/>
        </w:rPr>
        <w:t>40%</w:t>
      </w:r>
      <w:r w:rsidRPr="008F3B12">
        <w:rPr>
          <w:rFonts w:ascii="Times New Roman" w:eastAsia="宋体" w:hAnsi="Times New Roman" w:cs="Times New Roman"/>
          <w:color w:val="000000"/>
          <w:szCs w:val="21"/>
          <w:u w:val="thick" w:color="FF0000"/>
        </w:rPr>
        <w:t>；此容积算至机舱棚的一个水平面为止；此水平面为面积不大于从内底板至机舱棚最低部分中点处的水平面面积</w:t>
      </w:r>
      <w:r w:rsidRPr="008F3B12">
        <w:rPr>
          <w:rFonts w:ascii="Times New Roman" w:eastAsia="宋体" w:hAnsi="Times New Roman" w:cs="Times New Roman"/>
          <w:color w:val="000000"/>
          <w:szCs w:val="21"/>
          <w:u w:val="thick" w:color="FF0000"/>
        </w:rPr>
        <w:t>40%</w:t>
      </w:r>
      <w:r w:rsidRPr="008F3B12">
        <w:rPr>
          <w:rFonts w:ascii="Times New Roman" w:eastAsia="宋体" w:hAnsi="Times New Roman" w:cs="Times New Roman"/>
          <w:color w:val="000000"/>
          <w:szCs w:val="21"/>
          <w:u w:val="thick" w:color="FF0000"/>
        </w:rPr>
        <w:t>的平面；</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    2) </w:t>
      </w:r>
      <w:r w:rsidRPr="008F3B12">
        <w:rPr>
          <w:rFonts w:ascii="Times New Roman" w:eastAsia="宋体" w:hAnsi="Times New Roman" w:cs="Times New Roman"/>
          <w:color w:val="000000"/>
          <w:szCs w:val="21"/>
          <w:u w:val="thick" w:color="FF0000"/>
        </w:rPr>
        <w:t>最大被保护处所包括机舱棚在内全部容积的</w:t>
      </w:r>
      <w:r w:rsidRPr="008F3B12">
        <w:rPr>
          <w:rFonts w:ascii="Times New Roman" w:eastAsia="宋体" w:hAnsi="Times New Roman" w:cs="Times New Roman"/>
          <w:color w:val="000000"/>
          <w:szCs w:val="21"/>
          <w:u w:val="thick" w:color="FF0000"/>
        </w:rPr>
        <w:t>35%</w:t>
      </w:r>
      <w:r w:rsidRPr="008F3B12">
        <w:rPr>
          <w:rFonts w:ascii="Times New Roman" w:eastAsia="宋体" w:hAnsi="Times New Roman" w:cs="Times New Roman"/>
          <w:color w:val="000000"/>
          <w:szCs w:val="21"/>
          <w:u w:val="thick" w:color="FF0000"/>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两个或两个以上的</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类机器处所</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未完全隔开时，应视作一个处所。对船长小于</w:t>
      </w:r>
      <w:r w:rsidRPr="008F3B12">
        <w:rPr>
          <w:rFonts w:ascii="Times New Roman" w:eastAsia="宋体" w:hAnsi="Times New Roman" w:cs="Times New Roman"/>
          <w:color w:val="000000"/>
          <w:szCs w:val="21"/>
          <w:u w:val="thick" w:color="FF0000"/>
        </w:rPr>
        <w:t>75m</w:t>
      </w:r>
      <w:r w:rsidRPr="008F3B12">
        <w:rPr>
          <w:rFonts w:ascii="Times New Roman" w:eastAsia="宋体" w:hAnsi="Times New Roman" w:cs="Times New Roman"/>
          <w:color w:val="000000"/>
          <w:szCs w:val="21"/>
          <w:u w:val="thick" w:color="FF0000"/>
        </w:rPr>
        <w:t>的渔船，上述各百分数可分别减为</w:t>
      </w:r>
      <w:r w:rsidRPr="008F3B12">
        <w:rPr>
          <w:rFonts w:ascii="Times New Roman" w:eastAsia="宋体" w:hAnsi="Times New Roman" w:cs="Times New Roman"/>
          <w:color w:val="000000"/>
          <w:szCs w:val="21"/>
          <w:u w:val="thick" w:color="FF0000"/>
        </w:rPr>
        <w:t>35%</w:t>
      </w:r>
      <w:r w:rsidRPr="008F3B12">
        <w:rPr>
          <w:rFonts w:ascii="Times New Roman" w:eastAsia="宋体" w:hAnsi="Times New Roman" w:cs="Times New Roman"/>
          <w:color w:val="000000"/>
          <w:szCs w:val="21"/>
          <w:u w:val="thick" w:color="FF0000"/>
        </w:rPr>
        <w:t>和</w:t>
      </w:r>
      <w:r w:rsidRPr="008F3B12">
        <w:rPr>
          <w:rFonts w:ascii="Times New Roman" w:eastAsia="宋体" w:hAnsi="Times New Roman" w:cs="Times New Roman"/>
          <w:color w:val="000000"/>
          <w:szCs w:val="21"/>
          <w:u w:val="thick" w:color="FF0000"/>
        </w:rPr>
        <w:t>30%</w:t>
      </w:r>
      <w:r w:rsidRPr="008F3B12">
        <w:rPr>
          <w:rFonts w:ascii="Times New Roman" w:eastAsia="宋体" w:hAnsi="Times New Roman" w:cs="Times New Roman"/>
          <w:color w:val="000000"/>
          <w:szCs w:val="21"/>
          <w:u w:val="thick" w:color="FF0000"/>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7.2.2.3  </w:t>
      </w:r>
      <w:r w:rsidRPr="008F3B12">
        <w:rPr>
          <w:rFonts w:ascii="Times New Roman" w:eastAsia="宋体" w:hAnsi="Times New Roman" w:cs="Times New Roman"/>
          <w:color w:val="000000"/>
          <w:szCs w:val="21"/>
          <w:u w:val="thick" w:color="FF0000"/>
        </w:rPr>
        <w:t>任何</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类机器处所</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中，空气瓶内的压缩空气因失火而在该处所内释放，其释放数量能严重影响灭火效果者，应适当增加二氧化碳的数量。</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101" w:name="_Toc15904_WPSOffice_Level3"/>
      <w:r w:rsidRPr="008F3B12">
        <w:rPr>
          <w:rFonts w:ascii="Times New Roman" w:eastAsia="宋体" w:hAnsi="Times New Roman" w:cs="Times New Roman"/>
          <w:color w:val="000000"/>
          <w:szCs w:val="21"/>
          <w:u w:val="thick" w:color="FF0000"/>
        </w:rPr>
        <w:t xml:space="preserve">7.2.3  </w:t>
      </w:r>
      <w:r w:rsidRPr="008F3B12">
        <w:rPr>
          <w:rFonts w:ascii="Times New Roman" w:eastAsia="宋体" w:hAnsi="Times New Roman" w:cs="Times New Roman"/>
          <w:color w:val="000000"/>
          <w:szCs w:val="21"/>
          <w:u w:val="thick" w:color="FF0000"/>
        </w:rPr>
        <w:t>二氧化碳容器</w:t>
      </w:r>
      <w:bookmarkEnd w:id="101"/>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7.2.3.1  </w:t>
      </w:r>
      <w:r w:rsidRPr="008F3B12">
        <w:rPr>
          <w:rFonts w:ascii="Times New Roman" w:eastAsia="宋体" w:hAnsi="Times New Roman" w:cs="Times New Roman"/>
          <w:color w:val="000000"/>
          <w:szCs w:val="21"/>
          <w:u w:val="thick" w:color="FF0000"/>
        </w:rPr>
        <w:t>二氧化碳容器应为无缝钢瓶，其水压试验压力为</w:t>
      </w:r>
      <w:r w:rsidRPr="008F3B12">
        <w:rPr>
          <w:rFonts w:ascii="Times New Roman" w:eastAsia="宋体" w:hAnsi="Times New Roman" w:cs="Times New Roman"/>
          <w:color w:val="000000"/>
          <w:szCs w:val="21"/>
          <w:u w:val="thick" w:color="FF0000"/>
        </w:rPr>
        <w:t>24.5MPa</w:t>
      </w:r>
      <w:r w:rsidRPr="008F3B12">
        <w:rPr>
          <w:rFonts w:ascii="Times New Roman" w:eastAsia="宋体" w:hAnsi="Times New Roman" w:cs="Times New Roman"/>
          <w:color w:val="000000"/>
          <w:szCs w:val="21"/>
          <w:u w:val="thick" w:color="FF0000"/>
        </w:rPr>
        <w:t>。每一钢瓶均须具有合格证件。瓶体上应清楚而永久性标明以下各项：</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容器重量、容积、设计压力、液压试验压力、试验日期、出厂编号及检验印记。</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7.2.3.2  </w:t>
      </w:r>
      <w:r w:rsidRPr="008F3B12">
        <w:rPr>
          <w:rFonts w:ascii="Times New Roman" w:eastAsia="宋体" w:hAnsi="Times New Roman" w:cs="Times New Roman"/>
          <w:color w:val="000000"/>
          <w:szCs w:val="21"/>
          <w:u w:val="thick" w:color="FF0000"/>
        </w:rPr>
        <w:t>容器本体应漆以红色且写有黄色</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二氧化碳</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字样。上述印记处应漆以白色，以便核查。</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7.2.3.3  </w:t>
      </w:r>
      <w:r w:rsidRPr="008F3B12">
        <w:rPr>
          <w:rFonts w:ascii="Times New Roman" w:eastAsia="宋体" w:hAnsi="Times New Roman" w:cs="Times New Roman"/>
          <w:color w:val="000000"/>
          <w:szCs w:val="21"/>
          <w:u w:val="thick" w:color="FF0000"/>
        </w:rPr>
        <w:t>容器充装率应不大于</w:t>
      </w:r>
      <w:r w:rsidRPr="008F3B12">
        <w:rPr>
          <w:rFonts w:ascii="Times New Roman" w:eastAsia="宋体" w:hAnsi="Times New Roman" w:cs="Times New Roman"/>
          <w:color w:val="000000"/>
          <w:szCs w:val="21"/>
          <w:u w:val="thick" w:color="FF0000"/>
        </w:rPr>
        <w:t>0.67kg/l</w:t>
      </w:r>
      <w:r w:rsidRPr="008F3B12">
        <w:rPr>
          <w:rFonts w:ascii="Times New Roman" w:eastAsia="宋体" w:hAnsi="Times New Roman" w:cs="Times New Roman"/>
          <w:color w:val="000000"/>
          <w:szCs w:val="21"/>
          <w:u w:val="thick" w:color="FF0000"/>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7.2.3.4  </w:t>
      </w:r>
      <w:proofErr w:type="gramStart"/>
      <w:r w:rsidRPr="008F3B12">
        <w:rPr>
          <w:rFonts w:ascii="Times New Roman" w:eastAsia="宋体" w:hAnsi="Times New Roman" w:cs="Times New Roman"/>
          <w:color w:val="000000"/>
          <w:szCs w:val="21"/>
          <w:u w:val="thick" w:color="FF0000"/>
        </w:rPr>
        <w:t>瓶头阀</w:t>
      </w:r>
      <w:proofErr w:type="gramEnd"/>
      <w:r w:rsidRPr="008F3B12">
        <w:rPr>
          <w:rFonts w:ascii="Times New Roman" w:eastAsia="宋体" w:hAnsi="Times New Roman" w:cs="Times New Roman"/>
          <w:color w:val="000000"/>
          <w:szCs w:val="21"/>
          <w:u w:val="thick" w:color="FF0000"/>
        </w:rPr>
        <w:t>应装一根直径为</w:t>
      </w:r>
      <w:r w:rsidRPr="008F3B12">
        <w:rPr>
          <w:rFonts w:ascii="Times New Roman" w:eastAsia="宋体" w:hAnsi="Times New Roman" w:cs="Times New Roman"/>
          <w:color w:val="000000"/>
          <w:szCs w:val="21"/>
          <w:u w:val="thick" w:color="FF0000"/>
        </w:rPr>
        <w:t>10mm</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12mm</w:t>
      </w:r>
      <w:r w:rsidRPr="008F3B12">
        <w:rPr>
          <w:rFonts w:ascii="Times New Roman" w:eastAsia="宋体" w:hAnsi="Times New Roman" w:cs="Times New Roman"/>
          <w:color w:val="000000"/>
          <w:szCs w:val="21"/>
          <w:u w:val="thick" w:color="FF0000"/>
        </w:rPr>
        <w:t>且尾端斜切的钢质或铜质管，该管应延伸至近容器底部。</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7.2.3.5  </w:t>
      </w:r>
      <w:proofErr w:type="gramStart"/>
      <w:r w:rsidRPr="008F3B12">
        <w:rPr>
          <w:rFonts w:ascii="Times New Roman" w:eastAsia="宋体" w:hAnsi="Times New Roman" w:cs="Times New Roman"/>
          <w:color w:val="000000"/>
          <w:szCs w:val="21"/>
          <w:u w:val="thick" w:color="FF0000"/>
        </w:rPr>
        <w:t>瓶头阀应</w:t>
      </w:r>
      <w:proofErr w:type="gramEnd"/>
      <w:r w:rsidRPr="008F3B12">
        <w:rPr>
          <w:rFonts w:ascii="Times New Roman" w:eastAsia="宋体" w:hAnsi="Times New Roman" w:cs="Times New Roman"/>
          <w:color w:val="000000"/>
          <w:szCs w:val="21"/>
          <w:u w:val="thick" w:color="FF0000"/>
        </w:rPr>
        <w:t>设有安全膜片或其他经验</w:t>
      </w:r>
      <w:proofErr w:type="gramStart"/>
      <w:r w:rsidRPr="008F3B12">
        <w:rPr>
          <w:rFonts w:ascii="Times New Roman" w:eastAsia="宋体" w:hAnsi="Times New Roman" w:cs="Times New Roman"/>
          <w:color w:val="000000"/>
          <w:szCs w:val="21"/>
          <w:u w:val="thick" w:color="FF0000"/>
        </w:rPr>
        <w:t>船部门</w:t>
      </w:r>
      <w:proofErr w:type="gramEnd"/>
      <w:r w:rsidRPr="008F3B12">
        <w:rPr>
          <w:rFonts w:ascii="Times New Roman" w:eastAsia="宋体" w:hAnsi="Times New Roman" w:cs="Times New Roman"/>
          <w:color w:val="000000"/>
          <w:szCs w:val="21"/>
          <w:u w:val="thick" w:color="FF0000"/>
        </w:rPr>
        <w:t>认可的安全装置。安全膜片应在压力达到（</w:t>
      </w:r>
      <w:r w:rsidRPr="008F3B12">
        <w:rPr>
          <w:rFonts w:ascii="Times New Roman" w:eastAsia="宋体" w:hAnsi="Times New Roman" w:cs="Times New Roman"/>
          <w:color w:val="000000"/>
          <w:szCs w:val="21"/>
          <w:u w:val="thick" w:color="FF0000"/>
        </w:rPr>
        <w:t>18.6±1</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MPa</w:t>
      </w:r>
      <w:r w:rsidRPr="008F3B12">
        <w:rPr>
          <w:rFonts w:ascii="Times New Roman" w:eastAsia="宋体" w:hAnsi="Times New Roman" w:cs="Times New Roman"/>
          <w:color w:val="000000"/>
          <w:szCs w:val="21"/>
          <w:u w:val="thick" w:color="FF0000"/>
        </w:rPr>
        <w:t>时自行破裂。</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安全膜片破裂后，</w:t>
      </w:r>
      <w:proofErr w:type="gramStart"/>
      <w:r w:rsidRPr="008F3B12">
        <w:rPr>
          <w:rFonts w:ascii="Times New Roman" w:eastAsia="宋体" w:hAnsi="Times New Roman" w:cs="Times New Roman"/>
          <w:color w:val="000000"/>
          <w:szCs w:val="21"/>
          <w:u w:val="thick" w:color="FF0000"/>
        </w:rPr>
        <w:t>自瓶头阀</w:t>
      </w:r>
      <w:proofErr w:type="gramEnd"/>
      <w:r w:rsidRPr="008F3B12">
        <w:rPr>
          <w:rFonts w:ascii="Times New Roman" w:eastAsia="宋体" w:hAnsi="Times New Roman" w:cs="Times New Roman"/>
          <w:color w:val="000000"/>
          <w:szCs w:val="21"/>
          <w:u w:val="thick" w:color="FF0000"/>
        </w:rPr>
        <w:t>释放出的灭火剂应由管路引至站室外开敞甲板处的大气中。采用其他安全装置时，亦应满足此要求。</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7.2.3.6  </w:t>
      </w:r>
      <w:proofErr w:type="gramStart"/>
      <w:r w:rsidRPr="008F3B12">
        <w:rPr>
          <w:rFonts w:ascii="Times New Roman" w:eastAsia="宋体" w:hAnsi="Times New Roman" w:cs="Times New Roman"/>
          <w:color w:val="000000"/>
          <w:szCs w:val="21"/>
          <w:u w:val="thick" w:color="FF0000"/>
        </w:rPr>
        <w:t>瓶头阀应</w:t>
      </w:r>
      <w:proofErr w:type="gramEnd"/>
      <w:r w:rsidRPr="008F3B12">
        <w:rPr>
          <w:rFonts w:ascii="Times New Roman" w:eastAsia="宋体" w:hAnsi="Times New Roman" w:cs="Times New Roman"/>
          <w:color w:val="000000"/>
          <w:szCs w:val="21"/>
          <w:u w:val="thick" w:color="FF0000"/>
        </w:rPr>
        <w:t>由青铜或不锈钢制成。</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7.2.3.7  </w:t>
      </w:r>
      <w:r w:rsidRPr="008F3B12">
        <w:rPr>
          <w:rFonts w:ascii="Times New Roman" w:eastAsia="宋体" w:hAnsi="Times New Roman" w:cs="Times New Roman"/>
          <w:color w:val="000000"/>
          <w:szCs w:val="21"/>
          <w:u w:val="thick" w:color="FF0000"/>
        </w:rPr>
        <w:t>二氧化碳应根据各被保护处所对二氧化碳的需要量进行分组。如用人力直接开启释放装置，则每组瓶数不应超过</w:t>
      </w:r>
      <w:r w:rsidRPr="008F3B12">
        <w:rPr>
          <w:rFonts w:ascii="Times New Roman" w:eastAsia="宋体" w:hAnsi="Times New Roman" w:cs="Times New Roman"/>
          <w:color w:val="000000"/>
          <w:szCs w:val="21"/>
          <w:u w:val="thick" w:color="FF0000"/>
        </w:rPr>
        <w:t>12</w:t>
      </w:r>
      <w:r w:rsidRPr="008F3B12">
        <w:rPr>
          <w:rFonts w:ascii="Times New Roman" w:eastAsia="宋体" w:hAnsi="Times New Roman" w:cs="Times New Roman"/>
          <w:color w:val="000000"/>
          <w:szCs w:val="21"/>
          <w:u w:val="thick" w:color="FF0000"/>
        </w:rPr>
        <w:t>瓶。</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102" w:name="_Toc10250_WPSOffice_Level3"/>
      <w:r w:rsidRPr="008F3B12">
        <w:rPr>
          <w:rFonts w:ascii="Times New Roman" w:eastAsia="宋体" w:hAnsi="Times New Roman" w:cs="Times New Roman"/>
          <w:color w:val="000000"/>
          <w:szCs w:val="21"/>
          <w:u w:val="thick" w:color="FF0000"/>
        </w:rPr>
        <w:t xml:space="preserve">7.2.4  </w:t>
      </w:r>
      <w:r w:rsidRPr="008F3B12">
        <w:rPr>
          <w:rFonts w:ascii="Times New Roman" w:eastAsia="宋体" w:hAnsi="Times New Roman" w:cs="Times New Roman"/>
          <w:color w:val="000000"/>
          <w:szCs w:val="21"/>
          <w:u w:val="thick" w:color="FF0000"/>
        </w:rPr>
        <w:t>二氧化碳管系</w:t>
      </w:r>
      <w:bookmarkEnd w:id="102"/>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7.2.4.1  </w:t>
      </w:r>
      <w:r w:rsidRPr="008F3B12">
        <w:rPr>
          <w:rFonts w:ascii="Times New Roman" w:eastAsia="宋体" w:hAnsi="Times New Roman" w:cs="Times New Roman"/>
          <w:color w:val="000000"/>
          <w:szCs w:val="21"/>
          <w:u w:val="thick" w:color="FF0000"/>
        </w:rPr>
        <w:t>每个二氧化碳瓶的</w:t>
      </w:r>
      <w:proofErr w:type="gramStart"/>
      <w:r w:rsidRPr="008F3B12">
        <w:rPr>
          <w:rFonts w:ascii="Times New Roman" w:eastAsia="宋体" w:hAnsi="Times New Roman" w:cs="Times New Roman"/>
          <w:color w:val="000000"/>
          <w:szCs w:val="21"/>
          <w:u w:val="thick" w:color="FF0000"/>
        </w:rPr>
        <w:t>瓶头阀至</w:t>
      </w:r>
      <w:proofErr w:type="gramEnd"/>
      <w:r w:rsidRPr="008F3B12">
        <w:rPr>
          <w:rFonts w:ascii="Times New Roman" w:eastAsia="宋体" w:hAnsi="Times New Roman" w:cs="Times New Roman"/>
          <w:color w:val="000000"/>
          <w:szCs w:val="21"/>
          <w:u w:val="thick" w:color="FF0000"/>
        </w:rPr>
        <w:t>集合管的连接管上，应装有止回阀</w:t>
      </w: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7.2.4.2  </w:t>
      </w:r>
      <w:r w:rsidRPr="008F3B12">
        <w:rPr>
          <w:rFonts w:ascii="Times New Roman" w:eastAsia="宋体" w:hAnsi="Times New Roman" w:cs="Times New Roman"/>
          <w:color w:val="000000"/>
          <w:szCs w:val="21"/>
          <w:u w:val="thick" w:color="FF0000"/>
        </w:rPr>
        <w:t>集合管</w:t>
      </w:r>
      <w:proofErr w:type="gramStart"/>
      <w:r w:rsidRPr="008F3B12">
        <w:rPr>
          <w:rFonts w:ascii="Times New Roman" w:eastAsia="宋体" w:hAnsi="Times New Roman" w:cs="Times New Roman"/>
          <w:color w:val="000000"/>
          <w:szCs w:val="21"/>
          <w:u w:val="thick" w:color="FF0000"/>
        </w:rPr>
        <w:t>至分配</w:t>
      </w:r>
      <w:proofErr w:type="gramEnd"/>
      <w:r w:rsidRPr="008F3B12">
        <w:rPr>
          <w:rFonts w:ascii="Times New Roman" w:eastAsia="宋体" w:hAnsi="Times New Roman" w:cs="Times New Roman"/>
          <w:color w:val="000000"/>
          <w:szCs w:val="21"/>
          <w:u w:val="thick" w:color="FF0000"/>
        </w:rPr>
        <w:t>阀箱的总管上应装有量程为（</w:t>
      </w:r>
      <w:r w:rsidRPr="008F3B12">
        <w:rPr>
          <w:rFonts w:ascii="Times New Roman" w:eastAsia="宋体" w:hAnsi="Times New Roman" w:cs="Times New Roman"/>
          <w:color w:val="000000"/>
          <w:szCs w:val="21"/>
          <w:u w:val="thick" w:color="FF0000"/>
        </w:rPr>
        <w:t>0</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24.5MPa</w:t>
      </w:r>
      <w:r w:rsidRPr="008F3B12">
        <w:rPr>
          <w:rFonts w:ascii="Times New Roman" w:eastAsia="宋体" w:hAnsi="Times New Roman" w:cs="Times New Roman"/>
          <w:color w:val="000000"/>
          <w:szCs w:val="21"/>
          <w:u w:val="thick" w:color="FF0000"/>
        </w:rPr>
        <w:t>）的压力表。在总管或分配阀箱上，应装设压缩空气</w:t>
      </w:r>
      <w:proofErr w:type="gramStart"/>
      <w:r w:rsidRPr="008F3B12">
        <w:rPr>
          <w:rFonts w:ascii="Times New Roman" w:eastAsia="宋体" w:hAnsi="Times New Roman" w:cs="Times New Roman"/>
          <w:color w:val="000000"/>
          <w:szCs w:val="21"/>
          <w:u w:val="thick" w:color="FF0000"/>
        </w:rPr>
        <w:t>吹洗管接头</w:t>
      </w:r>
      <w:proofErr w:type="gramEnd"/>
      <w:r w:rsidRPr="008F3B12">
        <w:rPr>
          <w:rFonts w:ascii="Times New Roman" w:eastAsia="宋体" w:hAnsi="Times New Roman" w:cs="Times New Roman"/>
          <w:color w:val="000000"/>
          <w:szCs w:val="21"/>
          <w:u w:val="thick" w:color="FF0000"/>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7.2.4.3  </w:t>
      </w:r>
      <w:r w:rsidRPr="008F3B12">
        <w:rPr>
          <w:rFonts w:ascii="Times New Roman" w:eastAsia="宋体" w:hAnsi="Times New Roman" w:cs="Times New Roman"/>
          <w:color w:val="000000"/>
          <w:szCs w:val="21"/>
          <w:u w:val="thick" w:color="FF0000"/>
        </w:rPr>
        <w:t>分配阀箱至每一被保护处所应有独立的支管。在分配阀箱上应装设有对每一支管的控制阀，并在其上标明该被保护处所的名称。</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7.2.4.4  </w:t>
      </w:r>
      <w:r w:rsidRPr="008F3B12">
        <w:rPr>
          <w:rFonts w:ascii="Times New Roman" w:eastAsia="宋体" w:hAnsi="Times New Roman" w:cs="Times New Roman"/>
          <w:color w:val="000000"/>
          <w:szCs w:val="21"/>
          <w:u w:val="thick" w:color="FF0000"/>
        </w:rPr>
        <w:t>二氧化碳管路不得通过起居处所并应避免通过服务处所。如无法避免时，则通</w:t>
      </w:r>
      <w:r w:rsidRPr="008F3B12">
        <w:rPr>
          <w:rFonts w:ascii="Times New Roman" w:eastAsia="宋体" w:hAnsi="Times New Roman" w:cs="Times New Roman"/>
          <w:color w:val="000000"/>
          <w:szCs w:val="21"/>
          <w:u w:val="thick" w:color="FF0000"/>
        </w:rPr>
        <w:lastRenderedPageBreak/>
        <w:t>过服务处所的管路不得有可拆接头。</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7.2.4.5  </w:t>
      </w:r>
      <w:r w:rsidRPr="008F3B12">
        <w:rPr>
          <w:rFonts w:ascii="Times New Roman" w:eastAsia="宋体" w:hAnsi="Times New Roman" w:cs="Times New Roman"/>
          <w:color w:val="000000"/>
          <w:szCs w:val="21"/>
          <w:u w:val="thick" w:color="FF0000"/>
        </w:rPr>
        <w:t>通往</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类机器处所</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的二氧化碳管应有足够的尺寸并配备足够数量的喷嘴，以使被保护舱室所需二氧化碳量的</w:t>
      </w:r>
      <w:r w:rsidRPr="008F3B12">
        <w:rPr>
          <w:rFonts w:ascii="Times New Roman" w:eastAsia="宋体" w:hAnsi="Times New Roman" w:cs="Times New Roman"/>
          <w:color w:val="000000"/>
          <w:szCs w:val="21"/>
          <w:u w:val="thick" w:color="FF0000"/>
        </w:rPr>
        <w:t>85%</w:t>
      </w:r>
      <w:r w:rsidRPr="008F3B12">
        <w:rPr>
          <w:rFonts w:ascii="Times New Roman" w:eastAsia="宋体" w:hAnsi="Times New Roman" w:cs="Times New Roman"/>
          <w:color w:val="000000"/>
          <w:szCs w:val="21"/>
          <w:u w:val="thick" w:color="FF0000"/>
        </w:rPr>
        <w:t>能在</w:t>
      </w:r>
      <w:r w:rsidRPr="008F3B12">
        <w:rPr>
          <w:rFonts w:ascii="Times New Roman" w:eastAsia="宋体" w:hAnsi="Times New Roman" w:cs="Times New Roman"/>
          <w:color w:val="000000"/>
          <w:szCs w:val="21"/>
          <w:u w:val="thick" w:color="FF0000"/>
        </w:rPr>
        <w:t>2min</w:t>
      </w:r>
      <w:r w:rsidRPr="008F3B12">
        <w:rPr>
          <w:rFonts w:ascii="Times New Roman" w:eastAsia="宋体" w:hAnsi="Times New Roman" w:cs="Times New Roman"/>
          <w:color w:val="000000"/>
          <w:szCs w:val="21"/>
          <w:u w:val="thick" w:color="FF0000"/>
        </w:rPr>
        <w:t>内喷入。</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二氧化碳管的直径应根据预计输送的数量决定。相应管径所能通过的最大二氧化碳数量给定于表</w:t>
      </w:r>
      <w:r w:rsidRPr="008F3B12">
        <w:rPr>
          <w:rFonts w:ascii="Times New Roman" w:eastAsia="宋体" w:hAnsi="Times New Roman" w:cs="Times New Roman"/>
          <w:color w:val="000000"/>
          <w:szCs w:val="21"/>
          <w:u w:val="thick" w:color="FF0000"/>
        </w:rPr>
        <w:t>7.2.4.5</w:t>
      </w:r>
      <w:r w:rsidRPr="008F3B12">
        <w:rPr>
          <w:rFonts w:ascii="Times New Roman" w:eastAsia="宋体" w:hAnsi="Times New Roman" w:cs="Times New Roman"/>
          <w:color w:val="000000"/>
          <w:szCs w:val="21"/>
          <w:u w:val="thick" w:color="FF0000"/>
        </w:rPr>
        <w:t>中。</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7.2.4.6  </w:t>
      </w:r>
      <w:r w:rsidRPr="008F3B12">
        <w:rPr>
          <w:rFonts w:ascii="Times New Roman" w:eastAsia="宋体" w:hAnsi="Times New Roman" w:cs="Times New Roman"/>
          <w:color w:val="000000"/>
          <w:szCs w:val="21"/>
          <w:u w:val="thick" w:color="FF0000"/>
        </w:rPr>
        <w:t>二氧化碳钢管的最小壁厚，应符合表</w:t>
      </w:r>
      <w:r w:rsidRPr="008F3B12">
        <w:rPr>
          <w:rFonts w:ascii="Times New Roman" w:eastAsia="宋体" w:hAnsi="Times New Roman" w:cs="Times New Roman"/>
          <w:color w:val="000000"/>
          <w:szCs w:val="21"/>
          <w:u w:val="thick" w:color="FF0000"/>
        </w:rPr>
        <w:t>7.2.4.6</w:t>
      </w:r>
      <w:r w:rsidRPr="008F3B12">
        <w:rPr>
          <w:rFonts w:ascii="Times New Roman" w:eastAsia="宋体" w:hAnsi="Times New Roman" w:cs="Times New Roman"/>
          <w:color w:val="000000"/>
          <w:szCs w:val="21"/>
          <w:u w:val="thick" w:color="FF0000"/>
        </w:rPr>
        <w:t>的规定。如选用符合标准的钢管，其壁厚可允许与表列壁厚有微小的差异。其壁厚尺寸</w:t>
      </w:r>
      <w:proofErr w:type="gramStart"/>
      <w:r w:rsidRPr="008F3B12">
        <w:rPr>
          <w:rFonts w:ascii="Times New Roman" w:eastAsia="宋体" w:hAnsi="Times New Roman" w:cs="Times New Roman"/>
          <w:color w:val="000000"/>
          <w:szCs w:val="21"/>
          <w:u w:val="thick" w:color="FF0000"/>
        </w:rPr>
        <w:t>应从带</w:t>
      </w:r>
      <w:proofErr w:type="gramEnd"/>
      <w:r w:rsidRPr="008F3B12">
        <w:rPr>
          <w:rFonts w:ascii="Times New Roman" w:eastAsia="宋体" w:hAnsi="Times New Roman" w:cs="Times New Roman"/>
          <w:color w:val="000000"/>
          <w:szCs w:val="21"/>
          <w:u w:val="thick" w:color="FF0000"/>
        </w:rPr>
        <w:t>螺纹的根部开始计量。</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二氧化碳钢管应为无缝钢管。</w:t>
      </w:r>
    </w:p>
    <w:p w:rsidR="00707BA4" w:rsidRPr="008F3B12" w:rsidRDefault="003851D8" w:rsidP="00557685">
      <w:pPr>
        <w:autoSpaceDE w:val="0"/>
        <w:autoSpaceDN w:val="0"/>
        <w:adjustRightInd w:val="0"/>
        <w:ind w:firstLine="420"/>
        <w:jc w:val="righ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管子内径与流通量</w:t>
      </w: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表</w:t>
      </w:r>
      <w:r w:rsidRPr="008F3B12">
        <w:rPr>
          <w:rFonts w:ascii="Times New Roman" w:eastAsia="宋体" w:hAnsi="Times New Roman" w:cs="Times New Roman"/>
          <w:color w:val="000000"/>
          <w:szCs w:val="21"/>
          <w:u w:val="thick" w:color="FF0000"/>
        </w:rPr>
        <w:t xml:space="preserve">7.2.4.5 </w:t>
      </w:r>
    </w:p>
    <w:tbl>
      <w:tblPr>
        <w:tblW w:w="8184"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5812"/>
      </w:tblGrid>
      <w:tr w:rsidR="00707BA4" w:rsidRPr="008F3B12">
        <w:trPr>
          <w:trHeight w:val="215"/>
        </w:trPr>
        <w:tc>
          <w:tcPr>
            <w:tcW w:w="2372" w:type="dxa"/>
            <w:tcBorders>
              <w:top w:val="single" w:sz="6" w:space="0" w:color="auto"/>
              <w:left w:val="single" w:sz="6" w:space="0" w:color="auto"/>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管子内径，</w:t>
            </w:r>
            <w:r w:rsidRPr="008F3B12">
              <w:rPr>
                <w:rFonts w:ascii="Times New Roman" w:eastAsia="宋体" w:hAnsi="Times New Roman" w:cs="Times New Roman"/>
                <w:color w:val="000000"/>
                <w:szCs w:val="21"/>
                <w:u w:val="thick" w:color="FF0000"/>
              </w:rPr>
              <w:t>mm</w:t>
            </w:r>
          </w:p>
        </w:tc>
        <w:tc>
          <w:tcPr>
            <w:tcW w:w="5812"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管子可流通的最大二氧化碳，</w:t>
            </w:r>
            <w:r w:rsidRPr="008F3B12">
              <w:rPr>
                <w:rFonts w:ascii="Times New Roman" w:eastAsia="宋体" w:hAnsi="Times New Roman" w:cs="Times New Roman"/>
                <w:color w:val="000000"/>
                <w:szCs w:val="21"/>
                <w:u w:val="thick" w:color="FF0000"/>
              </w:rPr>
              <w:t>kg</w:t>
            </w:r>
          </w:p>
        </w:tc>
      </w:tr>
      <w:tr w:rsidR="00707BA4" w:rsidRPr="008F3B12">
        <w:trPr>
          <w:trHeight w:val="196"/>
        </w:trPr>
        <w:tc>
          <w:tcPr>
            <w:tcW w:w="2372" w:type="dxa"/>
            <w:tcBorders>
              <w:top w:val="single" w:sz="6" w:space="0" w:color="auto"/>
              <w:left w:val="single" w:sz="6" w:space="0" w:color="auto"/>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15</w:t>
            </w:r>
          </w:p>
        </w:tc>
        <w:tc>
          <w:tcPr>
            <w:tcW w:w="5812" w:type="dxa"/>
            <w:tcBorders>
              <w:top w:val="single" w:sz="6" w:space="0" w:color="auto"/>
              <w:left w:val="nil"/>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60</w:t>
            </w:r>
          </w:p>
        </w:tc>
      </w:tr>
      <w:tr w:rsidR="00707BA4" w:rsidRPr="008F3B12">
        <w:trPr>
          <w:trHeight w:val="181"/>
        </w:trPr>
        <w:tc>
          <w:tcPr>
            <w:tcW w:w="2372" w:type="dxa"/>
            <w:tcBorders>
              <w:top w:val="single" w:sz="6" w:space="0" w:color="auto"/>
              <w:left w:val="single" w:sz="6" w:space="0" w:color="auto"/>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20</w:t>
            </w:r>
          </w:p>
        </w:tc>
        <w:tc>
          <w:tcPr>
            <w:tcW w:w="5812" w:type="dxa"/>
            <w:tcBorders>
              <w:top w:val="single" w:sz="6" w:space="0" w:color="auto"/>
              <w:left w:val="nil"/>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100</w:t>
            </w:r>
          </w:p>
        </w:tc>
      </w:tr>
      <w:tr w:rsidR="00707BA4" w:rsidRPr="008F3B12">
        <w:trPr>
          <w:trHeight w:val="329"/>
        </w:trPr>
        <w:tc>
          <w:tcPr>
            <w:tcW w:w="2372" w:type="dxa"/>
            <w:tcBorders>
              <w:top w:val="single" w:sz="6" w:space="0" w:color="auto"/>
              <w:left w:val="single" w:sz="6" w:space="0" w:color="auto"/>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27</w:t>
            </w:r>
          </w:p>
        </w:tc>
        <w:tc>
          <w:tcPr>
            <w:tcW w:w="5812" w:type="dxa"/>
            <w:tcBorders>
              <w:top w:val="single" w:sz="6" w:space="0" w:color="auto"/>
              <w:left w:val="nil"/>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175</w:t>
            </w:r>
          </w:p>
        </w:tc>
      </w:tr>
      <w:tr w:rsidR="00707BA4" w:rsidRPr="008F3B12">
        <w:trPr>
          <w:trHeight w:val="288"/>
        </w:trPr>
        <w:tc>
          <w:tcPr>
            <w:tcW w:w="2372" w:type="dxa"/>
            <w:tcBorders>
              <w:top w:val="single" w:sz="6" w:space="0" w:color="auto"/>
              <w:left w:val="single" w:sz="6" w:space="0" w:color="auto"/>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32</w:t>
            </w:r>
          </w:p>
        </w:tc>
        <w:tc>
          <w:tcPr>
            <w:tcW w:w="5812" w:type="dxa"/>
            <w:tcBorders>
              <w:top w:val="single" w:sz="6" w:space="0" w:color="auto"/>
              <w:left w:val="nil"/>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275</w:t>
            </w:r>
          </w:p>
        </w:tc>
      </w:tr>
      <w:tr w:rsidR="00707BA4" w:rsidRPr="008F3B12">
        <w:trPr>
          <w:trHeight w:val="329"/>
        </w:trPr>
        <w:tc>
          <w:tcPr>
            <w:tcW w:w="2372" w:type="dxa"/>
            <w:tcBorders>
              <w:top w:val="single" w:sz="6" w:space="0" w:color="auto"/>
              <w:left w:val="single" w:sz="6" w:space="0" w:color="auto"/>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40</w:t>
            </w:r>
          </w:p>
        </w:tc>
        <w:tc>
          <w:tcPr>
            <w:tcW w:w="5812" w:type="dxa"/>
            <w:tcBorders>
              <w:top w:val="single" w:sz="6" w:space="0" w:color="auto"/>
              <w:left w:val="nil"/>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500</w:t>
            </w:r>
          </w:p>
        </w:tc>
      </w:tr>
      <w:tr w:rsidR="00707BA4" w:rsidRPr="008F3B12">
        <w:trPr>
          <w:trHeight w:val="288"/>
        </w:trPr>
        <w:tc>
          <w:tcPr>
            <w:tcW w:w="2372" w:type="dxa"/>
            <w:tcBorders>
              <w:top w:val="single" w:sz="6" w:space="0" w:color="auto"/>
              <w:left w:val="single" w:sz="6" w:space="0" w:color="auto"/>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50</w:t>
            </w:r>
          </w:p>
        </w:tc>
        <w:tc>
          <w:tcPr>
            <w:tcW w:w="5812" w:type="dxa"/>
            <w:tcBorders>
              <w:top w:val="single" w:sz="6" w:space="0" w:color="auto"/>
              <w:left w:val="nil"/>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820</w:t>
            </w:r>
          </w:p>
        </w:tc>
      </w:tr>
      <w:tr w:rsidR="00707BA4" w:rsidRPr="008F3B12">
        <w:trPr>
          <w:trHeight w:val="205"/>
        </w:trPr>
        <w:tc>
          <w:tcPr>
            <w:tcW w:w="2372" w:type="dxa"/>
            <w:tcBorders>
              <w:top w:val="single" w:sz="6" w:space="0" w:color="auto"/>
              <w:left w:val="single" w:sz="6" w:space="0" w:color="auto"/>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65</w:t>
            </w:r>
          </w:p>
        </w:tc>
        <w:tc>
          <w:tcPr>
            <w:tcW w:w="5812" w:type="dxa"/>
            <w:tcBorders>
              <w:top w:val="single" w:sz="6" w:space="0" w:color="auto"/>
              <w:left w:val="nil"/>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1500</w:t>
            </w:r>
          </w:p>
        </w:tc>
      </w:tr>
      <w:tr w:rsidR="00707BA4" w:rsidRPr="008F3B12">
        <w:trPr>
          <w:trHeight w:val="166"/>
        </w:trPr>
        <w:tc>
          <w:tcPr>
            <w:tcW w:w="2372" w:type="dxa"/>
            <w:tcBorders>
              <w:top w:val="single" w:sz="6" w:space="0" w:color="auto"/>
              <w:left w:val="single" w:sz="6" w:space="0" w:color="auto"/>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80</w:t>
            </w:r>
          </w:p>
        </w:tc>
        <w:tc>
          <w:tcPr>
            <w:tcW w:w="5812" w:type="dxa"/>
            <w:tcBorders>
              <w:top w:val="single" w:sz="6" w:space="0" w:color="auto"/>
              <w:left w:val="nil"/>
              <w:bottom w:val="single" w:sz="6" w:space="0" w:color="auto"/>
              <w:right w:val="single" w:sz="6" w:space="0" w:color="auto"/>
            </w:tcBorders>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2400</w:t>
            </w:r>
          </w:p>
        </w:tc>
      </w:tr>
    </w:tbl>
    <w:p w:rsidR="00557685" w:rsidRPr="008F3B12" w:rsidRDefault="00557685">
      <w:pPr>
        <w:autoSpaceDE w:val="0"/>
        <w:autoSpaceDN w:val="0"/>
        <w:adjustRightInd w:val="0"/>
        <w:ind w:firstLine="420"/>
        <w:jc w:val="left"/>
        <w:rPr>
          <w:rFonts w:ascii="Times New Roman" w:eastAsia="宋体" w:hAnsi="Times New Roman" w:cs="Times New Roman"/>
          <w:color w:val="000000"/>
          <w:szCs w:val="21"/>
          <w:u w:val="thick" w:color="FF0000"/>
        </w:rPr>
      </w:pPr>
    </w:p>
    <w:p w:rsidR="00707BA4" w:rsidRPr="008F3B12" w:rsidRDefault="003851D8" w:rsidP="00557685">
      <w:pPr>
        <w:autoSpaceDE w:val="0"/>
        <w:autoSpaceDN w:val="0"/>
        <w:adjustRightInd w:val="0"/>
        <w:ind w:firstLine="420"/>
        <w:jc w:val="righ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二氧化碳钢管最小壁厚</w:t>
      </w: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表</w:t>
      </w:r>
      <w:r w:rsidRPr="008F3B12">
        <w:rPr>
          <w:rFonts w:ascii="Times New Roman" w:eastAsia="宋体" w:hAnsi="Times New Roman" w:cs="Times New Roman"/>
          <w:color w:val="000000"/>
          <w:szCs w:val="21"/>
          <w:u w:val="thick" w:color="FF0000"/>
        </w:rPr>
        <w:t>7.2.4.6</w:t>
      </w:r>
    </w:p>
    <w:tbl>
      <w:tblPr>
        <w:tblW w:w="8184"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977"/>
        <w:gridCol w:w="2835"/>
      </w:tblGrid>
      <w:tr w:rsidR="00707BA4" w:rsidRPr="008F3B12">
        <w:trPr>
          <w:cantSplit/>
          <w:trHeight w:val="172"/>
        </w:trPr>
        <w:tc>
          <w:tcPr>
            <w:tcW w:w="2372" w:type="dxa"/>
            <w:vMerge w:val="restart"/>
            <w:tcBorders>
              <w:top w:val="single" w:sz="6" w:space="0" w:color="auto"/>
              <w:left w:val="single" w:sz="6" w:space="0" w:color="auto"/>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管子外径，</w:t>
            </w:r>
            <w:r w:rsidRPr="008F3B12">
              <w:rPr>
                <w:rFonts w:ascii="Times New Roman" w:eastAsia="宋体" w:hAnsi="Times New Roman" w:cs="Times New Roman"/>
                <w:color w:val="000000"/>
                <w:szCs w:val="21"/>
                <w:u w:val="thick" w:color="FF0000"/>
              </w:rPr>
              <w:t>mm</w:t>
            </w:r>
          </w:p>
        </w:tc>
        <w:tc>
          <w:tcPr>
            <w:tcW w:w="5812" w:type="dxa"/>
            <w:gridSpan w:val="2"/>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管子壁厚，</w:t>
            </w:r>
            <w:r w:rsidRPr="008F3B12">
              <w:rPr>
                <w:rFonts w:ascii="Times New Roman" w:eastAsia="宋体" w:hAnsi="Times New Roman" w:cs="Times New Roman"/>
                <w:color w:val="000000"/>
                <w:szCs w:val="21"/>
                <w:u w:val="thick" w:color="FF0000"/>
              </w:rPr>
              <w:t>mm</w:t>
            </w:r>
          </w:p>
        </w:tc>
      </w:tr>
      <w:tr w:rsidR="00707BA4" w:rsidRPr="008F3B12">
        <w:trPr>
          <w:cantSplit/>
          <w:trHeight w:val="258"/>
        </w:trPr>
        <w:tc>
          <w:tcPr>
            <w:tcW w:w="2372" w:type="dxa"/>
            <w:vMerge/>
            <w:tcBorders>
              <w:top w:val="single" w:sz="6" w:space="0" w:color="auto"/>
              <w:left w:val="single" w:sz="6" w:space="0" w:color="auto"/>
              <w:bottom w:val="single" w:sz="6" w:space="0" w:color="auto"/>
              <w:right w:val="single" w:sz="6" w:space="0" w:color="auto"/>
            </w:tcBorders>
            <w:vAlign w:val="center"/>
          </w:tcPr>
          <w:p w:rsidR="00707BA4" w:rsidRPr="008F3B12" w:rsidRDefault="00707BA4" w:rsidP="008445F2">
            <w:pPr>
              <w:autoSpaceDE w:val="0"/>
              <w:autoSpaceDN w:val="0"/>
              <w:adjustRightInd w:val="0"/>
              <w:ind w:firstLine="420"/>
              <w:jc w:val="center"/>
              <w:rPr>
                <w:rFonts w:ascii="Times New Roman" w:eastAsia="宋体" w:hAnsi="Times New Roman" w:cs="Times New Roman"/>
                <w:color w:val="000000"/>
                <w:szCs w:val="21"/>
                <w:u w:val="thick" w:color="FF0000"/>
              </w:rPr>
            </w:pPr>
          </w:p>
        </w:tc>
        <w:tc>
          <w:tcPr>
            <w:tcW w:w="2977"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分配阀箱前总管</w:t>
            </w:r>
          </w:p>
        </w:tc>
        <w:tc>
          <w:tcPr>
            <w:tcW w:w="2835"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分配阀箱后支管</w:t>
            </w:r>
          </w:p>
        </w:tc>
      </w:tr>
      <w:tr w:rsidR="00707BA4" w:rsidRPr="008F3B12">
        <w:trPr>
          <w:trHeight w:val="237"/>
        </w:trPr>
        <w:tc>
          <w:tcPr>
            <w:tcW w:w="2372" w:type="dxa"/>
            <w:tcBorders>
              <w:top w:val="single" w:sz="6" w:space="0" w:color="auto"/>
              <w:left w:val="single" w:sz="6" w:space="0" w:color="auto"/>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21.3</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26.9</w:t>
            </w:r>
          </w:p>
        </w:tc>
        <w:tc>
          <w:tcPr>
            <w:tcW w:w="2977"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3.2</w:t>
            </w:r>
          </w:p>
        </w:tc>
        <w:tc>
          <w:tcPr>
            <w:tcW w:w="2835"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2.6</w:t>
            </w:r>
          </w:p>
        </w:tc>
      </w:tr>
      <w:tr w:rsidR="00707BA4" w:rsidRPr="008F3B12">
        <w:trPr>
          <w:trHeight w:val="129"/>
        </w:trPr>
        <w:tc>
          <w:tcPr>
            <w:tcW w:w="2372" w:type="dxa"/>
            <w:tcBorders>
              <w:top w:val="single" w:sz="6" w:space="0" w:color="auto"/>
              <w:left w:val="single" w:sz="6" w:space="0" w:color="auto"/>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30.0</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48.3</w:t>
            </w:r>
          </w:p>
        </w:tc>
        <w:tc>
          <w:tcPr>
            <w:tcW w:w="2977"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4.0</w:t>
            </w:r>
          </w:p>
        </w:tc>
        <w:tc>
          <w:tcPr>
            <w:tcW w:w="2835"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3.2</w:t>
            </w:r>
          </w:p>
        </w:tc>
      </w:tr>
      <w:tr w:rsidR="00707BA4" w:rsidRPr="008F3B12">
        <w:trPr>
          <w:trHeight w:val="194"/>
        </w:trPr>
        <w:tc>
          <w:tcPr>
            <w:tcW w:w="2372" w:type="dxa"/>
            <w:tcBorders>
              <w:top w:val="single" w:sz="6" w:space="0" w:color="auto"/>
              <w:left w:val="single" w:sz="6" w:space="0" w:color="auto"/>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51.0</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60.3</w:t>
            </w:r>
          </w:p>
        </w:tc>
        <w:tc>
          <w:tcPr>
            <w:tcW w:w="2977"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4.5</w:t>
            </w:r>
          </w:p>
        </w:tc>
        <w:tc>
          <w:tcPr>
            <w:tcW w:w="2835"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3.6</w:t>
            </w:r>
          </w:p>
        </w:tc>
      </w:tr>
      <w:tr w:rsidR="00707BA4" w:rsidRPr="008F3B12">
        <w:trPr>
          <w:trHeight w:val="237"/>
        </w:trPr>
        <w:tc>
          <w:tcPr>
            <w:tcW w:w="2372" w:type="dxa"/>
            <w:tcBorders>
              <w:top w:val="single" w:sz="6" w:space="0" w:color="auto"/>
              <w:left w:val="single" w:sz="6" w:space="0" w:color="auto"/>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63.5</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76.1</w:t>
            </w:r>
          </w:p>
        </w:tc>
        <w:tc>
          <w:tcPr>
            <w:tcW w:w="2977"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5.0</w:t>
            </w:r>
          </w:p>
        </w:tc>
        <w:tc>
          <w:tcPr>
            <w:tcW w:w="2835"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3.6</w:t>
            </w:r>
          </w:p>
        </w:tc>
      </w:tr>
      <w:tr w:rsidR="00707BA4" w:rsidRPr="008F3B12">
        <w:trPr>
          <w:trHeight w:val="129"/>
        </w:trPr>
        <w:tc>
          <w:tcPr>
            <w:tcW w:w="2372" w:type="dxa"/>
            <w:tcBorders>
              <w:top w:val="single" w:sz="6" w:space="0" w:color="auto"/>
              <w:left w:val="single" w:sz="6" w:space="0" w:color="auto"/>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82.5</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88.9</w:t>
            </w:r>
          </w:p>
        </w:tc>
        <w:tc>
          <w:tcPr>
            <w:tcW w:w="2977"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5.6</w:t>
            </w:r>
          </w:p>
        </w:tc>
        <w:tc>
          <w:tcPr>
            <w:tcW w:w="2835" w:type="dxa"/>
            <w:tcBorders>
              <w:top w:val="single" w:sz="6" w:space="0" w:color="auto"/>
              <w:left w:val="nil"/>
              <w:bottom w:val="single" w:sz="6" w:space="0" w:color="auto"/>
              <w:right w:val="single" w:sz="6" w:space="0" w:color="auto"/>
            </w:tcBorders>
            <w:vAlign w:val="center"/>
          </w:tcPr>
          <w:p w:rsidR="00707BA4" w:rsidRPr="008F3B12" w:rsidRDefault="003851D8" w:rsidP="008445F2">
            <w:pPr>
              <w:autoSpaceDE w:val="0"/>
              <w:autoSpaceDN w:val="0"/>
              <w:adjustRightInd w:val="0"/>
              <w:ind w:firstLine="420"/>
              <w:jc w:val="cente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4.0</w:t>
            </w:r>
          </w:p>
        </w:tc>
      </w:tr>
    </w:tbl>
    <w:p w:rsidR="00707BA4" w:rsidRPr="008F3B12" w:rsidRDefault="00707BA4">
      <w:pPr>
        <w:autoSpaceDE w:val="0"/>
        <w:autoSpaceDN w:val="0"/>
        <w:adjustRightInd w:val="0"/>
        <w:ind w:firstLine="420"/>
        <w:jc w:val="left"/>
        <w:rPr>
          <w:rFonts w:ascii="Times New Roman" w:eastAsia="宋体" w:hAnsi="Times New Roman" w:cs="Times New Roman"/>
          <w:color w:val="000000"/>
          <w:szCs w:val="21"/>
          <w:u w:val="thick" w:color="FF0000"/>
        </w:rPr>
      </w:pP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103" w:name="_Toc8045_WPSOffice_Level3"/>
      <w:r w:rsidRPr="008F3B12">
        <w:rPr>
          <w:rFonts w:ascii="Times New Roman" w:eastAsia="宋体" w:hAnsi="Times New Roman" w:cs="Times New Roman"/>
          <w:color w:val="000000"/>
          <w:szCs w:val="21"/>
          <w:u w:val="thick" w:color="FF0000"/>
        </w:rPr>
        <w:t xml:space="preserve">7.2.5  </w:t>
      </w:r>
      <w:r w:rsidRPr="008F3B12">
        <w:rPr>
          <w:rFonts w:ascii="Times New Roman" w:eastAsia="宋体" w:hAnsi="Times New Roman" w:cs="Times New Roman"/>
          <w:color w:val="000000"/>
          <w:szCs w:val="21"/>
          <w:u w:val="thick" w:color="FF0000"/>
        </w:rPr>
        <w:t>二氧化碳站室</w:t>
      </w:r>
      <w:bookmarkEnd w:id="103"/>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7.2.5.1  </w:t>
      </w:r>
      <w:proofErr w:type="gramStart"/>
      <w:r w:rsidRPr="008F3B12">
        <w:rPr>
          <w:rFonts w:ascii="Times New Roman" w:eastAsia="宋体" w:hAnsi="Times New Roman" w:cs="Times New Roman"/>
          <w:color w:val="000000"/>
          <w:szCs w:val="21"/>
          <w:u w:val="thick" w:color="FF0000"/>
        </w:rPr>
        <w:t>二氧化碳站室应</w:t>
      </w:r>
      <w:proofErr w:type="gramEnd"/>
      <w:r w:rsidRPr="008F3B12">
        <w:rPr>
          <w:rFonts w:ascii="Times New Roman" w:eastAsia="宋体" w:hAnsi="Times New Roman" w:cs="Times New Roman"/>
          <w:color w:val="000000"/>
          <w:szCs w:val="21"/>
          <w:u w:val="thick" w:color="FF0000"/>
        </w:rPr>
        <w:t>位于安全和随时可到达的地点，该地点应不致因被保护处所失火而被隔断。其容器的安装应便于操作、维修和检验。</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7.2.5.2  </w:t>
      </w:r>
      <w:proofErr w:type="gramStart"/>
      <w:r w:rsidRPr="008F3B12">
        <w:rPr>
          <w:rFonts w:ascii="Times New Roman" w:eastAsia="宋体" w:hAnsi="Times New Roman" w:cs="Times New Roman"/>
          <w:color w:val="000000"/>
          <w:szCs w:val="21"/>
          <w:u w:val="thick" w:color="FF0000"/>
        </w:rPr>
        <w:t>站室应</w:t>
      </w:r>
      <w:proofErr w:type="gramEnd"/>
      <w:r w:rsidRPr="008F3B12">
        <w:rPr>
          <w:rFonts w:ascii="Times New Roman" w:eastAsia="宋体" w:hAnsi="Times New Roman" w:cs="Times New Roman"/>
          <w:color w:val="000000"/>
          <w:szCs w:val="21"/>
          <w:u w:val="thick" w:color="FF0000"/>
        </w:rPr>
        <w:t>适当隔热并通风良好。</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7.2.5.3  </w:t>
      </w:r>
      <w:proofErr w:type="gramStart"/>
      <w:r w:rsidRPr="008F3B12">
        <w:rPr>
          <w:rFonts w:ascii="Times New Roman" w:eastAsia="宋体" w:hAnsi="Times New Roman" w:cs="Times New Roman"/>
          <w:color w:val="000000"/>
          <w:szCs w:val="21"/>
          <w:u w:val="thick" w:color="FF0000"/>
        </w:rPr>
        <w:t>站室应</w:t>
      </w:r>
      <w:proofErr w:type="gramEnd"/>
      <w:r w:rsidRPr="008F3B12">
        <w:rPr>
          <w:rFonts w:ascii="Times New Roman" w:eastAsia="宋体" w:hAnsi="Times New Roman" w:cs="Times New Roman"/>
          <w:color w:val="000000"/>
          <w:szCs w:val="21"/>
          <w:u w:val="thick" w:color="FF0000"/>
        </w:rPr>
        <w:t>尽量远离被保护处所并与相邻的起居处所气密分隔。</w:t>
      </w:r>
      <w:proofErr w:type="gramStart"/>
      <w:r w:rsidRPr="008F3B12">
        <w:rPr>
          <w:rFonts w:ascii="Times New Roman" w:eastAsia="宋体" w:hAnsi="Times New Roman" w:cs="Times New Roman"/>
          <w:color w:val="000000"/>
          <w:szCs w:val="21"/>
          <w:u w:val="thick" w:color="FF0000"/>
        </w:rPr>
        <w:t>站室的</w:t>
      </w:r>
      <w:proofErr w:type="gramEnd"/>
      <w:r w:rsidRPr="008F3B12">
        <w:rPr>
          <w:rFonts w:ascii="Times New Roman" w:eastAsia="宋体" w:hAnsi="Times New Roman" w:cs="Times New Roman"/>
          <w:color w:val="000000"/>
          <w:szCs w:val="21"/>
          <w:u w:val="thick" w:color="FF0000"/>
        </w:rPr>
        <w:t>门应气密并开向开敞甲板。</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当</w:t>
      </w:r>
      <w:proofErr w:type="gramStart"/>
      <w:r w:rsidRPr="008F3B12">
        <w:rPr>
          <w:rFonts w:ascii="Times New Roman" w:eastAsia="宋体" w:hAnsi="Times New Roman" w:cs="Times New Roman"/>
          <w:color w:val="000000"/>
          <w:szCs w:val="21"/>
          <w:u w:val="thick" w:color="FF0000"/>
        </w:rPr>
        <w:t>站室不能</w:t>
      </w:r>
      <w:proofErr w:type="gramEnd"/>
      <w:r w:rsidRPr="008F3B12">
        <w:rPr>
          <w:rFonts w:ascii="Times New Roman" w:eastAsia="宋体" w:hAnsi="Times New Roman" w:cs="Times New Roman"/>
          <w:color w:val="000000"/>
          <w:szCs w:val="21"/>
          <w:u w:val="thick" w:color="FF0000"/>
        </w:rPr>
        <w:t>避免与被保护处所相邻时，则其间的限界面应采用</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级分隔。</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7.2.5.4  </w:t>
      </w:r>
      <w:proofErr w:type="gramStart"/>
      <w:r w:rsidRPr="008F3B12">
        <w:rPr>
          <w:rFonts w:ascii="Times New Roman" w:eastAsia="宋体" w:hAnsi="Times New Roman" w:cs="Times New Roman"/>
          <w:color w:val="000000"/>
          <w:szCs w:val="21"/>
          <w:u w:val="thick" w:color="FF0000"/>
        </w:rPr>
        <w:t>二氧化碳站室应</w:t>
      </w:r>
      <w:proofErr w:type="gramEnd"/>
      <w:r w:rsidRPr="008F3B12">
        <w:rPr>
          <w:rFonts w:ascii="Times New Roman" w:eastAsia="宋体" w:hAnsi="Times New Roman" w:cs="Times New Roman"/>
          <w:color w:val="000000"/>
          <w:szCs w:val="21"/>
          <w:u w:val="thick" w:color="FF0000"/>
        </w:rPr>
        <w:t>设在船上振动较小的地点。</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7.2.5.5  </w:t>
      </w:r>
      <w:r w:rsidRPr="008F3B12">
        <w:rPr>
          <w:rFonts w:ascii="Times New Roman" w:eastAsia="宋体" w:hAnsi="Times New Roman" w:cs="Times New Roman"/>
          <w:color w:val="000000"/>
          <w:szCs w:val="21"/>
          <w:u w:val="thick" w:color="FF0000"/>
        </w:rPr>
        <w:t>站室内不得存放与该系统无关的物件和设备。</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7.2.5.6  </w:t>
      </w:r>
      <w:proofErr w:type="gramStart"/>
      <w:r w:rsidRPr="008F3B12">
        <w:rPr>
          <w:rFonts w:ascii="Times New Roman" w:eastAsia="宋体" w:hAnsi="Times New Roman" w:cs="Times New Roman"/>
          <w:color w:val="000000"/>
          <w:szCs w:val="21"/>
          <w:u w:val="thick" w:color="FF0000"/>
        </w:rPr>
        <w:t>站室应</w:t>
      </w:r>
      <w:proofErr w:type="gramEnd"/>
      <w:r w:rsidRPr="008F3B12">
        <w:rPr>
          <w:rFonts w:ascii="Times New Roman" w:eastAsia="宋体" w:hAnsi="Times New Roman" w:cs="Times New Roman"/>
          <w:color w:val="000000"/>
          <w:szCs w:val="21"/>
          <w:u w:val="thick" w:color="FF0000"/>
        </w:rPr>
        <w:t>设有与驾驶室或控制站直接联系的电话或其他通信设备。</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7.2.5.7  </w:t>
      </w:r>
      <w:proofErr w:type="gramStart"/>
      <w:r w:rsidRPr="008F3B12">
        <w:rPr>
          <w:rFonts w:ascii="Times New Roman" w:eastAsia="宋体" w:hAnsi="Times New Roman" w:cs="Times New Roman"/>
          <w:color w:val="000000"/>
          <w:szCs w:val="21"/>
          <w:u w:val="thick" w:color="FF0000"/>
        </w:rPr>
        <w:t>站室应有</w:t>
      </w:r>
      <w:proofErr w:type="gramEnd"/>
      <w:r w:rsidRPr="008F3B12">
        <w:rPr>
          <w:rFonts w:ascii="Times New Roman" w:eastAsia="宋体" w:hAnsi="Times New Roman" w:cs="Times New Roman"/>
          <w:color w:val="000000"/>
          <w:szCs w:val="21"/>
          <w:u w:val="thick" w:color="FF0000"/>
        </w:rPr>
        <w:t>足够的照明，还应设有应急照明。</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7.2.5.8  </w:t>
      </w:r>
      <w:proofErr w:type="gramStart"/>
      <w:r w:rsidRPr="008F3B12">
        <w:rPr>
          <w:rFonts w:ascii="Times New Roman" w:eastAsia="宋体" w:hAnsi="Times New Roman" w:cs="Times New Roman"/>
          <w:color w:val="000000"/>
          <w:szCs w:val="21"/>
          <w:u w:val="thick" w:color="FF0000"/>
        </w:rPr>
        <w:t>站室或</w:t>
      </w:r>
      <w:proofErr w:type="gramEnd"/>
      <w:r w:rsidRPr="008F3B12">
        <w:rPr>
          <w:rFonts w:ascii="Times New Roman" w:eastAsia="宋体" w:hAnsi="Times New Roman" w:cs="Times New Roman"/>
          <w:color w:val="000000"/>
          <w:szCs w:val="21"/>
          <w:u w:val="thick" w:color="FF0000"/>
        </w:rPr>
        <w:t>控制站的开门钥匙，应置于玻璃罩面的盒内，该盒应设在锁闭装置附近明显且易到达的地点。</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7.2.5.9  </w:t>
      </w:r>
      <w:r w:rsidRPr="008F3B12">
        <w:rPr>
          <w:rFonts w:ascii="Times New Roman" w:eastAsia="宋体" w:hAnsi="Times New Roman" w:cs="Times New Roman"/>
          <w:color w:val="000000"/>
          <w:szCs w:val="21"/>
          <w:u w:val="thick" w:color="FF0000"/>
        </w:rPr>
        <w:t>在站室内明显处，应设</w:t>
      </w:r>
      <w:proofErr w:type="gramStart"/>
      <w:r w:rsidRPr="008F3B12">
        <w:rPr>
          <w:rFonts w:ascii="Times New Roman" w:eastAsia="宋体" w:hAnsi="Times New Roman" w:cs="Times New Roman"/>
          <w:color w:val="000000"/>
          <w:szCs w:val="21"/>
          <w:u w:val="thick" w:color="FF0000"/>
        </w:rPr>
        <w:t>一</w:t>
      </w:r>
      <w:proofErr w:type="gramEnd"/>
      <w:r w:rsidRPr="008F3B12">
        <w:rPr>
          <w:rFonts w:ascii="Times New Roman" w:eastAsia="宋体" w:hAnsi="Times New Roman" w:cs="Times New Roman"/>
          <w:color w:val="000000"/>
          <w:szCs w:val="21"/>
          <w:u w:val="thick" w:color="FF0000"/>
        </w:rPr>
        <w:t>清楚而永久性的示意图，表明灭火系统的布置，并对系统的操作方法作明确说明，且包括下述警告：</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在该处所的全体人员未离开、通风设备未</w:t>
      </w:r>
      <w:r w:rsidRPr="008F3B12">
        <w:rPr>
          <w:rFonts w:ascii="Times New Roman" w:eastAsia="宋体" w:hAnsi="Times New Roman" w:cs="Times New Roman"/>
          <w:color w:val="000000"/>
          <w:szCs w:val="21"/>
          <w:u w:val="thick" w:color="FF0000"/>
        </w:rPr>
        <w:lastRenderedPageBreak/>
        <w:t>关闭和该处所未密封前不得进行施放</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7.2.5.10  </w:t>
      </w:r>
      <w:proofErr w:type="gramStart"/>
      <w:r w:rsidRPr="008F3B12">
        <w:rPr>
          <w:rFonts w:ascii="Times New Roman" w:eastAsia="宋体" w:hAnsi="Times New Roman" w:cs="Times New Roman"/>
          <w:color w:val="000000"/>
          <w:szCs w:val="21"/>
          <w:u w:val="thick" w:color="FF0000"/>
        </w:rPr>
        <w:t>站室和</w:t>
      </w:r>
      <w:proofErr w:type="gramEnd"/>
      <w:r w:rsidRPr="008F3B12">
        <w:rPr>
          <w:rFonts w:ascii="Times New Roman" w:eastAsia="宋体" w:hAnsi="Times New Roman" w:cs="Times New Roman"/>
          <w:color w:val="000000"/>
          <w:szCs w:val="21"/>
          <w:u w:val="thick" w:color="FF0000"/>
        </w:rPr>
        <w:t>受二氧化碳系统保护的所有</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类机器处所</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的进口处应设置明显的警告标记：</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警告！在报警施放二氧化碳时，立即离开本处所！仅在彻底通风和验气后，方可再进入本处所</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104" w:name="_Toc1296_WPSOffice_Level3"/>
      <w:r w:rsidRPr="008F3B12">
        <w:rPr>
          <w:rFonts w:ascii="Times New Roman" w:eastAsia="宋体" w:hAnsi="Times New Roman" w:cs="Times New Roman"/>
          <w:color w:val="000000"/>
          <w:szCs w:val="21"/>
          <w:u w:val="thick" w:color="FF0000"/>
        </w:rPr>
        <w:t xml:space="preserve">7.2.6  </w:t>
      </w:r>
      <w:r w:rsidRPr="008F3B12">
        <w:rPr>
          <w:rFonts w:ascii="Times New Roman" w:eastAsia="宋体" w:hAnsi="Times New Roman" w:cs="Times New Roman"/>
          <w:color w:val="000000"/>
          <w:szCs w:val="21"/>
          <w:u w:val="thick" w:color="FF0000"/>
        </w:rPr>
        <w:t>二氧化碳施放报警装置</w:t>
      </w:r>
      <w:bookmarkEnd w:id="104"/>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7.2.6.1  </w:t>
      </w:r>
      <w:r w:rsidRPr="008F3B12">
        <w:rPr>
          <w:rFonts w:ascii="Times New Roman" w:eastAsia="宋体" w:hAnsi="Times New Roman" w:cs="Times New Roman"/>
          <w:color w:val="000000"/>
          <w:szCs w:val="21"/>
          <w:u w:val="thick" w:color="FF0000"/>
        </w:rPr>
        <w:t>机器处所及其他经常有人工作的处所用二氧化碳灭火剂时，应设有二氧化碳即将释放的自动声光报警装置，其布置应使其在二氧化碳灭火剂施放前报警一段时间，以便被保护处所内的人员撤离该处所，但在灭火剂释放前应不少于</w:t>
      </w:r>
      <w:r w:rsidRPr="008F3B12">
        <w:rPr>
          <w:rFonts w:ascii="Times New Roman" w:eastAsia="宋体" w:hAnsi="Times New Roman" w:cs="Times New Roman"/>
          <w:color w:val="000000"/>
          <w:szCs w:val="21"/>
          <w:u w:val="thick" w:color="FF0000"/>
        </w:rPr>
        <w:t>20s</w:t>
      </w:r>
      <w:r w:rsidRPr="008F3B12">
        <w:rPr>
          <w:rFonts w:ascii="Times New Roman" w:eastAsia="宋体" w:hAnsi="Times New Roman" w:cs="Times New Roman"/>
          <w:color w:val="000000"/>
          <w:szCs w:val="21"/>
          <w:u w:val="thick" w:color="FF0000"/>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7.2.6.2  </w:t>
      </w:r>
      <w:r w:rsidRPr="008F3B12">
        <w:rPr>
          <w:rFonts w:ascii="Times New Roman" w:eastAsia="宋体" w:hAnsi="Times New Roman" w:cs="Times New Roman"/>
          <w:color w:val="000000"/>
          <w:szCs w:val="21"/>
          <w:u w:val="thick" w:color="FF0000"/>
        </w:rPr>
        <w:t>报警装置应设两个动力源，其中之一应为应急动力源。</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7.2.6.3  </w:t>
      </w:r>
      <w:r w:rsidRPr="008F3B12">
        <w:rPr>
          <w:rFonts w:ascii="Times New Roman" w:eastAsia="宋体" w:hAnsi="Times New Roman" w:cs="Times New Roman"/>
          <w:color w:val="000000"/>
          <w:szCs w:val="21"/>
          <w:u w:val="thick" w:color="FF0000"/>
        </w:rPr>
        <w:t>上述报警装置的声响应和其他报警装置的声响不同，且在可忍受的噪声情况下，应使被保护处所内的人员在任何接近的部位均能听到；其视觉报警信号应使经常入内的工作人员在被保护处所内的任何部位均易察觉。</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105" w:name="_Toc28466_WPSOffice_Level3"/>
      <w:r w:rsidRPr="008F3B12">
        <w:rPr>
          <w:rFonts w:ascii="Times New Roman" w:eastAsia="宋体" w:hAnsi="Times New Roman" w:cs="Times New Roman"/>
          <w:color w:val="000000"/>
          <w:szCs w:val="21"/>
          <w:u w:val="thick" w:color="FF0000"/>
        </w:rPr>
        <w:t xml:space="preserve">7.2.7  </w:t>
      </w:r>
      <w:r w:rsidRPr="008F3B12">
        <w:rPr>
          <w:rFonts w:ascii="Times New Roman" w:eastAsia="宋体" w:hAnsi="Times New Roman" w:cs="Times New Roman"/>
          <w:color w:val="000000"/>
          <w:szCs w:val="21"/>
          <w:u w:val="thick" w:color="FF0000"/>
        </w:rPr>
        <w:t>二氧化碳系统的试验</w:t>
      </w:r>
      <w:bookmarkEnd w:id="105"/>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7.2.7.1  </w:t>
      </w:r>
      <w:r w:rsidRPr="008F3B12">
        <w:rPr>
          <w:rFonts w:ascii="Times New Roman" w:eastAsia="宋体" w:hAnsi="Times New Roman" w:cs="Times New Roman"/>
          <w:color w:val="000000"/>
          <w:szCs w:val="21"/>
          <w:u w:val="thick" w:color="FF0000"/>
        </w:rPr>
        <w:t>二氧化碳瓶的</w:t>
      </w:r>
      <w:proofErr w:type="gramStart"/>
      <w:r w:rsidRPr="008F3B12">
        <w:rPr>
          <w:rFonts w:ascii="Times New Roman" w:eastAsia="宋体" w:hAnsi="Times New Roman" w:cs="Times New Roman"/>
          <w:color w:val="000000"/>
          <w:szCs w:val="21"/>
          <w:u w:val="thick" w:color="FF0000"/>
        </w:rPr>
        <w:t>瓶头阀应</w:t>
      </w:r>
      <w:proofErr w:type="gramEnd"/>
      <w:r w:rsidRPr="008F3B12">
        <w:rPr>
          <w:rFonts w:ascii="Times New Roman" w:eastAsia="宋体" w:hAnsi="Times New Roman" w:cs="Times New Roman"/>
          <w:color w:val="000000"/>
          <w:szCs w:val="21"/>
          <w:u w:val="thick" w:color="FF0000"/>
        </w:rPr>
        <w:t>经液压试验，试验压力为</w:t>
      </w:r>
      <w:r w:rsidRPr="008F3B12">
        <w:rPr>
          <w:rFonts w:ascii="Times New Roman" w:eastAsia="宋体" w:hAnsi="Times New Roman" w:cs="Times New Roman"/>
          <w:color w:val="000000"/>
          <w:szCs w:val="21"/>
          <w:u w:val="thick" w:color="FF0000"/>
        </w:rPr>
        <w:t>24.5MPa</w:t>
      </w:r>
      <w:r w:rsidRPr="008F3B12">
        <w:rPr>
          <w:rFonts w:ascii="Times New Roman" w:eastAsia="宋体" w:hAnsi="Times New Roman" w:cs="Times New Roman"/>
          <w:color w:val="000000"/>
          <w:szCs w:val="21"/>
          <w:u w:val="thick" w:color="FF0000"/>
        </w:rPr>
        <w:t>。安全膜片应抽样</w:t>
      </w:r>
      <w:r w:rsidRPr="008F3B12">
        <w:rPr>
          <w:rFonts w:ascii="Times New Roman" w:eastAsia="宋体" w:hAnsi="Times New Roman" w:cs="Times New Roman"/>
          <w:color w:val="000000"/>
          <w:szCs w:val="21"/>
          <w:u w:val="thick" w:color="FF0000"/>
        </w:rPr>
        <w:t>10%</w:t>
      </w:r>
      <w:r w:rsidRPr="008F3B12">
        <w:rPr>
          <w:rFonts w:ascii="Times New Roman" w:eastAsia="宋体" w:hAnsi="Times New Roman" w:cs="Times New Roman"/>
          <w:color w:val="000000"/>
          <w:szCs w:val="21"/>
          <w:u w:val="thick" w:color="FF0000"/>
        </w:rPr>
        <w:t>进行爆破试验，在压力达到</w:t>
      </w:r>
      <w:r w:rsidRPr="008F3B12">
        <w:rPr>
          <w:rFonts w:ascii="Times New Roman" w:eastAsia="宋体" w:hAnsi="Times New Roman" w:cs="Times New Roman"/>
          <w:color w:val="000000"/>
          <w:szCs w:val="21"/>
          <w:u w:val="thick" w:color="FF0000"/>
        </w:rPr>
        <w:t>(18.6±1)MPa</w:t>
      </w:r>
      <w:r w:rsidRPr="008F3B12">
        <w:rPr>
          <w:rFonts w:ascii="Times New Roman" w:eastAsia="宋体" w:hAnsi="Times New Roman" w:cs="Times New Roman"/>
          <w:color w:val="000000"/>
          <w:szCs w:val="21"/>
          <w:u w:val="thick" w:color="FF0000"/>
        </w:rPr>
        <w:t>时应自行破裂。</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7.2.7.2  </w:t>
      </w:r>
      <w:r w:rsidRPr="008F3B12">
        <w:rPr>
          <w:rFonts w:ascii="Times New Roman" w:eastAsia="宋体" w:hAnsi="Times New Roman" w:cs="Times New Roman"/>
          <w:color w:val="000000"/>
          <w:szCs w:val="21"/>
          <w:u w:val="thick" w:color="FF0000"/>
        </w:rPr>
        <w:t>二氧化碳瓶与</w:t>
      </w:r>
      <w:proofErr w:type="gramStart"/>
      <w:r w:rsidRPr="008F3B12">
        <w:rPr>
          <w:rFonts w:ascii="Times New Roman" w:eastAsia="宋体" w:hAnsi="Times New Roman" w:cs="Times New Roman"/>
          <w:color w:val="000000"/>
          <w:szCs w:val="21"/>
          <w:u w:val="thick" w:color="FF0000"/>
        </w:rPr>
        <w:t>瓶头阀</w:t>
      </w:r>
      <w:proofErr w:type="gramEnd"/>
      <w:r w:rsidRPr="008F3B12">
        <w:rPr>
          <w:rFonts w:ascii="Times New Roman" w:eastAsia="宋体" w:hAnsi="Times New Roman" w:cs="Times New Roman"/>
          <w:color w:val="000000"/>
          <w:szCs w:val="21"/>
          <w:u w:val="thick" w:color="FF0000"/>
        </w:rPr>
        <w:t>装妥后，应在车间内进行试验压力与设计压力相等的气密试验。</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7.2.7.3  </w:t>
      </w:r>
      <w:r w:rsidRPr="008F3B12">
        <w:rPr>
          <w:rFonts w:ascii="Times New Roman" w:eastAsia="宋体" w:hAnsi="Times New Roman" w:cs="Times New Roman"/>
          <w:color w:val="000000"/>
          <w:szCs w:val="21"/>
          <w:u w:val="thick" w:color="FF0000"/>
        </w:rPr>
        <w:t>二氧化碳系统的管子及阀件应经液压试验。分配阀箱及控制阀的液压试验压力至少为</w:t>
      </w:r>
      <w:r w:rsidRPr="008F3B12">
        <w:rPr>
          <w:rFonts w:ascii="Times New Roman" w:eastAsia="宋体" w:hAnsi="Times New Roman" w:cs="Times New Roman"/>
          <w:color w:val="000000"/>
          <w:szCs w:val="21"/>
          <w:u w:val="thick" w:color="FF0000"/>
        </w:rPr>
        <w:t>11.8MPa</w:t>
      </w:r>
      <w:r w:rsidRPr="008F3B12">
        <w:rPr>
          <w:rFonts w:ascii="Times New Roman" w:eastAsia="宋体" w:hAnsi="Times New Roman" w:cs="Times New Roman"/>
          <w:color w:val="000000"/>
          <w:szCs w:val="21"/>
          <w:u w:val="thick" w:color="FF0000"/>
        </w:rPr>
        <w:t>。</w:t>
      </w:r>
      <w:proofErr w:type="gramStart"/>
      <w:r w:rsidRPr="008F3B12">
        <w:rPr>
          <w:rFonts w:ascii="Times New Roman" w:eastAsia="宋体" w:hAnsi="Times New Roman" w:cs="Times New Roman"/>
          <w:color w:val="000000"/>
          <w:szCs w:val="21"/>
          <w:u w:val="thick" w:color="FF0000"/>
        </w:rPr>
        <w:t>瓶头阀至分配</w:t>
      </w:r>
      <w:proofErr w:type="gramEnd"/>
      <w:r w:rsidRPr="008F3B12">
        <w:rPr>
          <w:rFonts w:ascii="Times New Roman" w:eastAsia="宋体" w:hAnsi="Times New Roman" w:cs="Times New Roman"/>
          <w:color w:val="000000"/>
          <w:szCs w:val="21"/>
          <w:u w:val="thick" w:color="FF0000"/>
        </w:rPr>
        <w:t>阀箱的管段，其试验压力为</w:t>
      </w:r>
      <w:r w:rsidRPr="008F3B12">
        <w:rPr>
          <w:rFonts w:ascii="Times New Roman" w:eastAsia="宋体" w:hAnsi="Times New Roman" w:cs="Times New Roman"/>
          <w:color w:val="000000"/>
          <w:szCs w:val="21"/>
          <w:u w:val="thick" w:color="FF0000"/>
        </w:rPr>
        <w:t>1MPa</w:t>
      </w:r>
      <w:r w:rsidRPr="008F3B12">
        <w:rPr>
          <w:rFonts w:ascii="Times New Roman" w:eastAsia="宋体" w:hAnsi="Times New Roman" w:cs="Times New Roman"/>
          <w:color w:val="000000"/>
          <w:szCs w:val="21"/>
          <w:u w:val="thick" w:color="FF0000"/>
        </w:rPr>
        <w:t>。所有管路尚应在船上进行压力至少为</w:t>
      </w:r>
      <w:r w:rsidRPr="008F3B12">
        <w:rPr>
          <w:rFonts w:ascii="Times New Roman" w:eastAsia="宋体" w:hAnsi="Times New Roman" w:cs="Times New Roman"/>
          <w:color w:val="000000"/>
          <w:szCs w:val="21"/>
          <w:u w:val="thick" w:color="FF0000"/>
        </w:rPr>
        <w:t>0.69MPa</w:t>
      </w:r>
      <w:r w:rsidRPr="008F3B12">
        <w:rPr>
          <w:rFonts w:ascii="Times New Roman" w:eastAsia="宋体" w:hAnsi="Times New Roman" w:cs="Times New Roman"/>
          <w:color w:val="000000"/>
          <w:szCs w:val="21"/>
          <w:u w:val="thick" w:color="FF0000"/>
        </w:rPr>
        <w:t>的气密试验。试验时，各二氧化碳排出口应密闭，以检查各接头的密性。试验介质应采用空气或其他介质。上述试验可在车间内进行。</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7.2.7.4  </w:t>
      </w:r>
      <w:r w:rsidRPr="008F3B12">
        <w:rPr>
          <w:rFonts w:ascii="Times New Roman" w:eastAsia="宋体" w:hAnsi="Times New Roman" w:cs="Times New Roman"/>
          <w:color w:val="000000"/>
          <w:szCs w:val="21"/>
          <w:u w:val="thick" w:color="FF0000"/>
        </w:rPr>
        <w:t>完工后，二氧化碳系统应进行气体压力不小于</w:t>
      </w:r>
      <w:r w:rsidRPr="008F3B12">
        <w:rPr>
          <w:rFonts w:ascii="Times New Roman" w:eastAsia="宋体" w:hAnsi="Times New Roman" w:cs="Times New Roman"/>
          <w:color w:val="000000"/>
          <w:szCs w:val="21"/>
          <w:u w:val="thick" w:color="FF0000"/>
        </w:rPr>
        <w:t>2.47MPa</w:t>
      </w:r>
      <w:r w:rsidRPr="008F3B12">
        <w:rPr>
          <w:rFonts w:ascii="Times New Roman" w:eastAsia="宋体" w:hAnsi="Times New Roman" w:cs="Times New Roman"/>
          <w:color w:val="000000"/>
          <w:szCs w:val="21"/>
          <w:u w:val="thick" w:color="FF0000"/>
        </w:rPr>
        <w:t>的功能试验，以检查其施放机构及报警装置的动作是否正常。</w:t>
      </w:r>
    </w:p>
    <w:p w:rsidR="00707BA4" w:rsidRPr="008F3B12" w:rsidRDefault="00707BA4">
      <w:pPr>
        <w:autoSpaceDE w:val="0"/>
        <w:autoSpaceDN w:val="0"/>
        <w:adjustRightInd w:val="0"/>
        <w:ind w:firstLine="420"/>
        <w:jc w:val="left"/>
        <w:rPr>
          <w:rFonts w:ascii="Times New Roman" w:eastAsia="宋体" w:hAnsi="Times New Roman" w:cs="Times New Roman"/>
          <w:color w:val="000000"/>
          <w:szCs w:val="21"/>
          <w:u w:val="thick" w:color="FF0000"/>
        </w:rPr>
      </w:pPr>
    </w:p>
    <w:p w:rsidR="00707BA4" w:rsidRPr="008F3B12" w:rsidRDefault="003851D8" w:rsidP="008445F2">
      <w:pPr>
        <w:pStyle w:val="3"/>
        <w:rPr>
          <w:rFonts w:cs="Times New Roman"/>
        </w:rPr>
      </w:pPr>
      <w:bookmarkStart w:id="106" w:name="_Toc9312_WPSOffice_Level3"/>
      <w:bookmarkStart w:id="107" w:name="_Toc20991433"/>
      <w:r w:rsidRPr="008F3B12">
        <w:rPr>
          <w:rFonts w:cs="Times New Roman"/>
        </w:rPr>
        <w:t>第</w:t>
      </w:r>
      <w:r w:rsidRPr="008F3B12">
        <w:rPr>
          <w:rFonts w:cs="Times New Roman"/>
        </w:rPr>
        <w:t>3</w:t>
      </w:r>
      <w:r w:rsidRPr="008F3B12">
        <w:rPr>
          <w:rFonts w:cs="Times New Roman"/>
        </w:rPr>
        <w:t>节</w:t>
      </w:r>
      <w:r w:rsidR="005D33FE" w:rsidRPr="008F3B12">
        <w:rPr>
          <w:rFonts w:cs="Times New Roman"/>
        </w:rPr>
        <w:t xml:space="preserve">  </w:t>
      </w:r>
      <w:r w:rsidRPr="008F3B12">
        <w:rPr>
          <w:rFonts w:cs="Times New Roman"/>
        </w:rPr>
        <w:t>机器处所的固定式高倍泡沫灭火系统</w:t>
      </w:r>
      <w:bookmarkEnd w:id="106"/>
      <w:bookmarkEnd w:id="107"/>
    </w:p>
    <w:p w:rsidR="00707BA4" w:rsidRPr="008F3B12" w:rsidRDefault="00707BA4">
      <w:pPr>
        <w:autoSpaceDE w:val="0"/>
        <w:autoSpaceDN w:val="0"/>
        <w:adjustRightInd w:val="0"/>
        <w:ind w:firstLine="420"/>
        <w:jc w:val="left"/>
        <w:rPr>
          <w:rFonts w:ascii="Times New Roman" w:eastAsia="宋体" w:hAnsi="Times New Roman" w:cs="Times New Roman"/>
          <w:color w:val="000000"/>
          <w:szCs w:val="21"/>
          <w:u w:val="thick" w:color="FF0000"/>
        </w:rPr>
      </w:pP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108" w:name="_Toc7179_WPSOffice_Level3"/>
      <w:r w:rsidRPr="008F3B12">
        <w:rPr>
          <w:rFonts w:ascii="Times New Roman" w:eastAsia="宋体" w:hAnsi="Times New Roman" w:cs="Times New Roman"/>
          <w:color w:val="000000"/>
          <w:szCs w:val="21"/>
          <w:u w:val="thick" w:color="FF0000"/>
        </w:rPr>
        <w:t xml:space="preserve">7.3.1  </w:t>
      </w:r>
      <w:r w:rsidRPr="008F3B12">
        <w:rPr>
          <w:rFonts w:ascii="Times New Roman" w:eastAsia="宋体" w:hAnsi="Times New Roman" w:cs="Times New Roman"/>
          <w:color w:val="000000"/>
          <w:szCs w:val="21"/>
          <w:u w:val="thick" w:color="FF0000"/>
        </w:rPr>
        <w:t>一般要求</w:t>
      </w:r>
      <w:bookmarkEnd w:id="108"/>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7.3.1.1  </w:t>
      </w:r>
      <w:r w:rsidRPr="008F3B12">
        <w:rPr>
          <w:rFonts w:ascii="Times New Roman" w:eastAsia="宋体" w:hAnsi="Times New Roman" w:cs="Times New Roman"/>
          <w:color w:val="000000"/>
          <w:szCs w:val="21"/>
          <w:u w:val="thick" w:color="FF0000"/>
        </w:rPr>
        <w:t>本篇所规定的泡沫灭火系统，系用于扑灭</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类机器处所</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油类火灾的高膨胀泡沫系统。</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7.3.1.2  </w:t>
      </w:r>
      <w:r w:rsidRPr="008F3B12">
        <w:rPr>
          <w:rFonts w:ascii="Times New Roman" w:eastAsia="宋体" w:hAnsi="Times New Roman" w:cs="Times New Roman"/>
          <w:color w:val="000000"/>
          <w:szCs w:val="21"/>
          <w:u w:val="thick" w:color="FF0000"/>
        </w:rPr>
        <w:t>高膨胀泡沫发生器的动力源、泡沫</w:t>
      </w:r>
      <w:proofErr w:type="gramStart"/>
      <w:r w:rsidRPr="008F3B12">
        <w:rPr>
          <w:rFonts w:ascii="Times New Roman" w:eastAsia="宋体" w:hAnsi="Times New Roman" w:cs="Times New Roman"/>
          <w:color w:val="000000"/>
          <w:szCs w:val="21"/>
          <w:u w:val="thick" w:color="FF0000"/>
        </w:rPr>
        <w:t>液柜以及</w:t>
      </w:r>
      <w:proofErr w:type="gramEnd"/>
      <w:r w:rsidRPr="008F3B12">
        <w:rPr>
          <w:rFonts w:ascii="Times New Roman" w:eastAsia="宋体" w:hAnsi="Times New Roman" w:cs="Times New Roman"/>
          <w:color w:val="000000"/>
          <w:szCs w:val="21"/>
          <w:u w:val="thick" w:color="FF0000"/>
        </w:rPr>
        <w:t>系统的控制装置，应集中设置于被保护处所之外易于到达的部位，该部位应不致为被保护处所的火灾所隔断。</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7.3.1.3  </w:t>
      </w:r>
      <w:r w:rsidRPr="008F3B12">
        <w:rPr>
          <w:rFonts w:ascii="Times New Roman" w:eastAsia="宋体" w:hAnsi="Times New Roman" w:cs="Times New Roman"/>
          <w:color w:val="000000"/>
          <w:szCs w:val="21"/>
          <w:u w:val="thick" w:color="FF0000"/>
        </w:rPr>
        <w:t>高膨胀泡沫系统通过固定喷射口迅速喷出的泡沫量应能以每分钟至少</w:t>
      </w:r>
      <w:r w:rsidRPr="008F3B12">
        <w:rPr>
          <w:rFonts w:ascii="Times New Roman" w:eastAsia="宋体" w:hAnsi="Times New Roman" w:cs="Times New Roman"/>
          <w:color w:val="000000"/>
          <w:szCs w:val="21"/>
          <w:u w:val="thick" w:color="FF0000"/>
        </w:rPr>
        <w:t>1m</w:t>
      </w:r>
      <w:r w:rsidRPr="008F3B12">
        <w:rPr>
          <w:rFonts w:ascii="Times New Roman" w:eastAsia="宋体" w:hAnsi="Times New Roman" w:cs="Times New Roman"/>
          <w:color w:val="000000"/>
          <w:szCs w:val="21"/>
          <w:u w:val="thick" w:color="FF0000"/>
        </w:rPr>
        <w:t>的厚度铺满被保护处所。处所平面面积的计算并不减除</w:t>
      </w:r>
      <w:proofErr w:type="gramStart"/>
      <w:r w:rsidRPr="008F3B12">
        <w:rPr>
          <w:rFonts w:ascii="Times New Roman" w:eastAsia="宋体" w:hAnsi="Times New Roman" w:cs="Times New Roman"/>
          <w:color w:val="000000"/>
          <w:szCs w:val="21"/>
          <w:u w:val="thick" w:color="FF0000"/>
        </w:rPr>
        <w:t>被设备</w:t>
      </w:r>
      <w:proofErr w:type="gramEnd"/>
      <w:r w:rsidRPr="008F3B12">
        <w:rPr>
          <w:rFonts w:ascii="Times New Roman" w:eastAsia="宋体" w:hAnsi="Times New Roman" w:cs="Times New Roman"/>
          <w:color w:val="000000"/>
          <w:szCs w:val="21"/>
          <w:u w:val="thick" w:color="FF0000"/>
        </w:rPr>
        <w:t>所占去的表面。</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7.3.1.4  </w:t>
      </w:r>
      <w:r w:rsidRPr="008F3B12">
        <w:rPr>
          <w:rFonts w:ascii="Times New Roman" w:eastAsia="宋体" w:hAnsi="Times New Roman" w:cs="Times New Roman"/>
          <w:color w:val="000000"/>
          <w:szCs w:val="21"/>
          <w:u w:val="thick" w:color="FF0000"/>
        </w:rPr>
        <w:t>泡沫膨胀率应不超过</w:t>
      </w:r>
      <w:r w:rsidRPr="008F3B12">
        <w:rPr>
          <w:rFonts w:ascii="Times New Roman" w:eastAsia="宋体" w:hAnsi="Times New Roman" w:cs="Times New Roman"/>
          <w:color w:val="000000"/>
          <w:szCs w:val="21"/>
          <w:u w:val="thick" w:color="FF0000"/>
        </w:rPr>
        <w:t>1000</w:t>
      </w:r>
      <w:r w:rsidRPr="008F3B12">
        <w:rPr>
          <w:rFonts w:ascii="Times New Roman" w:eastAsia="宋体" w:hAnsi="Times New Roman" w:cs="Times New Roman"/>
          <w:color w:val="000000"/>
          <w:szCs w:val="21"/>
          <w:u w:val="thick" w:color="FF0000"/>
        </w:rPr>
        <w:t>，且使用淡水或海水均能有效地产生泡沫。</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7.3.1.5  </w:t>
      </w:r>
      <w:r w:rsidRPr="008F3B12">
        <w:rPr>
          <w:rFonts w:ascii="Times New Roman" w:eastAsia="宋体" w:hAnsi="Times New Roman" w:cs="Times New Roman"/>
          <w:color w:val="000000"/>
          <w:szCs w:val="21"/>
          <w:u w:val="thick" w:color="FF0000"/>
        </w:rPr>
        <w:t>泡沫剂的储备量应足够发生五倍于最大一个被保护处所容积的泡沫。两个或两个以上的</w:t>
      </w:r>
      <w:r w:rsidRPr="008F3B12">
        <w:rPr>
          <w:rFonts w:ascii="Times New Roman" w:eastAsia="宋体" w:hAnsi="Times New Roman" w:cs="Times New Roman"/>
          <w:color w:val="000000"/>
          <w:szCs w:val="21"/>
          <w:u w:val="thick" w:color="FF0000"/>
        </w:rPr>
        <w:t>“A</w:t>
      </w:r>
      <w:r w:rsidRPr="008F3B12">
        <w:rPr>
          <w:rFonts w:ascii="Times New Roman" w:eastAsia="宋体" w:hAnsi="Times New Roman" w:cs="Times New Roman"/>
          <w:color w:val="000000"/>
          <w:szCs w:val="21"/>
          <w:u w:val="thick" w:color="FF0000"/>
        </w:rPr>
        <w:t>类机器处所</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未完全隔开时，应视作一个处所。</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7.3.1.6  </w:t>
      </w:r>
      <w:r w:rsidRPr="008F3B12">
        <w:rPr>
          <w:rFonts w:ascii="Times New Roman" w:eastAsia="宋体" w:hAnsi="Times New Roman" w:cs="Times New Roman"/>
          <w:color w:val="000000"/>
          <w:szCs w:val="21"/>
          <w:u w:val="thick" w:color="FF0000"/>
        </w:rPr>
        <w:t>若系统所需海水由消防泵提供，则按所需输水量操作泡沫系统时，应同时能从消防总管按所需压力提供水灭火系统所需的水量。</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7.3.1.7  </w:t>
      </w:r>
      <w:r w:rsidRPr="008F3B12">
        <w:rPr>
          <w:rFonts w:ascii="Times New Roman" w:eastAsia="宋体" w:hAnsi="Times New Roman" w:cs="Times New Roman"/>
          <w:color w:val="000000"/>
          <w:szCs w:val="21"/>
          <w:u w:val="thick" w:color="FF0000"/>
        </w:rPr>
        <w:t>泡沫发生器应为认可型。其风机应设有当供水发生故障时自动停止运转的装置。</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7.3.1.8  </w:t>
      </w:r>
      <w:r w:rsidRPr="008F3B12">
        <w:rPr>
          <w:rFonts w:ascii="Times New Roman" w:eastAsia="宋体" w:hAnsi="Times New Roman" w:cs="Times New Roman"/>
          <w:color w:val="000000"/>
          <w:szCs w:val="21"/>
          <w:u w:val="thick" w:color="FF0000"/>
        </w:rPr>
        <w:t>根据渔船可能遭遇的气候条件，应对该系统采取防止冰冻的有效措施。</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109" w:name="_Toc22938_WPSOffice_Level3"/>
      <w:r w:rsidRPr="008F3B12">
        <w:rPr>
          <w:rFonts w:ascii="Times New Roman" w:eastAsia="宋体" w:hAnsi="Times New Roman" w:cs="Times New Roman"/>
          <w:color w:val="000000"/>
          <w:szCs w:val="21"/>
          <w:u w:val="thick" w:color="FF0000"/>
        </w:rPr>
        <w:t xml:space="preserve">7.3.2  </w:t>
      </w:r>
      <w:r w:rsidRPr="008F3B12">
        <w:rPr>
          <w:rFonts w:ascii="Times New Roman" w:eastAsia="宋体" w:hAnsi="Times New Roman" w:cs="Times New Roman"/>
          <w:color w:val="000000"/>
          <w:szCs w:val="21"/>
          <w:u w:val="thick" w:color="FF0000"/>
        </w:rPr>
        <w:t>泡沫导管</w:t>
      </w:r>
      <w:bookmarkEnd w:id="109"/>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7.3.2.1  </w:t>
      </w:r>
      <w:r w:rsidRPr="008F3B12">
        <w:rPr>
          <w:rFonts w:ascii="Times New Roman" w:eastAsia="宋体" w:hAnsi="Times New Roman" w:cs="Times New Roman"/>
          <w:color w:val="000000"/>
          <w:szCs w:val="21"/>
          <w:u w:val="thick" w:color="FF0000"/>
        </w:rPr>
        <w:t>泡沫导管应由钢或等效材料制造，并能迅速将泡沫输送到被保护处所。</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lastRenderedPageBreak/>
        <w:t xml:space="preserve">7.3.2.2  </w:t>
      </w:r>
      <w:r w:rsidRPr="008F3B12">
        <w:rPr>
          <w:rFonts w:ascii="Times New Roman" w:eastAsia="宋体" w:hAnsi="Times New Roman" w:cs="Times New Roman"/>
          <w:color w:val="000000"/>
          <w:szCs w:val="21"/>
          <w:u w:val="thick" w:color="FF0000"/>
        </w:rPr>
        <w:t>泡沫导管应设有手动或自动挡板，以防止火焰烧损泡沫发生器。自动挡板应能转换至手动操纵。</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bookmarkStart w:id="110" w:name="_Toc13479_WPSOffice_Level3"/>
      <w:r w:rsidRPr="008F3B12">
        <w:rPr>
          <w:rFonts w:ascii="Times New Roman" w:eastAsia="宋体" w:hAnsi="Times New Roman" w:cs="Times New Roman"/>
          <w:color w:val="000000"/>
          <w:szCs w:val="21"/>
          <w:u w:val="thick" w:color="FF0000"/>
        </w:rPr>
        <w:t xml:space="preserve">7.3.3  </w:t>
      </w:r>
      <w:r w:rsidRPr="008F3B12">
        <w:rPr>
          <w:rFonts w:ascii="Times New Roman" w:eastAsia="宋体" w:hAnsi="Times New Roman" w:cs="Times New Roman"/>
          <w:color w:val="000000"/>
          <w:szCs w:val="21"/>
          <w:u w:val="thick" w:color="FF0000"/>
        </w:rPr>
        <w:t>试验</w:t>
      </w:r>
      <w:bookmarkEnd w:id="110"/>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7.3.3.1  </w:t>
      </w:r>
      <w:r w:rsidRPr="008F3B12">
        <w:rPr>
          <w:rFonts w:ascii="Times New Roman" w:eastAsia="宋体" w:hAnsi="Times New Roman" w:cs="Times New Roman"/>
          <w:color w:val="000000"/>
          <w:szCs w:val="21"/>
          <w:u w:val="thick" w:color="FF0000"/>
        </w:rPr>
        <w:t>系统装船后，应进行泡沫施放试验。</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7.3.3.2  </w:t>
      </w:r>
      <w:r w:rsidRPr="008F3B12">
        <w:rPr>
          <w:rFonts w:ascii="Times New Roman" w:eastAsia="宋体" w:hAnsi="Times New Roman" w:cs="Times New Roman"/>
          <w:color w:val="000000"/>
          <w:szCs w:val="21"/>
          <w:u w:val="thick" w:color="FF0000"/>
        </w:rPr>
        <w:t>为全船系统进行定期试验，应备有措施使能在设计的喷射率下生产泡沫时，不致有泡沫进入被保护处所。</w:t>
      </w:r>
      <w:r w:rsidRPr="008F3B12">
        <w:rPr>
          <w:rFonts w:ascii="Times New Roman" w:eastAsia="宋体" w:hAnsi="Times New Roman" w:cs="Times New Roman"/>
          <w:color w:val="000000"/>
          <w:szCs w:val="21"/>
          <w:u w:val="thick" w:color="FF0000"/>
        </w:rPr>
        <w:t>”</w:t>
      </w:r>
    </w:p>
    <w:p w:rsidR="00707BA4" w:rsidRPr="008F3B12" w:rsidRDefault="003851D8">
      <w:pPr>
        <w:rPr>
          <w:rFonts w:ascii="Times New Roman" w:hAnsi="Times New Roman" w:cs="Times New Roman"/>
          <w:color w:val="000000"/>
          <w:szCs w:val="21"/>
        </w:rPr>
      </w:pPr>
      <w:r w:rsidRPr="008F3B12">
        <w:rPr>
          <w:rFonts w:ascii="Times New Roman" w:eastAsia="宋体" w:hAnsi="Times New Roman" w:cs="Times New Roman"/>
          <w:color w:val="000000"/>
          <w:szCs w:val="21"/>
          <w:u w:val="thick" w:color="FF0000"/>
        </w:rPr>
        <w:br w:type="page"/>
      </w:r>
    </w:p>
    <w:p w:rsidR="00707BA4" w:rsidRPr="008F3B12" w:rsidRDefault="003851D8">
      <w:pPr>
        <w:pStyle w:val="1"/>
        <w:rPr>
          <w:rFonts w:cs="Times New Roman"/>
        </w:rPr>
      </w:pPr>
      <w:bookmarkStart w:id="111" w:name="_Toc20991434"/>
      <w:r w:rsidRPr="008F3B12">
        <w:rPr>
          <w:rFonts w:cs="Times New Roman"/>
        </w:rPr>
        <w:lastRenderedPageBreak/>
        <w:t>第十篇</w:t>
      </w:r>
      <w:r w:rsidRPr="008F3B12">
        <w:rPr>
          <w:rFonts w:cs="Times New Roman"/>
        </w:rPr>
        <w:t xml:space="preserve">  </w:t>
      </w:r>
      <w:r w:rsidRPr="008F3B12">
        <w:rPr>
          <w:rFonts w:cs="Times New Roman"/>
        </w:rPr>
        <w:t>救生设备</w:t>
      </w:r>
      <w:bookmarkEnd w:id="111"/>
    </w:p>
    <w:p w:rsidR="00707BA4" w:rsidRPr="008F3B12" w:rsidRDefault="003851D8">
      <w:pPr>
        <w:pStyle w:val="2"/>
        <w:rPr>
          <w:rFonts w:cs="Times New Roman"/>
        </w:rPr>
      </w:pPr>
      <w:bookmarkStart w:id="112" w:name="_Toc20991435"/>
      <w:r w:rsidRPr="008F3B12">
        <w:rPr>
          <w:rFonts w:cs="Times New Roman"/>
        </w:rPr>
        <w:t>第</w:t>
      </w:r>
      <w:r w:rsidRPr="008F3B12">
        <w:rPr>
          <w:rFonts w:cs="Times New Roman"/>
        </w:rPr>
        <w:t>1</w:t>
      </w:r>
      <w:r w:rsidRPr="008F3B12">
        <w:rPr>
          <w:rFonts w:cs="Times New Roman"/>
        </w:rPr>
        <w:t>章</w:t>
      </w:r>
      <w:r w:rsidRPr="008F3B12">
        <w:rPr>
          <w:rFonts w:cs="Times New Roman"/>
        </w:rPr>
        <w:t xml:space="preserve">  </w:t>
      </w:r>
      <w:r w:rsidRPr="008F3B12">
        <w:rPr>
          <w:rFonts w:cs="Times New Roman"/>
        </w:rPr>
        <w:t>通则</w:t>
      </w:r>
      <w:bookmarkEnd w:id="112"/>
    </w:p>
    <w:p w:rsidR="00707BA4" w:rsidRPr="008F3B12" w:rsidRDefault="003851D8">
      <w:pPr>
        <w:pStyle w:val="3"/>
        <w:rPr>
          <w:rFonts w:cs="Times New Roman"/>
        </w:rPr>
      </w:pPr>
      <w:bookmarkStart w:id="113" w:name="_Toc20991436"/>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一般规定</w:t>
      </w:r>
      <w:bookmarkEnd w:id="113"/>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1.1.1.1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“1.1.1.1  </w:t>
      </w:r>
      <w:r w:rsidRPr="008F3B12">
        <w:rPr>
          <w:rFonts w:ascii="Times New Roman" w:eastAsia="宋体" w:hAnsi="Times New Roman" w:cs="Times New Roman"/>
          <w:color w:val="000000"/>
          <w:szCs w:val="21"/>
        </w:rPr>
        <w:t>本篇适用于所有渔船。现有船所配救生</w:t>
      </w:r>
      <w:r w:rsidRPr="008F3B12">
        <w:rPr>
          <w:rFonts w:ascii="Times New Roman" w:hAnsi="Times New Roman" w:cs="Times New Roman"/>
          <w:u w:val="thick" w:color="FF0000"/>
        </w:rPr>
        <w:t>设备</w:t>
      </w:r>
      <w:r w:rsidRPr="008F3B12">
        <w:rPr>
          <w:rFonts w:ascii="Times New Roman" w:eastAsia="宋体" w:hAnsi="Times New Roman" w:cs="Times New Roman"/>
          <w:color w:val="000000"/>
          <w:szCs w:val="21"/>
        </w:rPr>
        <w:t>不满足本篇要求的，应最迟在下次换证检验前满足要求。</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1.1.1.2</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“1.1.1.2  </w:t>
      </w:r>
      <w:r w:rsidRPr="008F3B12">
        <w:rPr>
          <w:rFonts w:ascii="Times New Roman" w:eastAsia="宋体" w:hAnsi="Times New Roman" w:cs="Times New Roman"/>
          <w:color w:val="000000"/>
          <w:szCs w:val="21"/>
        </w:rPr>
        <w:t>现有渔船更换救生设备或装置时，或进行涉及到更换或增设其现有救生设备或装置的</w:t>
      </w:r>
      <w:r w:rsidRPr="008F3B12">
        <w:rPr>
          <w:rFonts w:ascii="Times New Roman" w:hAnsi="Times New Roman" w:cs="Times New Roman"/>
          <w:u w:val="thick" w:color="FF0000"/>
        </w:rPr>
        <w:t>重大改建</w:t>
      </w:r>
      <w:r w:rsidRPr="008F3B12">
        <w:rPr>
          <w:rFonts w:ascii="Times New Roman" w:eastAsia="宋体" w:hAnsi="Times New Roman" w:cs="Times New Roman"/>
          <w:color w:val="000000"/>
          <w:szCs w:val="21"/>
        </w:rPr>
        <w:t>时，这些救生设备或装置应在合理可行的情况下满足本篇要求。</w:t>
      </w:r>
      <w:r w:rsidRPr="008F3B12">
        <w:rPr>
          <w:rFonts w:ascii="Times New Roman" w:eastAsia="宋体" w:hAnsi="Times New Roman" w:cs="Times New Roman"/>
          <w:color w:val="000000"/>
          <w:szCs w:val="21"/>
        </w:rPr>
        <w:t>”</w:t>
      </w:r>
    </w:p>
    <w:p w:rsidR="00707BA4" w:rsidRPr="008F3B12" w:rsidRDefault="003851D8">
      <w:pPr>
        <w:pStyle w:val="3"/>
        <w:rPr>
          <w:rFonts w:cs="Times New Roman"/>
        </w:rPr>
      </w:pPr>
      <w:bookmarkStart w:id="114" w:name="_Toc20991437"/>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定义</w:t>
      </w:r>
      <w:bookmarkEnd w:id="114"/>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1.2.1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“1.2.1  </w:t>
      </w:r>
      <w:r w:rsidRPr="008F3B12">
        <w:rPr>
          <w:rFonts w:ascii="Times New Roman" w:eastAsia="宋体" w:hAnsi="Times New Roman" w:cs="Times New Roman"/>
          <w:color w:val="000000"/>
          <w:szCs w:val="21"/>
        </w:rPr>
        <w:t>救生艇筏：系指从弃船时起能维持遇险人员生命的艇、</w:t>
      </w:r>
      <w:proofErr w:type="gramStart"/>
      <w:r w:rsidRPr="008F3B12">
        <w:rPr>
          <w:rFonts w:ascii="Times New Roman" w:eastAsia="宋体" w:hAnsi="Times New Roman" w:cs="Times New Roman"/>
          <w:color w:val="000000"/>
          <w:szCs w:val="21"/>
        </w:rPr>
        <w:t>筏</w:t>
      </w:r>
      <w:proofErr w:type="gramEnd"/>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删除</w:t>
      </w:r>
      <w:r w:rsidRPr="008F3B12">
        <w:rPr>
          <w:rFonts w:ascii="Times New Roman" w:eastAsia="宋体" w:hAnsi="Times New Roman" w:cs="Times New Roman"/>
          <w:color w:val="000000"/>
          <w:szCs w:val="21"/>
        </w:rPr>
        <w:t>1.2.3</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1.2.6</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1.2.4~1.2.12</w:t>
      </w:r>
      <w:r w:rsidRPr="008F3B12">
        <w:rPr>
          <w:rFonts w:ascii="Times New Roman" w:eastAsia="宋体" w:hAnsi="Times New Roman" w:cs="Times New Roman"/>
          <w:color w:val="000000"/>
          <w:szCs w:val="21"/>
        </w:rPr>
        <w:t>序号依次调整</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1.2.8</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w:t>
      </w:r>
      <w:r w:rsidRPr="008F3B12">
        <w:rPr>
          <w:rFonts w:ascii="Times New Roman" w:hAnsi="Times New Roman" w:cs="Times New Roman"/>
          <w:u w:val="thick" w:color="FF0000"/>
        </w:rPr>
        <w:t xml:space="preserve">1.2.6  </w:t>
      </w:r>
      <w:r w:rsidRPr="008F3B12">
        <w:rPr>
          <w:rFonts w:ascii="Times New Roman" w:eastAsia="宋体" w:hAnsi="Times New Roman" w:cs="Times New Roman"/>
          <w:color w:val="000000"/>
          <w:szCs w:val="21"/>
        </w:rPr>
        <w:t>降落设备或装置：系指将救生艇筏或救助艇从其存放位置安全地转移到水上的设施。</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1.3.1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“1.3.1  </w:t>
      </w:r>
      <w:r w:rsidRPr="008F3B12">
        <w:rPr>
          <w:rFonts w:ascii="Times New Roman" w:eastAsia="宋体" w:hAnsi="Times New Roman" w:cs="Times New Roman"/>
          <w:color w:val="000000"/>
          <w:szCs w:val="21"/>
        </w:rPr>
        <w:t>船上救生圈</w:t>
      </w:r>
      <w:r w:rsidRPr="008F3B12">
        <w:rPr>
          <w:rFonts w:ascii="Times New Roman" w:hAnsi="Times New Roman" w:cs="Times New Roman"/>
          <w:u w:val="thick" w:color="FF0000"/>
        </w:rPr>
        <w:t>和救生艇</w:t>
      </w:r>
      <w:proofErr w:type="gramStart"/>
      <w:r w:rsidRPr="008F3B12">
        <w:rPr>
          <w:rFonts w:ascii="Times New Roman" w:hAnsi="Times New Roman" w:cs="Times New Roman"/>
          <w:u w:val="thick" w:color="FF0000"/>
        </w:rPr>
        <w:t>筏</w:t>
      </w:r>
      <w:proofErr w:type="gramEnd"/>
      <w:r w:rsidRPr="008F3B12">
        <w:rPr>
          <w:rFonts w:ascii="Times New Roman" w:eastAsia="宋体" w:hAnsi="Times New Roman" w:cs="Times New Roman"/>
          <w:color w:val="000000"/>
          <w:szCs w:val="21"/>
        </w:rPr>
        <w:t>应用中文标有其所属船舶名称和船籍港的标记，该标记应不易脱落。</w:t>
      </w:r>
      <w:r w:rsidRPr="008F3B12">
        <w:rPr>
          <w:rFonts w:ascii="Times New Roman" w:eastAsia="宋体" w:hAnsi="Times New Roman" w:cs="Times New Roman"/>
          <w:color w:val="000000"/>
          <w:szCs w:val="21"/>
        </w:rPr>
        <w:t>”</w:t>
      </w:r>
    </w:p>
    <w:p w:rsidR="00707BA4" w:rsidRPr="008F3B12" w:rsidRDefault="00707BA4">
      <w:pPr>
        <w:spacing w:line="320" w:lineRule="atLeast"/>
        <w:rPr>
          <w:rFonts w:ascii="Times New Roman" w:eastAsia="宋体" w:hAnsi="Times New Roman" w:cs="Times New Roman"/>
          <w:color w:val="000000"/>
          <w:szCs w:val="21"/>
        </w:rPr>
      </w:pPr>
    </w:p>
    <w:p w:rsidR="00707BA4" w:rsidRPr="008F3B12" w:rsidRDefault="003851D8">
      <w:pPr>
        <w:pStyle w:val="2"/>
        <w:rPr>
          <w:rFonts w:cs="Times New Roman"/>
        </w:rPr>
      </w:pPr>
      <w:bookmarkStart w:id="115" w:name="_Toc533148283"/>
      <w:bookmarkStart w:id="116" w:name="_Toc529345942"/>
      <w:bookmarkStart w:id="117" w:name="_Toc20991438"/>
      <w:r w:rsidRPr="008F3B12">
        <w:rPr>
          <w:rFonts w:cs="Times New Roman"/>
        </w:rPr>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救生设备的要求</w:t>
      </w:r>
      <w:bookmarkEnd w:id="115"/>
      <w:bookmarkEnd w:id="116"/>
      <w:bookmarkEnd w:id="117"/>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原第</w:t>
      </w:r>
      <w:r w:rsidRPr="008F3B12">
        <w:rPr>
          <w:rFonts w:ascii="Times New Roman" w:eastAsia="宋体" w:hAnsi="Times New Roman" w:cs="Times New Roman"/>
          <w:color w:val="000000"/>
          <w:szCs w:val="21"/>
        </w:rPr>
        <w:t>2</w:t>
      </w:r>
      <w:r w:rsidRPr="008F3B12">
        <w:rPr>
          <w:rFonts w:ascii="Times New Roman" w:eastAsia="宋体" w:hAnsi="Times New Roman" w:cs="Times New Roman"/>
          <w:color w:val="000000"/>
          <w:szCs w:val="21"/>
        </w:rPr>
        <w:t>章题目改为：</w:t>
      </w:r>
    </w:p>
    <w:p w:rsidR="00707BA4" w:rsidRPr="008F3B12" w:rsidRDefault="003851D8">
      <w:pPr>
        <w:ind w:firstLine="397"/>
        <w:jc w:val="left"/>
        <w:rPr>
          <w:rFonts w:ascii="Times New Roman" w:eastAsia="宋体" w:hAnsi="Times New Roman" w:cs="Times New Roman"/>
          <w:color w:val="000000"/>
          <w:szCs w:val="21"/>
        </w:rPr>
      </w:pPr>
      <w:bookmarkStart w:id="118" w:name="_Toc29500_WPSOffice_Level1"/>
      <w:bookmarkStart w:id="119" w:name="_Toc8418_WPSOffice_Level1"/>
      <w:r w:rsidRPr="008F3B12">
        <w:rPr>
          <w:rFonts w:ascii="Times New Roman" w:eastAsia="宋体" w:hAnsi="Times New Roman" w:cs="Times New Roman"/>
          <w:color w:val="000000"/>
          <w:szCs w:val="21"/>
        </w:rPr>
        <w:t>第</w:t>
      </w:r>
      <w:r w:rsidRPr="008F3B12">
        <w:rPr>
          <w:rFonts w:ascii="Times New Roman" w:eastAsia="宋体" w:hAnsi="Times New Roman" w:cs="Times New Roman"/>
          <w:color w:val="000000"/>
          <w:szCs w:val="21"/>
        </w:rPr>
        <w:t>2</w:t>
      </w:r>
      <w:r w:rsidRPr="008F3B12">
        <w:rPr>
          <w:rFonts w:ascii="Times New Roman" w:eastAsia="宋体" w:hAnsi="Times New Roman" w:cs="Times New Roman"/>
          <w:color w:val="000000"/>
          <w:szCs w:val="21"/>
        </w:rPr>
        <w:t>章</w:t>
      </w:r>
      <w:r w:rsidRPr="008F3B12">
        <w:rPr>
          <w:rFonts w:ascii="Times New Roman" w:eastAsia="宋体" w:hAnsi="Times New Roman" w:cs="Times New Roman"/>
          <w:color w:val="000000"/>
          <w:szCs w:val="21"/>
        </w:rPr>
        <w:t xml:space="preserve">  </w:t>
      </w:r>
      <w:r w:rsidRPr="008F3B12">
        <w:rPr>
          <w:rFonts w:ascii="Times New Roman" w:eastAsia="宋体" w:hAnsi="Times New Roman" w:cs="Times New Roman"/>
          <w:color w:val="000000"/>
          <w:szCs w:val="21"/>
        </w:rPr>
        <w:t>救生设备的配备要求</w:t>
      </w:r>
      <w:bookmarkEnd w:id="118"/>
      <w:bookmarkEnd w:id="119"/>
    </w:p>
    <w:p w:rsidR="00707BA4" w:rsidRPr="008F3B12" w:rsidRDefault="00707BA4">
      <w:pPr>
        <w:spacing w:line="320" w:lineRule="atLeast"/>
        <w:rPr>
          <w:rFonts w:ascii="Times New Roman" w:eastAsia="宋体" w:hAnsi="Times New Roman" w:cs="Times New Roman"/>
          <w:color w:val="000000"/>
          <w:szCs w:val="21"/>
        </w:rPr>
      </w:pPr>
      <w:bookmarkStart w:id="120" w:name="_Toc529345943"/>
      <w:bookmarkStart w:id="121" w:name="_Toc533148284"/>
    </w:p>
    <w:p w:rsidR="00707BA4" w:rsidRPr="008F3B12" w:rsidRDefault="003851D8">
      <w:pPr>
        <w:pStyle w:val="3"/>
        <w:rPr>
          <w:rFonts w:cs="Times New Roman"/>
        </w:rPr>
      </w:pPr>
      <w:bookmarkStart w:id="122" w:name="_Toc9806_WPSOffice_Level1"/>
      <w:bookmarkStart w:id="123" w:name="_Toc15364_WPSOffice_Level1"/>
      <w:bookmarkStart w:id="124" w:name="_Toc20991439"/>
      <w:r w:rsidRPr="008F3B12">
        <w:rPr>
          <w:rFonts w:cs="Times New Roman"/>
        </w:rPr>
        <w:lastRenderedPageBreak/>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救生艇筏的配备</w:t>
      </w:r>
      <w:bookmarkEnd w:id="120"/>
      <w:bookmarkEnd w:id="121"/>
      <w:bookmarkEnd w:id="122"/>
      <w:bookmarkEnd w:id="123"/>
      <w:bookmarkEnd w:id="124"/>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2.1.1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“2.1.1  </w:t>
      </w:r>
      <w:r w:rsidRPr="008F3B12">
        <w:rPr>
          <w:rFonts w:ascii="Times New Roman" w:eastAsia="宋体" w:hAnsi="Times New Roman" w:cs="Times New Roman"/>
          <w:color w:val="000000"/>
          <w:szCs w:val="21"/>
        </w:rPr>
        <w:t>每艘渔船配备的救生艇、筏的乘员总定额对船上总人数的百分比，应不少于表</w:t>
      </w:r>
      <w:r w:rsidRPr="008F3B12">
        <w:rPr>
          <w:rFonts w:ascii="Times New Roman" w:eastAsia="宋体" w:hAnsi="Times New Roman" w:cs="Times New Roman"/>
          <w:color w:val="000000"/>
          <w:szCs w:val="21"/>
        </w:rPr>
        <w:t>2.1.1</w:t>
      </w:r>
      <w:r w:rsidRPr="008F3B12">
        <w:rPr>
          <w:rFonts w:ascii="Times New Roman" w:eastAsia="宋体" w:hAnsi="Times New Roman" w:cs="Times New Roman"/>
          <w:color w:val="000000"/>
          <w:szCs w:val="21"/>
        </w:rPr>
        <w:t>的规定。</w:t>
      </w:r>
    </w:p>
    <w:p w:rsidR="00707BA4" w:rsidRPr="008F3B12" w:rsidRDefault="00707BA4">
      <w:pPr>
        <w:spacing w:line="320" w:lineRule="atLeast"/>
        <w:ind w:firstLineChars="1700" w:firstLine="3570"/>
        <w:jc w:val="left"/>
        <w:rPr>
          <w:rFonts w:ascii="Times New Roman" w:eastAsia="黑体" w:hAnsi="Times New Roman" w:cs="Times New Roman"/>
          <w:szCs w:val="21"/>
        </w:rPr>
      </w:pPr>
    </w:p>
    <w:p w:rsidR="00707BA4" w:rsidRPr="008F3B12" w:rsidRDefault="003851D8">
      <w:pPr>
        <w:spacing w:line="320" w:lineRule="atLeast"/>
        <w:ind w:firstLineChars="1500" w:firstLine="3150"/>
        <w:jc w:val="left"/>
        <w:rPr>
          <w:rFonts w:ascii="Times New Roman" w:eastAsia="黑体" w:hAnsi="Times New Roman" w:cs="Times New Roman"/>
          <w:sz w:val="18"/>
          <w:szCs w:val="18"/>
        </w:rPr>
      </w:pPr>
      <w:r w:rsidRPr="008F3B12">
        <w:rPr>
          <w:rFonts w:ascii="Times New Roman" w:eastAsia="黑体" w:hAnsi="Times New Roman" w:cs="Times New Roman"/>
          <w:szCs w:val="21"/>
        </w:rPr>
        <w:t>渔船救生艇筏的配备</w:t>
      </w:r>
      <w:r w:rsidRPr="008F3B12">
        <w:rPr>
          <w:rFonts w:ascii="Times New Roman" w:eastAsia="黑体" w:hAnsi="Times New Roman" w:cs="Times New Roman"/>
          <w:szCs w:val="21"/>
        </w:rPr>
        <w:t xml:space="preserve">                        </w:t>
      </w:r>
      <w:r w:rsidRPr="008F3B12">
        <w:rPr>
          <w:rFonts w:ascii="Times New Roman" w:eastAsia="黑体" w:hAnsi="Times New Roman" w:cs="Times New Roman"/>
          <w:szCs w:val="21"/>
        </w:rPr>
        <w:t>表</w:t>
      </w:r>
      <w:r w:rsidRPr="008F3B12">
        <w:rPr>
          <w:rFonts w:ascii="Times New Roman" w:eastAsia="黑体" w:hAnsi="Times New Roman" w:cs="Times New Roman"/>
          <w:szCs w:val="21"/>
        </w:rPr>
        <w:t>2.1.1</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2531"/>
        <w:gridCol w:w="4094"/>
      </w:tblGrid>
      <w:tr w:rsidR="00707BA4" w:rsidRPr="008F3B12">
        <w:trPr>
          <w:trHeight w:val="650"/>
          <w:jc w:val="center"/>
        </w:trPr>
        <w:tc>
          <w:tcPr>
            <w:tcW w:w="1586"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航区</w:t>
            </w:r>
          </w:p>
        </w:tc>
        <w:tc>
          <w:tcPr>
            <w:tcW w:w="2531"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船长</w:t>
            </w: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(m)</w:t>
            </w:r>
          </w:p>
        </w:tc>
        <w:tc>
          <w:tcPr>
            <w:tcW w:w="4094"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气胀式救生筏</w:t>
            </w:r>
          </w:p>
        </w:tc>
      </w:tr>
      <w:tr w:rsidR="00707BA4" w:rsidRPr="008F3B12">
        <w:trPr>
          <w:trHeight w:val="288"/>
          <w:jc w:val="center"/>
        </w:trPr>
        <w:tc>
          <w:tcPr>
            <w:tcW w:w="1586" w:type="dxa"/>
            <w:vMerge w:val="restart"/>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远海航区</w:t>
            </w:r>
          </w:p>
        </w:tc>
        <w:tc>
          <w:tcPr>
            <w:tcW w:w="2531"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≥75</w:t>
            </w:r>
          </w:p>
        </w:tc>
        <w:tc>
          <w:tcPr>
            <w:tcW w:w="4094" w:type="dxa"/>
            <w:tcBorders>
              <w:left w:val="nil"/>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150</w:t>
            </w:r>
            <w:r w:rsidRPr="008F3B12">
              <w:rPr>
                <w:rFonts w:ascii="Times New Roman" w:eastAsia="宋体" w:hAnsi="Times New Roman" w:cs="Times New Roman"/>
                <w:szCs w:val="21"/>
                <w:vertAlign w:val="superscript"/>
              </w:rPr>
              <w:t>1</w:t>
            </w:r>
            <w:r w:rsidRPr="008F3B12">
              <w:rPr>
                <w:rFonts w:ascii="Times New Roman" w:eastAsia="宋体" w:hAnsi="Times New Roman" w:cs="Times New Roman"/>
                <w:sz w:val="18"/>
                <w:szCs w:val="18"/>
                <w:vertAlign w:val="superscript"/>
              </w:rPr>
              <w:t>)</w:t>
            </w:r>
          </w:p>
        </w:tc>
      </w:tr>
      <w:tr w:rsidR="00707BA4" w:rsidRPr="008F3B12">
        <w:trPr>
          <w:trHeight w:val="288"/>
          <w:jc w:val="center"/>
        </w:trPr>
        <w:tc>
          <w:tcPr>
            <w:tcW w:w="1586" w:type="dxa"/>
            <w:vMerge/>
            <w:vAlign w:val="center"/>
          </w:tcPr>
          <w:p w:rsidR="00707BA4" w:rsidRPr="008F3B12" w:rsidRDefault="00707BA4">
            <w:pPr>
              <w:spacing w:line="320" w:lineRule="atLeast"/>
              <w:jc w:val="center"/>
              <w:rPr>
                <w:rFonts w:ascii="Times New Roman" w:eastAsia="宋体" w:hAnsi="Times New Roman" w:cs="Times New Roman"/>
                <w:sz w:val="18"/>
                <w:szCs w:val="18"/>
              </w:rPr>
            </w:pPr>
          </w:p>
        </w:tc>
        <w:tc>
          <w:tcPr>
            <w:tcW w:w="2531"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75</w:t>
            </w:r>
            <w:r w:rsidRPr="008F3B12">
              <w:rPr>
                <w:rFonts w:ascii="Times New Roman" w:eastAsia="宋体" w:hAnsi="Times New Roman" w:cs="Times New Roman"/>
                <w:sz w:val="18"/>
                <w:szCs w:val="18"/>
              </w:rPr>
              <w:t>＞</w:t>
            </w: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≥45</w:t>
            </w:r>
          </w:p>
        </w:tc>
        <w:tc>
          <w:tcPr>
            <w:tcW w:w="4094" w:type="dxa"/>
            <w:tcBorders>
              <w:left w:val="nil"/>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125</w:t>
            </w:r>
            <w:r w:rsidRPr="008F3B12">
              <w:rPr>
                <w:rFonts w:ascii="Times New Roman" w:eastAsia="宋体" w:hAnsi="Times New Roman" w:cs="Times New Roman"/>
                <w:szCs w:val="21"/>
                <w:vertAlign w:val="superscript"/>
              </w:rPr>
              <w:t>1</w:t>
            </w:r>
            <w:r w:rsidRPr="008F3B12">
              <w:rPr>
                <w:rFonts w:ascii="Times New Roman" w:eastAsia="宋体" w:hAnsi="Times New Roman" w:cs="Times New Roman"/>
                <w:sz w:val="18"/>
                <w:szCs w:val="18"/>
                <w:vertAlign w:val="superscript"/>
              </w:rPr>
              <w:t>)</w:t>
            </w:r>
          </w:p>
        </w:tc>
      </w:tr>
      <w:tr w:rsidR="00707BA4" w:rsidRPr="008F3B12">
        <w:trPr>
          <w:trHeight w:val="256"/>
          <w:jc w:val="center"/>
        </w:trPr>
        <w:tc>
          <w:tcPr>
            <w:tcW w:w="1586" w:type="dxa"/>
            <w:vMerge/>
            <w:vAlign w:val="center"/>
          </w:tcPr>
          <w:p w:rsidR="00707BA4" w:rsidRPr="008F3B12" w:rsidRDefault="00707BA4">
            <w:pPr>
              <w:spacing w:line="320" w:lineRule="atLeast"/>
              <w:jc w:val="center"/>
              <w:rPr>
                <w:rFonts w:ascii="Times New Roman" w:eastAsia="宋体" w:hAnsi="Times New Roman" w:cs="Times New Roman"/>
                <w:sz w:val="18"/>
                <w:szCs w:val="18"/>
              </w:rPr>
            </w:pPr>
          </w:p>
        </w:tc>
        <w:tc>
          <w:tcPr>
            <w:tcW w:w="2531"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w:t>
            </w:r>
            <w:r w:rsidRPr="008F3B12">
              <w:rPr>
                <w:rFonts w:ascii="Times New Roman" w:eastAsia="宋体" w:hAnsi="Times New Roman" w:cs="Times New Roman"/>
                <w:sz w:val="18"/>
                <w:szCs w:val="18"/>
              </w:rPr>
              <w:t>45</w:t>
            </w:r>
          </w:p>
        </w:tc>
        <w:tc>
          <w:tcPr>
            <w:tcW w:w="4094" w:type="dxa"/>
            <w:tcBorders>
              <w:left w:val="nil"/>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100</w:t>
            </w:r>
            <w:r w:rsidRPr="008F3B12">
              <w:rPr>
                <w:rFonts w:ascii="Times New Roman" w:eastAsia="宋体" w:hAnsi="Times New Roman" w:cs="Times New Roman"/>
                <w:sz w:val="18"/>
                <w:szCs w:val="18"/>
                <w:vertAlign w:val="superscript"/>
              </w:rPr>
              <w:t>2)</w:t>
            </w:r>
          </w:p>
        </w:tc>
      </w:tr>
      <w:tr w:rsidR="00707BA4" w:rsidRPr="008F3B12">
        <w:trPr>
          <w:trHeight w:val="227"/>
          <w:jc w:val="center"/>
        </w:trPr>
        <w:tc>
          <w:tcPr>
            <w:tcW w:w="1586"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近海航区</w:t>
            </w:r>
          </w:p>
        </w:tc>
        <w:tc>
          <w:tcPr>
            <w:tcW w:w="2531"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≥15</w:t>
            </w:r>
          </w:p>
        </w:tc>
        <w:tc>
          <w:tcPr>
            <w:tcW w:w="4094" w:type="dxa"/>
            <w:tcBorders>
              <w:left w:val="nil"/>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100</w:t>
            </w:r>
            <w:r w:rsidRPr="008F3B12">
              <w:rPr>
                <w:rFonts w:ascii="Times New Roman" w:eastAsia="宋体" w:hAnsi="Times New Roman" w:cs="Times New Roman"/>
                <w:sz w:val="18"/>
                <w:szCs w:val="18"/>
                <w:vertAlign w:val="superscript"/>
              </w:rPr>
              <w:t>2)</w:t>
            </w:r>
          </w:p>
        </w:tc>
      </w:tr>
      <w:tr w:rsidR="00707BA4" w:rsidRPr="008F3B12">
        <w:trPr>
          <w:trHeight w:val="236"/>
          <w:jc w:val="center"/>
        </w:trPr>
        <w:tc>
          <w:tcPr>
            <w:tcW w:w="1586"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沿海、遮蔽航区</w:t>
            </w:r>
          </w:p>
        </w:tc>
        <w:tc>
          <w:tcPr>
            <w:tcW w:w="2531"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≥15</w:t>
            </w:r>
          </w:p>
        </w:tc>
        <w:tc>
          <w:tcPr>
            <w:tcW w:w="4094" w:type="dxa"/>
            <w:tcBorders>
              <w:left w:val="nil"/>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100</w:t>
            </w:r>
            <w:r w:rsidRPr="008F3B12">
              <w:rPr>
                <w:rFonts w:ascii="Times New Roman" w:eastAsia="宋体" w:hAnsi="Times New Roman" w:cs="Times New Roman"/>
                <w:szCs w:val="21"/>
                <w:vertAlign w:val="superscript"/>
              </w:rPr>
              <w:t>2</w:t>
            </w:r>
            <w:r w:rsidRPr="008F3B12">
              <w:rPr>
                <w:rFonts w:ascii="Times New Roman" w:eastAsia="宋体" w:hAnsi="Times New Roman" w:cs="Times New Roman"/>
                <w:sz w:val="18"/>
                <w:szCs w:val="18"/>
                <w:vertAlign w:val="superscript"/>
              </w:rPr>
              <w:t>)</w:t>
            </w:r>
          </w:p>
        </w:tc>
      </w:tr>
    </w:tbl>
    <w:p w:rsidR="00707BA4" w:rsidRPr="008F3B12" w:rsidRDefault="003851D8">
      <w:pPr>
        <w:spacing w:line="320" w:lineRule="atLeast"/>
        <w:rPr>
          <w:rFonts w:ascii="Times New Roman" w:eastAsia="宋体" w:hAnsi="Times New Roman" w:cs="Times New Roman"/>
          <w:sz w:val="18"/>
          <w:szCs w:val="18"/>
        </w:rPr>
      </w:pPr>
      <w:r w:rsidRPr="008F3B12">
        <w:rPr>
          <w:rFonts w:ascii="Times New Roman" w:eastAsia="宋体" w:hAnsi="Times New Roman" w:cs="Times New Roman"/>
          <w:sz w:val="18"/>
          <w:szCs w:val="18"/>
        </w:rPr>
        <w:t>注：对</w:t>
      </w:r>
      <w:r w:rsidRPr="008F3B12">
        <w:rPr>
          <w:rFonts w:ascii="Times New Roman" w:eastAsia="宋体" w:hAnsi="Times New Roman" w:cs="Times New Roman"/>
          <w:sz w:val="18"/>
          <w:szCs w:val="18"/>
        </w:rPr>
        <w:t>6</w:t>
      </w:r>
      <w:r w:rsidRPr="008F3B12">
        <w:rPr>
          <w:rFonts w:ascii="Times New Roman" w:eastAsia="宋体" w:hAnsi="Times New Roman" w:cs="Times New Roman"/>
          <w:sz w:val="18"/>
          <w:szCs w:val="18"/>
        </w:rPr>
        <w:t>人及以下的救生筏，其性能要求可满足</w:t>
      </w:r>
      <w:r w:rsidRPr="008F3B12">
        <w:rPr>
          <w:rFonts w:ascii="Times New Roman" w:eastAsia="宋体" w:hAnsi="Times New Roman" w:cs="Times New Roman"/>
          <w:sz w:val="18"/>
          <w:szCs w:val="18"/>
        </w:rPr>
        <w:t>ISO9650</w:t>
      </w:r>
      <w:r w:rsidRPr="008F3B12">
        <w:rPr>
          <w:rFonts w:ascii="Times New Roman" w:eastAsia="宋体" w:hAnsi="Times New Roman" w:cs="Times New Roman"/>
          <w:sz w:val="18"/>
          <w:szCs w:val="18"/>
        </w:rPr>
        <w:t>的有关要求。</w:t>
      </w:r>
    </w:p>
    <w:p w:rsidR="00707BA4" w:rsidRPr="008F3B12" w:rsidRDefault="003851D8">
      <w:pPr>
        <w:spacing w:line="320" w:lineRule="atLeast"/>
        <w:rPr>
          <w:rFonts w:ascii="Times New Roman" w:eastAsia="宋体" w:hAnsi="Times New Roman" w:cs="Times New Roman"/>
          <w:sz w:val="18"/>
          <w:szCs w:val="18"/>
        </w:rPr>
      </w:pPr>
      <w:bookmarkStart w:id="125" w:name="_Toc2168_WPSOffice_Level2"/>
      <w:r w:rsidRPr="008F3B12">
        <w:rPr>
          <w:rFonts w:ascii="Times New Roman" w:eastAsia="宋体" w:hAnsi="Times New Roman" w:cs="Times New Roman"/>
          <w:sz w:val="18"/>
          <w:szCs w:val="18"/>
        </w:rPr>
        <w:t>1</w:t>
      </w:r>
      <w:r w:rsidRPr="008F3B12">
        <w:rPr>
          <w:rFonts w:ascii="Times New Roman" w:eastAsia="宋体" w:hAnsi="Times New Roman" w:cs="Times New Roman"/>
          <w:sz w:val="18"/>
          <w:szCs w:val="18"/>
        </w:rPr>
        <w:t>）应为</w:t>
      </w:r>
      <w:r w:rsidRPr="008F3B12">
        <w:rPr>
          <w:rFonts w:ascii="Times New Roman" w:eastAsia="宋体" w:hAnsi="Times New Roman" w:cs="Times New Roman"/>
          <w:sz w:val="18"/>
          <w:szCs w:val="18"/>
        </w:rPr>
        <w:t>A</w:t>
      </w:r>
      <w:proofErr w:type="gramStart"/>
      <w:r w:rsidRPr="008F3B12">
        <w:rPr>
          <w:rFonts w:ascii="Times New Roman" w:eastAsia="宋体" w:hAnsi="Times New Roman" w:cs="Times New Roman"/>
          <w:sz w:val="18"/>
          <w:szCs w:val="18"/>
        </w:rPr>
        <w:t>型筏或</w:t>
      </w:r>
      <w:proofErr w:type="gramEnd"/>
      <w:r w:rsidRPr="008F3B12">
        <w:rPr>
          <w:rFonts w:ascii="Times New Roman" w:eastAsia="宋体" w:hAnsi="Times New Roman" w:cs="Times New Roman"/>
          <w:sz w:val="18"/>
          <w:szCs w:val="18"/>
        </w:rPr>
        <w:t>可吊式救生筏。</w:t>
      </w:r>
      <w:bookmarkEnd w:id="125"/>
    </w:p>
    <w:p w:rsidR="00707BA4" w:rsidRPr="008F3B12" w:rsidRDefault="003851D8">
      <w:pPr>
        <w:spacing w:line="320" w:lineRule="atLeast"/>
        <w:rPr>
          <w:rFonts w:ascii="Times New Roman" w:eastAsia="宋体" w:hAnsi="Times New Roman" w:cs="Times New Roman"/>
          <w:sz w:val="18"/>
          <w:szCs w:val="18"/>
        </w:rPr>
      </w:pPr>
      <w:bookmarkStart w:id="126" w:name="_Toc116_WPSOffice_Level2"/>
      <w:r w:rsidRPr="008F3B12">
        <w:rPr>
          <w:rFonts w:ascii="Times New Roman" w:hAnsi="Times New Roman" w:cs="Times New Roman"/>
          <w:sz w:val="18"/>
          <w:szCs w:val="18"/>
          <w:u w:val="thick" w:color="FF0000"/>
        </w:rPr>
        <w:t>2</w:t>
      </w:r>
      <w:r w:rsidRPr="008F3B12">
        <w:rPr>
          <w:rFonts w:ascii="Times New Roman" w:hAnsi="Times New Roman" w:cs="Times New Roman"/>
          <w:sz w:val="18"/>
          <w:szCs w:val="18"/>
          <w:u w:val="thick" w:color="FF0000"/>
        </w:rPr>
        <w:t>）</w:t>
      </w:r>
      <w:r w:rsidRPr="008F3B12">
        <w:rPr>
          <w:rFonts w:ascii="Times New Roman" w:eastAsia="宋体" w:hAnsi="Times New Roman" w:cs="Times New Roman"/>
          <w:sz w:val="18"/>
          <w:szCs w:val="18"/>
        </w:rPr>
        <w:t>可为</w:t>
      </w:r>
      <w:r w:rsidRPr="008F3B12">
        <w:rPr>
          <w:rFonts w:ascii="Times New Roman" w:eastAsia="宋体" w:hAnsi="Times New Roman" w:cs="Times New Roman"/>
          <w:sz w:val="18"/>
          <w:szCs w:val="18"/>
        </w:rPr>
        <w:t>Y</w:t>
      </w:r>
      <w:r w:rsidRPr="008F3B12">
        <w:rPr>
          <w:rFonts w:ascii="Times New Roman" w:eastAsia="宋体" w:hAnsi="Times New Roman" w:cs="Times New Roman"/>
          <w:sz w:val="18"/>
          <w:szCs w:val="18"/>
        </w:rPr>
        <w:t>型救生筏。</w:t>
      </w:r>
      <w:bookmarkStart w:id="127" w:name="_Toc529345944"/>
      <w:bookmarkStart w:id="128" w:name="_Toc533148285"/>
      <w:r w:rsidRPr="008F3B12">
        <w:rPr>
          <w:rFonts w:ascii="Times New Roman" w:eastAsia="宋体" w:hAnsi="Times New Roman" w:cs="Times New Roman"/>
          <w:color w:val="000000"/>
          <w:szCs w:val="21"/>
        </w:rPr>
        <w:t>”</w:t>
      </w:r>
      <w:bookmarkEnd w:id="126"/>
    </w:p>
    <w:p w:rsidR="00707BA4" w:rsidRPr="008F3B12" w:rsidRDefault="00707BA4">
      <w:pPr>
        <w:spacing w:line="320" w:lineRule="atLeast"/>
        <w:rPr>
          <w:rFonts w:ascii="Times New Roman" w:eastAsia="宋体" w:hAnsi="Times New Roman" w:cs="Times New Roman"/>
          <w:sz w:val="18"/>
          <w:szCs w:val="18"/>
        </w:rPr>
      </w:pPr>
    </w:p>
    <w:p w:rsidR="00707BA4" w:rsidRPr="008F3B12" w:rsidRDefault="003851D8">
      <w:pPr>
        <w:pStyle w:val="3"/>
        <w:rPr>
          <w:rFonts w:cs="Times New Roman"/>
        </w:rPr>
      </w:pPr>
      <w:bookmarkStart w:id="129" w:name="_Toc3922_WPSOffice_Level1"/>
      <w:bookmarkStart w:id="130" w:name="_Toc32645_WPSOffice_Level1"/>
      <w:bookmarkStart w:id="131" w:name="_Toc20991440"/>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个人救生设备的配备</w:t>
      </w:r>
      <w:bookmarkEnd w:id="127"/>
      <w:bookmarkEnd w:id="128"/>
      <w:bookmarkEnd w:id="129"/>
      <w:bookmarkEnd w:id="130"/>
      <w:bookmarkEnd w:id="131"/>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2.2.1.1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“2.2.1.1  </w:t>
      </w:r>
      <w:r w:rsidRPr="008F3B12">
        <w:rPr>
          <w:rFonts w:ascii="Times New Roman" w:eastAsia="宋体" w:hAnsi="Times New Roman" w:cs="Times New Roman"/>
          <w:color w:val="000000"/>
          <w:szCs w:val="21"/>
        </w:rPr>
        <w:t>救生圈的配备应符合表</w:t>
      </w:r>
      <w:r w:rsidRPr="008F3B12">
        <w:rPr>
          <w:rFonts w:ascii="Times New Roman" w:eastAsia="宋体" w:hAnsi="Times New Roman" w:cs="Times New Roman"/>
          <w:color w:val="000000"/>
          <w:szCs w:val="21"/>
        </w:rPr>
        <w:t>2.2.1.1</w:t>
      </w:r>
      <w:r w:rsidRPr="008F3B12">
        <w:rPr>
          <w:rFonts w:ascii="Times New Roman" w:eastAsia="宋体" w:hAnsi="Times New Roman" w:cs="Times New Roman"/>
          <w:color w:val="000000"/>
          <w:szCs w:val="21"/>
        </w:rPr>
        <w:t>要求。</w:t>
      </w:r>
    </w:p>
    <w:p w:rsidR="00707BA4" w:rsidRPr="008F3B12" w:rsidRDefault="003851D8">
      <w:pPr>
        <w:spacing w:line="320" w:lineRule="atLeast"/>
        <w:ind w:firstLineChars="1500" w:firstLine="3150"/>
        <w:jc w:val="left"/>
        <w:rPr>
          <w:rFonts w:ascii="Times New Roman" w:eastAsia="宋体" w:hAnsi="Times New Roman" w:cs="Times New Roman"/>
          <w:szCs w:val="21"/>
        </w:rPr>
      </w:pPr>
      <w:r w:rsidRPr="008F3B12">
        <w:rPr>
          <w:rFonts w:ascii="Times New Roman" w:eastAsia="黑体" w:hAnsi="Times New Roman" w:cs="Times New Roman"/>
          <w:szCs w:val="21"/>
        </w:rPr>
        <w:t>救生圈的配备</w:t>
      </w:r>
      <w:r w:rsidRPr="008F3B12">
        <w:rPr>
          <w:rFonts w:ascii="Times New Roman" w:eastAsia="宋体" w:hAnsi="Times New Roman" w:cs="Times New Roman"/>
          <w:szCs w:val="21"/>
        </w:rPr>
        <w:t xml:space="preserve">                             </w:t>
      </w:r>
      <w:r w:rsidRPr="008F3B12">
        <w:rPr>
          <w:rFonts w:ascii="Times New Roman" w:eastAsia="黑体" w:hAnsi="Times New Roman" w:cs="Times New Roman"/>
          <w:szCs w:val="21"/>
        </w:rPr>
        <w:t>表</w:t>
      </w:r>
      <w:r w:rsidRPr="008F3B12">
        <w:rPr>
          <w:rFonts w:ascii="Times New Roman" w:eastAsia="宋体" w:hAnsi="Times New Roman" w:cs="Times New Roman"/>
          <w:szCs w:val="21"/>
        </w:rPr>
        <w:t>2.2.1.1</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45"/>
        <w:gridCol w:w="2472"/>
        <w:gridCol w:w="1950"/>
        <w:gridCol w:w="1229"/>
      </w:tblGrid>
      <w:tr w:rsidR="00707BA4" w:rsidRPr="008F3B12">
        <w:trPr>
          <w:trHeight w:val="243"/>
          <w:jc w:val="center"/>
        </w:trPr>
        <w:tc>
          <w:tcPr>
            <w:tcW w:w="1440" w:type="dxa"/>
            <w:vMerge w:val="restart"/>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船长</w:t>
            </w:r>
          </w:p>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(m)</w:t>
            </w:r>
          </w:p>
        </w:tc>
        <w:tc>
          <w:tcPr>
            <w:tcW w:w="1345" w:type="dxa"/>
            <w:vMerge w:val="restart"/>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救生圈总数</w:t>
            </w:r>
            <w:r w:rsidRPr="008F3B12">
              <w:rPr>
                <w:rFonts w:ascii="Times New Roman" w:eastAsia="宋体" w:hAnsi="Times New Roman" w:cs="Times New Roman"/>
                <w:sz w:val="18"/>
                <w:szCs w:val="18"/>
              </w:rPr>
              <w:t>(</w:t>
            </w:r>
            <w:r w:rsidRPr="008F3B12">
              <w:rPr>
                <w:rFonts w:ascii="Times New Roman" w:eastAsia="宋体" w:hAnsi="Times New Roman" w:cs="Times New Roman"/>
                <w:sz w:val="18"/>
                <w:szCs w:val="18"/>
              </w:rPr>
              <w:t>只</w:t>
            </w:r>
            <w:r w:rsidRPr="008F3B12">
              <w:rPr>
                <w:rFonts w:ascii="Times New Roman" w:eastAsia="宋体" w:hAnsi="Times New Roman" w:cs="Times New Roman"/>
                <w:sz w:val="18"/>
                <w:szCs w:val="18"/>
              </w:rPr>
              <w:t>)</w:t>
            </w:r>
          </w:p>
        </w:tc>
        <w:tc>
          <w:tcPr>
            <w:tcW w:w="5651" w:type="dxa"/>
            <w:gridSpan w:val="3"/>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带自亮浮灯或</w:t>
            </w:r>
            <w:proofErr w:type="gramStart"/>
            <w:r w:rsidRPr="008F3B12">
              <w:rPr>
                <w:rFonts w:ascii="Times New Roman" w:eastAsia="宋体" w:hAnsi="Times New Roman" w:cs="Times New Roman"/>
                <w:sz w:val="18"/>
                <w:szCs w:val="18"/>
              </w:rPr>
              <w:t>救生浮索</w:t>
            </w:r>
            <w:proofErr w:type="gramEnd"/>
          </w:p>
        </w:tc>
      </w:tr>
      <w:tr w:rsidR="00707BA4" w:rsidRPr="008F3B12">
        <w:trPr>
          <w:trHeight w:val="380"/>
          <w:jc w:val="center"/>
        </w:trPr>
        <w:tc>
          <w:tcPr>
            <w:tcW w:w="1440" w:type="dxa"/>
            <w:vMerge/>
            <w:vAlign w:val="center"/>
          </w:tcPr>
          <w:p w:rsidR="00707BA4" w:rsidRPr="008F3B12" w:rsidRDefault="00707BA4">
            <w:pPr>
              <w:spacing w:line="320" w:lineRule="atLeast"/>
              <w:jc w:val="center"/>
              <w:rPr>
                <w:rFonts w:ascii="Times New Roman" w:eastAsia="宋体" w:hAnsi="Times New Roman" w:cs="Times New Roman"/>
                <w:sz w:val="18"/>
                <w:szCs w:val="18"/>
              </w:rPr>
            </w:pPr>
          </w:p>
        </w:tc>
        <w:tc>
          <w:tcPr>
            <w:tcW w:w="1345" w:type="dxa"/>
            <w:vMerge/>
            <w:vAlign w:val="center"/>
          </w:tcPr>
          <w:p w:rsidR="00707BA4" w:rsidRPr="008F3B12" w:rsidRDefault="00707BA4">
            <w:pPr>
              <w:spacing w:line="320" w:lineRule="atLeast"/>
              <w:jc w:val="center"/>
              <w:rPr>
                <w:rFonts w:ascii="Times New Roman" w:eastAsia="宋体" w:hAnsi="Times New Roman" w:cs="Times New Roman"/>
                <w:sz w:val="18"/>
                <w:szCs w:val="18"/>
              </w:rPr>
            </w:pPr>
          </w:p>
        </w:tc>
        <w:tc>
          <w:tcPr>
            <w:tcW w:w="4422" w:type="dxa"/>
            <w:gridSpan w:val="2"/>
            <w:tcBorders>
              <w:bottom w:val="single" w:sz="4" w:space="0" w:color="auto"/>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带自亮浮灯</w:t>
            </w:r>
          </w:p>
        </w:tc>
        <w:tc>
          <w:tcPr>
            <w:tcW w:w="1229" w:type="dxa"/>
            <w:vMerge w:val="restart"/>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带</w:t>
            </w:r>
            <w:proofErr w:type="gramStart"/>
            <w:r w:rsidRPr="008F3B12">
              <w:rPr>
                <w:rFonts w:ascii="Times New Roman" w:eastAsia="宋体" w:hAnsi="Times New Roman" w:cs="Times New Roman"/>
                <w:sz w:val="18"/>
                <w:szCs w:val="18"/>
              </w:rPr>
              <w:t>救生浮索</w:t>
            </w:r>
            <w:proofErr w:type="gramEnd"/>
            <w:r w:rsidRPr="008F3B12">
              <w:rPr>
                <w:rFonts w:ascii="Times New Roman" w:eastAsia="宋体" w:hAnsi="Times New Roman" w:cs="Times New Roman"/>
                <w:sz w:val="18"/>
                <w:szCs w:val="18"/>
              </w:rPr>
              <w:t>(</w:t>
            </w:r>
            <w:r w:rsidRPr="008F3B12">
              <w:rPr>
                <w:rFonts w:ascii="Times New Roman" w:eastAsia="宋体" w:hAnsi="Times New Roman" w:cs="Times New Roman"/>
                <w:sz w:val="18"/>
                <w:szCs w:val="18"/>
              </w:rPr>
              <w:t>只</w:t>
            </w:r>
            <w:r w:rsidRPr="008F3B12">
              <w:rPr>
                <w:rFonts w:ascii="Times New Roman" w:eastAsia="宋体" w:hAnsi="Times New Roman" w:cs="Times New Roman"/>
                <w:sz w:val="18"/>
                <w:szCs w:val="18"/>
              </w:rPr>
              <w:t>)</w:t>
            </w:r>
          </w:p>
        </w:tc>
      </w:tr>
      <w:tr w:rsidR="00707BA4" w:rsidRPr="008F3B12">
        <w:trPr>
          <w:trHeight w:val="420"/>
          <w:jc w:val="center"/>
        </w:trPr>
        <w:tc>
          <w:tcPr>
            <w:tcW w:w="1440" w:type="dxa"/>
            <w:vMerge/>
            <w:vAlign w:val="center"/>
          </w:tcPr>
          <w:p w:rsidR="00707BA4" w:rsidRPr="008F3B12" w:rsidRDefault="00707BA4">
            <w:pPr>
              <w:spacing w:line="320" w:lineRule="atLeast"/>
              <w:jc w:val="center"/>
              <w:rPr>
                <w:rFonts w:ascii="Times New Roman" w:eastAsia="宋体" w:hAnsi="Times New Roman" w:cs="Times New Roman"/>
                <w:sz w:val="18"/>
                <w:szCs w:val="18"/>
              </w:rPr>
            </w:pPr>
          </w:p>
        </w:tc>
        <w:tc>
          <w:tcPr>
            <w:tcW w:w="1345" w:type="dxa"/>
            <w:vMerge/>
            <w:vAlign w:val="center"/>
          </w:tcPr>
          <w:p w:rsidR="00707BA4" w:rsidRPr="008F3B12" w:rsidRDefault="00707BA4">
            <w:pPr>
              <w:spacing w:line="320" w:lineRule="atLeast"/>
              <w:jc w:val="center"/>
              <w:rPr>
                <w:rFonts w:ascii="Times New Roman" w:eastAsia="宋体" w:hAnsi="Times New Roman" w:cs="Times New Roman"/>
                <w:sz w:val="18"/>
                <w:szCs w:val="18"/>
              </w:rPr>
            </w:pPr>
          </w:p>
        </w:tc>
        <w:tc>
          <w:tcPr>
            <w:tcW w:w="2472" w:type="dxa"/>
            <w:tcBorders>
              <w:bottom w:val="single" w:sz="4" w:space="0" w:color="auto"/>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总数</w:t>
            </w:r>
            <w:r w:rsidRPr="008F3B12">
              <w:rPr>
                <w:rFonts w:ascii="Times New Roman" w:eastAsia="宋体" w:hAnsi="Times New Roman" w:cs="Times New Roman"/>
                <w:sz w:val="18"/>
                <w:szCs w:val="18"/>
              </w:rPr>
              <w:t>(</w:t>
            </w:r>
            <w:r w:rsidRPr="008F3B12">
              <w:rPr>
                <w:rFonts w:ascii="Times New Roman" w:eastAsia="宋体" w:hAnsi="Times New Roman" w:cs="Times New Roman"/>
                <w:sz w:val="18"/>
                <w:szCs w:val="18"/>
              </w:rPr>
              <w:t>只</w:t>
            </w:r>
            <w:r w:rsidRPr="008F3B12">
              <w:rPr>
                <w:rFonts w:ascii="Times New Roman" w:eastAsia="宋体" w:hAnsi="Times New Roman" w:cs="Times New Roman"/>
                <w:sz w:val="18"/>
                <w:szCs w:val="18"/>
              </w:rPr>
              <w:t>)</w:t>
            </w:r>
          </w:p>
        </w:tc>
        <w:tc>
          <w:tcPr>
            <w:tcW w:w="1950" w:type="dxa"/>
            <w:tcBorders>
              <w:bottom w:val="single" w:sz="4" w:space="0" w:color="auto"/>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同时带烟雾信号</w:t>
            </w:r>
          </w:p>
        </w:tc>
        <w:tc>
          <w:tcPr>
            <w:tcW w:w="1229" w:type="dxa"/>
            <w:vMerge/>
            <w:vAlign w:val="center"/>
          </w:tcPr>
          <w:p w:rsidR="00707BA4" w:rsidRPr="008F3B12" w:rsidRDefault="00707BA4">
            <w:pPr>
              <w:spacing w:line="320" w:lineRule="atLeast"/>
              <w:jc w:val="center"/>
              <w:rPr>
                <w:rFonts w:ascii="Times New Roman" w:eastAsia="宋体" w:hAnsi="Times New Roman" w:cs="Times New Roman"/>
                <w:sz w:val="18"/>
                <w:szCs w:val="18"/>
              </w:rPr>
            </w:pPr>
          </w:p>
        </w:tc>
      </w:tr>
      <w:tr w:rsidR="00707BA4" w:rsidRPr="008F3B12">
        <w:trPr>
          <w:trHeight w:val="524"/>
          <w:jc w:val="center"/>
        </w:trPr>
        <w:tc>
          <w:tcPr>
            <w:tcW w:w="1440" w:type="dxa"/>
            <w:tcBorders>
              <w:bottom w:val="single" w:sz="4" w:space="0" w:color="auto"/>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≥75</w:t>
            </w:r>
          </w:p>
        </w:tc>
        <w:tc>
          <w:tcPr>
            <w:tcW w:w="1345" w:type="dxa"/>
            <w:tcBorders>
              <w:bottom w:val="single" w:sz="4" w:space="0" w:color="auto"/>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8</w:t>
            </w:r>
          </w:p>
        </w:tc>
        <w:tc>
          <w:tcPr>
            <w:tcW w:w="2472" w:type="dxa"/>
            <w:tcBorders>
              <w:bottom w:val="single" w:sz="4" w:space="0" w:color="auto"/>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4</w:t>
            </w:r>
          </w:p>
        </w:tc>
        <w:tc>
          <w:tcPr>
            <w:tcW w:w="1950" w:type="dxa"/>
            <w:tcBorders>
              <w:bottom w:val="single" w:sz="4" w:space="0" w:color="auto"/>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每</w:t>
            </w:r>
            <w:proofErr w:type="gramStart"/>
            <w:r w:rsidRPr="008F3B12">
              <w:rPr>
                <w:rFonts w:ascii="Times New Roman" w:eastAsia="宋体" w:hAnsi="Times New Roman" w:cs="Times New Roman"/>
                <w:sz w:val="18"/>
                <w:szCs w:val="18"/>
              </w:rPr>
              <w:t>舷至少</w:t>
            </w:r>
            <w:proofErr w:type="gramEnd"/>
            <w:r w:rsidRPr="008F3B12">
              <w:rPr>
                <w:rFonts w:ascii="Times New Roman" w:eastAsia="宋体" w:hAnsi="Times New Roman" w:cs="Times New Roman"/>
                <w:sz w:val="18"/>
                <w:szCs w:val="18"/>
              </w:rPr>
              <w:t>1</w:t>
            </w:r>
            <w:r w:rsidRPr="008F3B12">
              <w:rPr>
                <w:rFonts w:ascii="Times New Roman" w:eastAsia="宋体" w:hAnsi="Times New Roman" w:cs="Times New Roman"/>
                <w:sz w:val="18"/>
                <w:szCs w:val="18"/>
              </w:rPr>
              <w:t>只</w:t>
            </w:r>
          </w:p>
        </w:tc>
        <w:tc>
          <w:tcPr>
            <w:tcW w:w="1229" w:type="dxa"/>
            <w:vMerge w:val="restart"/>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每</w:t>
            </w:r>
            <w:proofErr w:type="gramStart"/>
            <w:r w:rsidRPr="008F3B12">
              <w:rPr>
                <w:rFonts w:ascii="Times New Roman" w:eastAsia="宋体" w:hAnsi="Times New Roman" w:cs="Times New Roman"/>
                <w:sz w:val="18"/>
                <w:szCs w:val="18"/>
              </w:rPr>
              <w:t>舷至少</w:t>
            </w:r>
            <w:proofErr w:type="gramEnd"/>
            <w:r w:rsidRPr="008F3B12">
              <w:rPr>
                <w:rFonts w:ascii="Times New Roman" w:eastAsia="宋体" w:hAnsi="Times New Roman" w:cs="Times New Roman"/>
                <w:sz w:val="18"/>
                <w:szCs w:val="18"/>
              </w:rPr>
              <w:t>1</w:t>
            </w:r>
            <w:r w:rsidRPr="008F3B12">
              <w:rPr>
                <w:rFonts w:ascii="Times New Roman" w:eastAsia="宋体" w:hAnsi="Times New Roman" w:cs="Times New Roman"/>
                <w:sz w:val="18"/>
                <w:szCs w:val="18"/>
              </w:rPr>
              <w:t>只</w:t>
            </w:r>
          </w:p>
        </w:tc>
      </w:tr>
      <w:tr w:rsidR="00707BA4" w:rsidRPr="008F3B12">
        <w:trPr>
          <w:trHeight w:val="524"/>
          <w:jc w:val="center"/>
        </w:trPr>
        <w:tc>
          <w:tcPr>
            <w:tcW w:w="1440" w:type="dxa"/>
            <w:tcBorders>
              <w:bottom w:val="single" w:sz="4" w:space="0" w:color="auto"/>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75</w:t>
            </w:r>
            <w:r w:rsidRPr="008F3B12">
              <w:rPr>
                <w:rFonts w:ascii="Times New Roman" w:eastAsia="宋体" w:hAnsi="Times New Roman" w:cs="Times New Roman"/>
                <w:sz w:val="18"/>
                <w:szCs w:val="18"/>
              </w:rPr>
              <w:t>＞</w:t>
            </w: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≥45</w:t>
            </w:r>
          </w:p>
        </w:tc>
        <w:tc>
          <w:tcPr>
            <w:tcW w:w="1345" w:type="dxa"/>
            <w:tcBorders>
              <w:bottom w:val="single" w:sz="4" w:space="0" w:color="auto"/>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6</w:t>
            </w:r>
          </w:p>
        </w:tc>
        <w:tc>
          <w:tcPr>
            <w:tcW w:w="2472" w:type="dxa"/>
            <w:tcBorders>
              <w:bottom w:val="single" w:sz="4" w:space="0" w:color="auto"/>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3</w:t>
            </w:r>
          </w:p>
        </w:tc>
        <w:tc>
          <w:tcPr>
            <w:tcW w:w="1950" w:type="dxa"/>
            <w:vMerge w:val="restart"/>
            <w:tcBorders>
              <w:bottom w:val="single" w:sz="4" w:space="0" w:color="auto"/>
            </w:tcBorders>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w:t>
            </w:r>
          </w:p>
        </w:tc>
        <w:tc>
          <w:tcPr>
            <w:tcW w:w="1229" w:type="dxa"/>
            <w:vMerge/>
            <w:tcBorders>
              <w:bottom w:val="single" w:sz="4" w:space="0" w:color="auto"/>
            </w:tcBorders>
            <w:vAlign w:val="center"/>
          </w:tcPr>
          <w:p w:rsidR="00707BA4" w:rsidRPr="008F3B12" w:rsidRDefault="00707BA4">
            <w:pPr>
              <w:spacing w:line="320" w:lineRule="atLeast"/>
              <w:jc w:val="center"/>
              <w:rPr>
                <w:rFonts w:ascii="Times New Roman" w:eastAsia="宋体" w:hAnsi="Times New Roman" w:cs="Times New Roman"/>
                <w:sz w:val="18"/>
                <w:szCs w:val="18"/>
              </w:rPr>
            </w:pPr>
          </w:p>
        </w:tc>
      </w:tr>
      <w:tr w:rsidR="00707BA4" w:rsidRPr="008F3B12">
        <w:trPr>
          <w:trHeight w:val="243"/>
          <w:jc w:val="center"/>
        </w:trPr>
        <w:tc>
          <w:tcPr>
            <w:tcW w:w="144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45</w:t>
            </w:r>
            <w:r w:rsidRPr="008F3B12">
              <w:rPr>
                <w:rFonts w:ascii="Times New Roman" w:eastAsia="宋体" w:hAnsi="Times New Roman" w:cs="Times New Roman"/>
                <w:sz w:val="18"/>
                <w:szCs w:val="18"/>
              </w:rPr>
              <w:t>＞</w:t>
            </w: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≥24</w:t>
            </w:r>
          </w:p>
        </w:tc>
        <w:tc>
          <w:tcPr>
            <w:tcW w:w="1345"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4</w:t>
            </w:r>
          </w:p>
        </w:tc>
        <w:tc>
          <w:tcPr>
            <w:tcW w:w="2472"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p>
        </w:tc>
        <w:tc>
          <w:tcPr>
            <w:tcW w:w="1950" w:type="dxa"/>
            <w:vMerge/>
            <w:vAlign w:val="center"/>
          </w:tcPr>
          <w:p w:rsidR="00707BA4" w:rsidRPr="008F3B12" w:rsidRDefault="00707BA4">
            <w:pPr>
              <w:spacing w:line="320" w:lineRule="atLeast"/>
              <w:jc w:val="center"/>
              <w:rPr>
                <w:rFonts w:ascii="Times New Roman" w:eastAsia="宋体" w:hAnsi="Times New Roman" w:cs="Times New Roman"/>
                <w:sz w:val="18"/>
                <w:szCs w:val="18"/>
              </w:rPr>
            </w:pPr>
          </w:p>
        </w:tc>
        <w:tc>
          <w:tcPr>
            <w:tcW w:w="1229"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每舷</w:t>
            </w:r>
            <w:r w:rsidRPr="008F3B12">
              <w:rPr>
                <w:rFonts w:ascii="Times New Roman" w:eastAsia="宋体" w:hAnsi="Times New Roman" w:cs="Times New Roman"/>
                <w:sz w:val="18"/>
                <w:szCs w:val="18"/>
              </w:rPr>
              <w:t>1</w:t>
            </w:r>
            <w:r w:rsidRPr="008F3B12">
              <w:rPr>
                <w:rFonts w:ascii="Times New Roman" w:eastAsia="宋体" w:hAnsi="Times New Roman" w:cs="Times New Roman"/>
                <w:sz w:val="18"/>
                <w:szCs w:val="18"/>
              </w:rPr>
              <w:t>只</w:t>
            </w:r>
            <w:r w:rsidRPr="008F3B12">
              <w:rPr>
                <w:rFonts w:ascii="Times New Roman" w:eastAsia="宋体" w:hAnsi="Times New Roman" w:cs="Times New Roman"/>
                <w:strike/>
                <w:sz w:val="18"/>
                <w:szCs w:val="18"/>
                <w:vertAlign w:val="superscript"/>
              </w:rPr>
              <w:t>1)</w:t>
            </w:r>
          </w:p>
        </w:tc>
      </w:tr>
      <w:tr w:rsidR="00707BA4" w:rsidRPr="008F3B12">
        <w:trPr>
          <w:trHeight w:val="357"/>
          <w:jc w:val="center"/>
        </w:trPr>
        <w:tc>
          <w:tcPr>
            <w:tcW w:w="144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24</w:t>
            </w:r>
            <w:r w:rsidRPr="008F3B12">
              <w:rPr>
                <w:rFonts w:ascii="Times New Roman" w:eastAsia="宋体" w:hAnsi="Times New Roman" w:cs="Times New Roman"/>
                <w:sz w:val="18"/>
                <w:szCs w:val="18"/>
              </w:rPr>
              <w:t>＞</w:t>
            </w: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≥12</w:t>
            </w:r>
          </w:p>
        </w:tc>
        <w:tc>
          <w:tcPr>
            <w:tcW w:w="1345"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2</w:t>
            </w:r>
          </w:p>
        </w:tc>
        <w:tc>
          <w:tcPr>
            <w:tcW w:w="2472"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p>
        </w:tc>
        <w:tc>
          <w:tcPr>
            <w:tcW w:w="1950" w:type="dxa"/>
            <w:vMerge/>
            <w:vAlign w:val="center"/>
          </w:tcPr>
          <w:p w:rsidR="00707BA4" w:rsidRPr="008F3B12" w:rsidRDefault="00707BA4">
            <w:pPr>
              <w:spacing w:line="320" w:lineRule="atLeast"/>
              <w:jc w:val="center"/>
              <w:rPr>
                <w:rFonts w:ascii="Times New Roman" w:eastAsia="宋体" w:hAnsi="Times New Roman" w:cs="Times New Roman"/>
                <w:sz w:val="18"/>
                <w:szCs w:val="18"/>
              </w:rPr>
            </w:pPr>
          </w:p>
        </w:tc>
        <w:tc>
          <w:tcPr>
            <w:tcW w:w="1229"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全船</w:t>
            </w:r>
            <w:r w:rsidRPr="008F3B12">
              <w:rPr>
                <w:rFonts w:ascii="Times New Roman" w:eastAsia="宋体" w:hAnsi="Times New Roman" w:cs="Times New Roman"/>
                <w:sz w:val="18"/>
                <w:szCs w:val="18"/>
              </w:rPr>
              <w:t>1</w:t>
            </w:r>
            <w:r w:rsidRPr="008F3B12">
              <w:rPr>
                <w:rFonts w:ascii="Times New Roman" w:eastAsia="宋体" w:hAnsi="Times New Roman" w:cs="Times New Roman"/>
                <w:sz w:val="18"/>
                <w:szCs w:val="18"/>
              </w:rPr>
              <w:t>只</w:t>
            </w:r>
          </w:p>
        </w:tc>
      </w:tr>
    </w:tbl>
    <w:p w:rsidR="00707BA4" w:rsidRPr="008F3B12" w:rsidRDefault="003851D8">
      <w:pPr>
        <w:spacing w:line="320" w:lineRule="atLeast"/>
        <w:rPr>
          <w:rFonts w:ascii="Times New Roman" w:eastAsia="宋体" w:hAnsi="Times New Roman" w:cs="Times New Roman"/>
          <w:strike/>
          <w:sz w:val="18"/>
          <w:szCs w:val="18"/>
        </w:rPr>
      </w:pPr>
      <w:r w:rsidRPr="008F3B12">
        <w:rPr>
          <w:rFonts w:ascii="Times New Roman" w:eastAsia="宋体" w:hAnsi="Times New Roman" w:cs="Times New Roman"/>
          <w:strike/>
          <w:sz w:val="18"/>
          <w:szCs w:val="18"/>
        </w:rPr>
        <w:t>注：</w:t>
      </w:r>
      <w:proofErr w:type="gramStart"/>
      <w:r w:rsidRPr="008F3B12">
        <w:rPr>
          <w:rFonts w:ascii="Times New Roman" w:eastAsia="宋体" w:hAnsi="Times New Roman" w:cs="Times New Roman"/>
          <w:strike/>
          <w:sz w:val="18"/>
          <w:szCs w:val="18"/>
        </w:rPr>
        <w:t>救生浮索的</w:t>
      </w:r>
      <w:proofErr w:type="gramEnd"/>
      <w:r w:rsidRPr="008F3B12">
        <w:rPr>
          <w:rFonts w:ascii="Times New Roman" w:eastAsia="宋体" w:hAnsi="Times New Roman" w:cs="Times New Roman"/>
          <w:strike/>
          <w:sz w:val="18"/>
          <w:szCs w:val="18"/>
        </w:rPr>
        <w:t>长度大于或等于</w:t>
      </w:r>
      <w:r w:rsidRPr="008F3B12">
        <w:rPr>
          <w:rFonts w:ascii="Times New Roman" w:eastAsia="宋体" w:hAnsi="Times New Roman" w:cs="Times New Roman"/>
          <w:strike/>
          <w:sz w:val="18"/>
          <w:szCs w:val="18"/>
        </w:rPr>
        <w:t>30m</w:t>
      </w:r>
      <w:r w:rsidRPr="008F3B12">
        <w:rPr>
          <w:rFonts w:ascii="Times New Roman" w:eastAsia="宋体" w:hAnsi="Times New Roman" w:cs="Times New Roman"/>
          <w:strike/>
          <w:sz w:val="18"/>
          <w:szCs w:val="18"/>
        </w:rPr>
        <w:t>。</w:t>
      </w:r>
    </w:p>
    <w:p w:rsidR="00707BA4" w:rsidRPr="008F3B12" w:rsidRDefault="003851D8">
      <w:pPr>
        <w:numPr>
          <w:ilvl w:val="0"/>
          <w:numId w:val="21"/>
        </w:numPr>
        <w:spacing w:line="320" w:lineRule="atLeast"/>
        <w:rPr>
          <w:rFonts w:ascii="Times New Roman" w:eastAsia="宋体" w:hAnsi="Times New Roman" w:cs="Times New Roman"/>
          <w:strike/>
          <w:sz w:val="18"/>
          <w:szCs w:val="18"/>
        </w:rPr>
      </w:pPr>
      <w:bookmarkStart w:id="132" w:name="_Toc14995_WPSOffice_Level2"/>
      <w:r w:rsidRPr="008F3B12">
        <w:rPr>
          <w:rFonts w:ascii="Times New Roman" w:eastAsia="宋体" w:hAnsi="Times New Roman" w:cs="Times New Roman"/>
          <w:strike/>
          <w:sz w:val="18"/>
          <w:szCs w:val="18"/>
        </w:rPr>
        <w:t>配有</w:t>
      </w:r>
      <w:proofErr w:type="gramStart"/>
      <w:r w:rsidRPr="008F3B12">
        <w:rPr>
          <w:rFonts w:ascii="Times New Roman" w:eastAsia="宋体" w:hAnsi="Times New Roman" w:cs="Times New Roman"/>
          <w:strike/>
          <w:sz w:val="18"/>
          <w:szCs w:val="18"/>
        </w:rPr>
        <w:t>救生浮索的</w:t>
      </w:r>
      <w:proofErr w:type="gramEnd"/>
      <w:r w:rsidRPr="008F3B12">
        <w:rPr>
          <w:rFonts w:ascii="Times New Roman" w:eastAsia="宋体" w:hAnsi="Times New Roman" w:cs="Times New Roman"/>
          <w:strike/>
          <w:sz w:val="18"/>
          <w:szCs w:val="18"/>
        </w:rPr>
        <w:t>救生圈不得配自亮浮灯。</w:t>
      </w:r>
      <w:bookmarkStart w:id="133" w:name="_Toc529345945"/>
      <w:bookmarkStart w:id="134" w:name="_Toc533148286"/>
      <w:r w:rsidRPr="008F3B12">
        <w:rPr>
          <w:rFonts w:ascii="Times New Roman" w:eastAsia="宋体" w:hAnsi="Times New Roman" w:cs="Times New Roman"/>
          <w:color w:val="000000"/>
          <w:szCs w:val="21"/>
        </w:rPr>
        <w:t>”</w:t>
      </w:r>
      <w:bookmarkEnd w:id="132"/>
    </w:p>
    <w:p w:rsidR="00707BA4" w:rsidRPr="008F3B12" w:rsidRDefault="00707BA4">
      <w:pPr>
        <w:spacing w:line="320" w:lineRule="atLeast"/>
        <w:ind w:left="360"/>
        <w:rPr>
          <w:rFonts w:ascii="Times New Roman" w:eastAsia="宋体" w:hAnsi="Times New Roman" w:cs="Times New Roman"/>
          <w:strike/>
          <w:sz w:val="18"/>
          <w:szCs w:val="18"/>
        </w:rPr>
      </w:pPr>
    </w:p>
    <w:p w:rsidR="00707BA4" w:rsidRPr="008F3B12" w:rsidRDefault="003851D8">
      <w:pPr>
        <w:pStyle w:val="3"/>
        <w:rPr>
          <w:rFonts w:cs="Times New Roman"/>
        </w:rPr>
      </w:pPr>
      <w:bookmarkStart w:id="135" w:name="_Toc20534_WPSOffice_Level1"/>
      <w:bookmarkStart w:id="136" w:name="_Toc30986_WPSOffice_Level1"/>
      <w:bookmarkStart w:id="137" w:name="_Toc20991441"/>
      <w:r w:rsidRPr="008F3B12">
        <w:rPr>
          <w:rFonts w:cs="Times New Roman"/>
        </w:rPr>
        <w:t>第</w:t>
      </w:r>
      <w:r w:rsidRPr="008F3B12">
        <w:rPr>
          <w:rFonts w:cs="Times New Roman"/>
        </w:rPr>
        <w:t>3</w:t>
      </w:r>
      <w:r w:rsidRPr="008F3B12">
        <w:rPr>
          <w:rFonts w:cs="Times New Roman"/>
        </w:rPr>
        <w:t>节</w:t>
      </w:r>
      <w:r w:rsidRPr="008F3B12">
        <w:rPr>
          <w:rFonts w:cs="Times New Roman"/>
        </w:rPr>
        <w:t xml:space="preserve">  </w:t>
      </w:r>
      <w:r w:rsidRPr="008F3B12">
        <w:rPr>
          <w:rFonts w:cs="Times New Roman"/>
        </w:rPr>
        <w:t>遇险火焰信号及其他救生设备的配备</w:t>
      </w:r>
      <w:bookmarkEnd w:id="133"/>
      <w:bookmarkEnd w:id="134"/>
      <w:bookmarkEnd w:id="135"/>
      <w:bookmarkEnd w:id="136"/>
      <w:bookmarkEnd w:id="137"/>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2.3.2</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“2.3.2  </w:t>
      </w:r>
      <w:r w:rsidRPr="008F3B12">
        <w:rPr>
          <w:rFonts w:ascii="Times New Roman" w:eastAsia="宋体" w:hAnsi="Times New Roman" w:cs="Times New Roman"/>
          <w:color w:val="000000"/>
          <w:szCs w:val="21"/>
        </w:rPr>
        <w:t>烟火信号及通用紧急报警系统的配备要求应符合表</w:t>
      </w:r>
      <w:r w:rsidRPr="008F3B12">
        <w:rPr>
          <w:rFonts w:ascii="Times New Roman" w:eastAsia="宋体" w:hAnsi="Times New Roman" w:cs="Times New Roman"/>
          <w:color w:val="000000"/>
          <w:szCs w:val="21"/>
        </w:rPr>
        <w:t>2.3.2</w:t>
      </w:r>
      <w:r w:rsidRPr="008F3B12">
        <w:rPr>
          <w:rFonts w:ascii="Times New Roman" w:eastAsia="宋体" w:hAnsi="Times New Roman" w:cs="Times New Roman"/>
          <w:color w:val="000000"/>
          <w:szCs w:val="21"/>
        </w:rPr>
        <w:t>要求。</w:t>
      </w:r>
    </w:p>
    <w:p w:rsidR="00707BA4" w:rsidRPr="008F3B12" w:rsidRDefault="003851D8">
      <w:pPr>
        <w:spacing w:line="320" w:lineRule="atLeast"/>
        <w:jc w:val="right"/>
        <w:rPr>
          <w:rFonts w:ascii="Times New Roman" w:eastAsia="宋体" w:hAnsi="Times New Roman" w:cs="Times New Roman"/>
          <w:sz w:val="18"/>
          <w:szCs w:val="18"/>
        </w:rPr>
      </w:pPr>
      <w:r w:rsidRPr="008F3B12">
        <w:rPr>
          <w:rFonts w:ascii="Times New Roman" w:eastAsia="宋体" w:hAnsi="Times New Roman" w:cs="Times New Roman"/>
          <w:sz w:val="18"/>
          <w:szCs w:val="18"/>
        </w:rPr>
        <w:lastRenderedPageBreak/>
        <w:t xml:space="preserve">                    </w:t>
      </w:r>
      <w:r w:rsidRPr="008F3B12">
        <w:rPr>
          <w:rFonts w:ascii="Times New Roman" w:eastAsia="黑体" w:hAnsi="Times New Roman" w:cs="Times New Roman"/>
          <w:szCs w:val="21"/>
        </w:rPr>
        <w:t xml:space="preserve"> </w:t>
      </w:r>
      <w:r w:rsidRPr="008F3B12">
        <w:rPr>
          <w:rFonts w:ascii="Times New Roman" w:eastAsia="黑体" w:hAnsi="Times New Roman" w:cs="Times New Roman"/>
          <w:szCs w:val="21"/>
        </w:rPr>
        <w:t>烟火信号及通用紧急报警系统的配备</w:t>
      </w:r>
      <w:r w:rsidRPr="008F3B12">
        <w:rPr>
          <w:rFonts w:ascii="Times New Roman" w:eastAsia="黑体" w:hAnsi="Times New Roman" w:cs="Times New Roman"/>
          <w:szCs w:val="21"/>
        </w:rPr>
        <w:t xml:space="preserve">                 </w:t>
      </w:r>
      <w:r w:rsidRPr="008F3B12">
        <w:rPr>
          <w:rFonts w:ascii="Times New Roman" w:eastAsia="黑体" w:hAnsi="Times New Roman" w:cs="Times New Roman"/>
          <w:szCs w:val="21"/>
        </w:rPr>
        <w:t>表</w:t>
      </w:r>
      <w:r w:rsidRPr="008F3B12">
        <w:rPr>
          <w:rFonts w:ascii="Times New Roman" w:eastAsia="黑体" w:hAnsi="Times New Roman" w:cs="Times New Roman"/>
          <w:szCs w:val="21"/>
        </w:rPr>
        <w:t>2.3.2</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2410"/>
        <w:gridCol w:w="2160"/>
        <w:gridCol w:w="2070"/>
      </w:tblGrid>
      <w:tr w:rsidR="00707BA4" w:rsidRPr="008F3B12">
        <w:trPr>
          <w:trHeight w:val="267"/>
        </w:trPr>
        <w:tc>
          <w:tcPr>
            <w:tcW w:w="1640" w:type="dxa"/>
            <w:vMerge w:val="restart"/>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船长</w:t>
            </w:r>
          </w:p>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m)</w:t>
            </w:r>
          </w:p>
        </w:tc>
        <w:tc>
          <w:tcPr>
            <w:tcW w:w="241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烟火信号</w:t>
            </w:r>
          </w:p>
        </w:tc>
        <w:tc>
          <w:tcPr>
            <w:tcW w:w="2160" w:type="dxa"/>
            <w:vMerge w:val="restart"/>
            <w:vAlign w:val="center"/>
          </w:tcPr>
          <w:p w:rsidR="00707BA4" w:rsidRPr="008F3B12" w:rsidRDefault="003851D8">
            <w:pPr>
              <w:spacing w:line="320" w:lineRule="atLeast"/>
              <w:jc w:val="center"/>
              <w:rPr>
                <w:rFonts w:ascii="Times New Roman" w:eastAsia="宋体" w:hAnsi="Times New Roman" w:cs="Times New Roman"/>
                <w:strike/>
                <w:sz w:val="18"/>
                <w:szCs w:val="18"/>
              </w:rPr>
            </w:pPr>
            <w:r w:rsidRPr="008F3B12">
              <w:rPr>
                <w:rFonts w:ascii="Times New Roman" w:eastAsia="宋体" w:hAnsi="Times New Roman" w:cs="Times New Roman"/>
                <w:strike/>
                <w:sz w:val="18"/>
                <w:szCs w:val="18"/>
              </w:rPr>
              <w:t>抛绳设备</w:t>
            </w:r>
            <w:r w:rsidRPr="008F3B12">
              <w:rPr>
                <w:rFonts w:ascii="Times New Roman" w:eastAsia="宋体" w:hAnsi="Times New Roman" w:cs="Times New Roman"/>
                <w:strike/>
                <w:sz w:val="18"/>
                <w:szCs w:val="18"/>
              </w:rPr>
              <w:t>(</w:t>
            </w:r>
            <w:r w:rsidRPr="008F3B12">
              <w:rPr>
                <w:rFonts w:ascii="Times New Roman" w:eastAsia="宋体" w:hAnsi="Times New Roman" w:cs="Times New Roman"/>
                <w:strike/>
                <w:sz w:val="18"/>
                <w:szCs w:val="18"/>
              </w:rPr>
              <w:t>套</w:t>
            </w:r>
            <w:r w:rsidRPr="008F3B12">
              <w:rPr>
                <w:rFonts w:ascii="Times New Roman" w:eastAsia="宋体" w:hAnsi="Times New Roman" w:cs="Times New Roman"/>
                <w:strike/>
                <w:sz w:val="18"/>
                <w:szCs w:val="18"/>
              </w:rPr>
              <w:t>)</w:t>
            </w:r>
          </w:p>
        </w:tc>
        <w:tc>
          <w:tcPr>
            <w:tcW w:w="2070" w:type="dxa"/>
            <w:vMerge w:val="restart"/>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通用紧急报警系统（汽笛、号笛或电铃）</w:t>
            </w:r>
          </w:p>
        </w:tc>
      </w:tr>
      <w:tr w:rsidR="00707BA4" w:rsidRPr="008F3B12">
        <w:trPr>
          <w:trHeight w:val="206"/>
        </w:trPr>
        <w:tc>
          <w:tcPr>
            <w:tcW w:w="1640" w:type="dxa"/>
            <w:vMerge/>
          </w:tcPr>
          <w:p w:rsidR="00707BA4" w:rsidRPr="008F3B12" w:rsidRDefault="00707BA4">
            <w:pPr>
              <w:spacing w:line="320" w:lineRule="atLeast"/>
              <w:jc w:val="center"/>
              <w:rPr>
                <w:rFonts w:ascii="Times New Roman" w:eastAsia="宋体" w:hAnsi="Times New Roman" w:cs="Times New Roman"/>
                <w:sz w:val="18"/>
                <w:szCs w:val="18"/>
              </w:rPr>
            </w:pPr>
          </w:p>
        </w:tc>
        <w:tc>
          <w:tcPr>
            <w:tcW w:w="2410" w:type="dxa"/>
            <w:vAlign w:val="center"/>
          </w:tcPr>
          <w:p w:rsidR="00707BA4" w:rsidRPr="008F3B12" w:rsidRDefault="003851D8">
            <w:pPr>
              <w:spacing w:line="320" w:lineRule="atLeast"/>
              <w:rPr>
                <w:rFonts w:ascii="Times New Roman" w:eastAsia="宋体" w:hAnsi="Times New Roman" w:cs="Times New Roman"/>
                <w:sz w:val="18"/>
                <w:szCs w:val="18"/>
              </w:rPr>
            </w:pPr>
            <w:r w:rsidRPr="008F3B12">
              <w:rPr>
                <w:rFonts w:ascii="Times New Roman" w:eastAsia="宋体" w:hAnsi="Times New Roman" w:cs="Times New Roman"/>
                <w:sz w:val="18"/>
                <w:szCs w:val="18"/>
              </w:rPr>
              <w:t>火箭降落伞火焰信号</w:t>
            </w:r>
            <w:r w:rsidRPr="008F3B12">
              <w:rPr>
                <w:rFonts w:ascii="Times New Roman" w:eastAsia="宋体" w:hAnsi="Times New Roman" w:cs="Times New Roman"/>
                <w:sz w:val="18"/>
                <w:szCs w:val="18"/>
              </w:rPr>
              <w:t>(</w:t>
            </w:r>
            <w:r w:rsidRPr="008F3B12">
              <w:rPr>
                <w:rFonts w:ascii="Times New Roman" w:eastAsia="宋体" w:hAnsi="Times New Roman" w:cs="Times New Roman"/>
                <w:sz w:val="18"/>
                <w:szCs w:val="18"/>
              </w:rPr>
              <w:t>只</w:t>
            </w:r>
            <w:r w:rsidRPr="008F3B12">
              <w:rPr>
                <w:rFonts w:ascii="Times New Roman" w:eastAsia="宋体" w:hAnsi="Times New Roman" w:cs="Times New Roman"/>
                <w:sz w:val="18"/>
                <w:szCs w:val="18"/>
              </w:rPr>
              <w:t>)</w:t>
            </w:r>
          </w:p>
        </w:tc>
        <w:tc>
          <w:tcPr>
            <w:tcW w:w="2160" w:type="dxa"/>
            <w:vMerge/>
          </w:tcPr>
          <w:p w:rsidR="00707BA4" w:rsidRPr="008F3B12" w:rsidRDefault="00707BA4">
            <w:pPr>
              <w:spacing w:line="320" w:lineRule="atLeast"/>
              <w:rPr>
                <w:rFonts w:ascii="Times New Roman" w:eastAsia="宋体" w:hAnsi="Times New Roman" w:cs="Times New Roman"/>
                <w:sz w:val="18"/>
                <w:szCs w:val="18"/>
              </w:rPr>
            </w:pPr>
          </w:p>
        </w:tc>
        <w:tc>
          <w:tcPr>
            <w:tcW w:w="2070" w:type="dxa"/>
            <w:vMerge/>
          </w:tcPr>
          <w:p w:rsidR="00707BA4" w:rsidRPr="008F3B12" w:rsidRDefault="00707BA4">
            <w:pPr>
              <w:spacing w:line="320" w:lineRule="atLeast"/>
              <w:rPr>
                <w:rFonts w:ascii="Times New Roman" w:eastAsia="宋体" w:hAnsi="Times New Roman" w:cs="Times New Roman"/>
                <w:sz w:val="18"/>
                <w:szCs w:val="18"/>
              </w:rPr>
            </w:pPr>
          </w:p>
        </w:tc>
      </w:tr>
      <w:tr w:rsidR="00707BA4" w:rsidRPr="008F3B12">
        <w:trPr>
          <w:trHeight w:val="288"/>
        </w:trPr>
        <w:tc>
          <w:tcPr>
            <w:tcW w:w="164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≥75</w:t>
            </w:r>
          </w:p>
        </w:tc>
        <w:tc>
          <w:tcPr>
            <w:tcW w:w="241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12</w:t>
            </w:r>
          </w:p>
        </w:tc>
        <w:tc>
          <w:tcPr>
            <w:tcW w:w="2160" w:type="dxa"/>
            <w:vAlign w:val="center"/>
          </w:tcPr>
          <w:p w:rsidR="00707BA4" w:rsidRPr="008F3B12" w:rsidRDefault="003851D8">
            <w:pPr>
              <w:spacing w:line="320" w:lineRule="atLeast"/>
              <w:jc w:val="center"/>
              <w:rPr>
                <w:rFonts w:ascii="Times New Roman" w:eastAsia="宋体" w:hAnsi="Times New Roman" w:cs="Times New Roman"/>
                <w:strike/>
                <w:sz w:val="18"/>
                <w:szCs w:val="18"/>
              </w:rPr>
            </w:pPr>
            <w:r w:rsidRPr="008F3B12">
              <w:rPr>
                <w:rFonts w:ascii="Times New Roman" w:eastAsia="宋体" w:hAnsi="Times New Roman" w:cs="Times New Roman"/>
                <w:strike/>
                <w:sz w:val="18"/>
                <w:szCs w:val="18"/>
              </w:rPr>
              <w:t>1</w:t>
            </w:r>
          </w:p>
        </w:tc>
        <w:tc>
          <w:tcPr>
            <w:tcW w:w="207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p>
        </w:tc>
      </w:tr>
      <w:tr w:rsidR="00707BA4" w:rsidRPr="008F3B12">
        <w:trPr>
          <w:trHeight w:val="288"/>
        </w:trPr>
        <w:tc>
          <w:tcPr>
            <w:tcW w:w="164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75</w:t>
            </w:r>
            <w:r w:rsidRPr="008F3B12">
              <w:rPr>
                <w:rFonts w:ascii="Times New Roman" w:eastAsia="宋体" w:hAnsi="Times New Roman" w:cs="Times New Roman"/>
                <w:sz w:val="18"/>
                <w:szCs w:val="18"/>
              </w:rPr>
              <w:t>＞</w:t>
            </w: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≥45</w:t>
            </w:r>
          </w:p>
        </w:tc>
        <w:tc>
          <w:tcPr>
            <w:tcW w:w="241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8</w:t>
            </w:r>
          </w:p>
        </w:tc>
        <w:tc>
          <w:tcPr>
            <w:tcW w:w="2160" w:type="dxa"/>
            <w:vAlign w:val="center"/>
          </w:tcPr>
          <w:p w:rsidR="00707BA4" w:rsidRPr="008F3B12" w:rsidRDefault="003851D8">
            <w:pPr>
              <w:spacing w:line="320" w:lineRule="atLeast"/>
              <w:jc w:val="center"/>
              <w:rPr>
                <w:rFonts w:ascii="Times New Roman" w:eastAsia="宋体" w:hAnsi="Times New Roman" w:cs="Times New Roman"/>
                <w:strike/>
                <w:sz w:val="18"/>
                <w:szCs w:val="18"/>
              </w:rPr>
            </w:pPr>
            <w:r w:rsidRPr="008F3B12">
              <w:rPr>
                <w:rFonts w:ascii="Times New Roman" w:eastAsia="宋体" w:hAnsi="Times New Roman" w:cs="Times New Roman"/>
                <w:strike/>
                <w:sz w:val="18"/>
                <w:szCs w:val="18"/>
              </w:rPr>
              <w:t>1</w:t>
            </w:r>
          </w:p>
        </w:tc>
        <w:tc>
          <w:tcPr>
            <w:tcW w:w="207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p>
        </w:tc>
      </w:tr>
      <w:tr w:rsidR="00707BA4" w:rsidRPr="008F3B12">
        <w:trPr>
          <w:trHeight w:val="246"/>
        </w:trPr>
        <w:tc>
          <w:tcPr>
            <w:tcW w:w="164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45</w:t>
            </w:r>
            <w:r w:rsidRPr="008F3B12">
              <w:rPr>
                <w:rFonts w:ascii="Times New Roman" w:eastAsia="宋体" w:hAnsi="Times New Roman" w:cs="Times New Roman"/>
                <w:sz w:val="18"/>
                <w:szCs w:val="18"/>
              </w:rPr>
              <w:t>＞</w:t>
            </w: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≥24</w:t>
            </w:r>
          </w:p>
        </w:tc>
        <w:tc>
          <w:tcPr>
            <w:tcW w:w="241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4</w:t>
            </w:r>
          </w:p>
        </w:tc>
        <w:tc>
          <w:tcPr>
            <w:tcW w:w="2160" w:type="dxa"/>
            <w:vAlign w:val="center"/>
          </w:tcPr>
          <w:p w:rsidR="00707BA4" w:rsidRPr="008F3B12" w:rsidRDefault="00707BA4">
            <w:pPr>
              <w:spacing w:line="320" w:lineRule="atLeast"/>
              <w:jc w:val="center"/>
              <w:rPr>
                <w:rFonts w:ascii="Times New Roman" w:eastAsia="宋体" w:hAnsi="Times New Roman" w:cs="Times New Roman"/>
                <w:strike/>
                <w:sz w:val="18"/>
                <w:szCs w:val="18"/>
              </w:rPr>
            </w:pPr>
          </w:p>
        </w:tc>
        <w:tc>
          <w:tcPr>
            <w:tcW w:w="207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p>
        </w:tc>
      </w:tr>
      <w:tr w:rsidR="00707BA4" w:rsidRPr="008F3B12">
        <w:trPr>
          <w:trHeight w:val="246"/>
        </w:trPr>
        <w:tc>
          <w:tcPr>
            <w:tcW w:w="164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24</w:t>
            </w:r>
            <w:r w:rsidRPr="008F3B12">
              <w:rPr>
                <w:rFonts w:ascii="Times New Roman" w:eastAsia="宋体" w:hAnsi="Times New Roman" w:cs="Times New Roman"/>
                <w:sz w:val="18"/>
                <w:szCs w:val="18"/>
              </w:rPr>
              <w:t>＞</w:t>
            </w:r>
            <w:r w:rsidRPr="008F3B12">
              <w:rPr>
                <w:rFonts w:ascii="Times New Roman" w:eastAsia="宋体" w:hAnsi="Times New Roman" w:cs="Times New Roman"/>
                <w:i/>
                <w:sz w:val="18"/>
                <w:szCs w:val="18"/>
              </w:rPr>
              <w:t>L</w:t>
            </w:r>
            <w:r w:rsidRPr="008F3B12">
              <w:rPr>
                <w:rFonts w:ascii="Times New Roman" w:eastAsia="宋体" w:hAnsi="Times New Roman" w:cs="Times New Roman"/>
                <w:sz w:val="18"/>
                <w:szCs w:val="18"/>
              </w:rPr>
              <w:t>≥12</w:t>
            </w:r>
          </w:p>
        </w:tc>
        <w:tc>
          <w:tcPr>
            <w:tcW w:w="241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2</w:t>
            </w:r>
          </w:p>
        </w:tc>
        <w:tc>
          <w:tcPr>
            <w:tcW w:w="2160" w:type="dxa"/>
            <w:vAlign w:val="center"/>
          </w:tcPr>
          <w:p w:rsidR="00707BA4" w:rsidRPr="008F3B12" w:rsidRDefault="00707BA4">
            <w:pPr>
              <w:spacing w:line="320" w:lineRule="atLeast"/>
              <w:jc w:val="center"/>
              <w:rPr>
                <w:rFonts w:ascii="Times New Roman" w:eastAsia="宋体" w:hAnsi="Times New Roman" w:cs="Times New Roman"/>
                <w:strike/>
                <w:sz w:val="18"/>
                <w:szCs w:val="18"/>
              </w:rPr>
            </w:pPr>
          </w:p>
        </w:tc>
        <w:tc>
          <w:tcPr>
            <w:tcW w:w="2070" w:type="dxa"/>
            <w:vAlign w:val="center"/>
          </w:tcPr>
          <w:p w:rsidR="00707BA4" w:rsidRPr="008F3B12" w:rsidRDefault="003851D8">
            <w:pPr>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p>
        </w:tc>
      </w:tr>
    </w:tbl>
    <w:p w:rsidR="00707BA4" w:rsidRPr="008F3B12" w:rsidRDefault="003851D8">
      <w:pPr>
        <w:spacing w:line="320" w:lineRule="atLeast"/>
        <w:rPr>
          <w:rFonts w:ascii="Times New Roman" w:eastAsia="宋体" w:hAnsi="Times New Roman" w:cs="Times New Roman"/>
          <w:strike/>
          <w:sz w:val="18"/>
          <w:szCs w:val="18"/>
        </w:rPr>
      </w:pPr>
      <w:r w:rsidRPr="008F3B12">
        <w:rPr>
          <w:rFonts w:ascii="Times New Roman" w:eastAsia="宋体" w:hAnsi="Times New Roman" w:cs="Times New Roman"/>
          <w:strike/>
          <w:sz w:val="18"/>
          <w:szCs w:val="18"/>
        </w:rPr>
        <w:t>注：抛绳设备包括</w:t>
      </w:r>
      <w:proofErr w:type="gramStart"/>
      <w:r w:rsidRPr="008F3B12">
        <w:rPr>
          <w:rFonts w:ascii="Times New Roman" w:eastAsia="宋体" w:hAnsi="Times New Roman" w:cs="Times New Roman"/>
          <w:strike/>
          <w:sz w:val="18"/>
          <w:szCs w:val="18"/>
        </w:rPr>
        <w:t>抛绳枪</w:t>
      </w:r>
      <w:r w:rsidRPr="008F3B12">
        <w:rPr>
          <w:rFonts w:ascii="Times New Roman" w:eastAsia="宋体" w:hAnsi="Times New Roman" w:cs="Times New Roman"/>
          <w:strike/>
          <w:sz w:val="18"/>
          <w:szCs w:val="18"/>
        </w:rPr>
        <w:t>1</w:t>
      </w:r>
      <w:r w:rsidRPr="008F3B12">
        <w:rPr>
          <w:rFonts w:ascii="Times New Roman" w:eastAsia="宋体" w:hAnsi="Times New Roman" w:cs="Times New Roman"/>
          <w:strike/>
          <w:sz w:val="18"/>
          <w:szCs w:val="18"/>
        </w:rPr>
        <w:t>支</w:t>
      </w:r>
      <w:proofErr w:type="gramEnd"/>
      <w:r w:rsidRPr="008F3B12">
        <w:rPr>
          <w:rFonts w:ascii="Times New Roman" w:eastAsia="宋体" w:hAnsi="Times New Roman" w:cs="Times New Roman"/>
          <w:strike/>
          <w:sz w:val="18"/>
          <w:szCs w:val="18"/>
        </w:rPr>
        <w:t>，抛绳、火箭体和击发器各</w:t>
      </w:r>
      <w:r w:rsidRPr="008F3B12">
        <w:rPr>
          <w:rFonts w:ascii="Times New Roman" w:eastAsia="宋体" w:hAnsi="Times New Roman" w:cs="Times New Roman"/>
          <w:strike/>
          <w:sz w:val="18"/>
          <w:szCs w:val="18"/>
        </w:rPr>
        <w:t>4</w:t>
      </w:r>
      <w:r w:rsidRPr="008F3B12">
        <w:rPr>
          <w:rFonts w:ascii="Times New Roman" w:eastAsia="宋体" w:hAnsi="Times New Roman" w:cs="Times New Roman"/>
          <w:strike/>
          <w:sz w:val="18"/>
          <w:szCs w:val="18"/>
        </w:rPr>
        <w:t>支。</w:t>
      </w:r>
      <w:r w:rsidRPr="008F3B12">
        <w:rPr>
          <w:rFonts w:ascii="Times New Roman" w:eastAsia="宋体" w:hAnsi="Times New Roman" w:cs="Times New Roman"/>
          <w:color w:val="000000"/>
          <w:szCs w:val="21"/>
        </w:rPr>
        <w:t>”</w:t>
      </w:r>
    </w:p>
    <w:p w:rsidR="00707BA4" w:rsidRPr="008F3B12" w:rsidRDefault="00707BA4">
      <w:pPr>
        <w:spacing w:line="320" w:lineRule="atLeast"/>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新增</w:t>
      </w:r>
      <w:r w:rsidRPr="008F3B12">
        <w:rPr>
          <w:rFonts w:ascii="Times New Roman" w:eastAsia="宋体" w:hAnsi="Times New Roman" w:cs="Times New Roman"/>
          <w:color w:val="000000"/>
          <w:szCs w:val="21"/>
        </w:rPr>
        <w:t>2.3.4</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hAnsi="Times New Roman" w:cs="Times New Roman"/>
          <w:u w:val="thick" w:color="FF0000"/>
        </w:rPr>
        <w:t xml:space="preserve">“2.3.4  </w:t>
      </w:r>
      <w:r w:rsidRPr="008F3B12">
        <w:rPr>
          <w:rFonts w:ascii="Times New Roman" w:hAnsi="Times New Roman" w:cs="Times New Roman"/>
          <w:u w:val="thick" w:color="FF0000"/>
        </w:rPr>
        <w:t>航行于远海航区、近海航区和沿海航区，且船长大于或等于</w:t>
      </w:r>
      <w:r w:rsidRPr="008F3B12">
        <w:rPr>
          <w:rFonts w:ascii="Times New Roman" w:hAnsi="Times New Roman" w:cs="Times New Roman"/>
          <w:u w:val="thick" w:color="FF0000"/>
        </w:rPr>
        <w:t>60m</w:t>
      </w:r>
      <w:r w:rsidRPr="008F3B12">
        <w:rPr>
          <w:rFonts w:ascii="Times New Roman" w:hAnsi="Times New Roman" w:cs="Times New Roman"/>
          <w:u w:val="thick" w:color="FF0000"/>
        </w:rPr>
        <w:t>的渔船（非机动船除外），应配备手提式救生抛绳器</w:t>
      </w: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具或抛绳枪</w:t>
      </w: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套（包括抛绳枪</w:t>
      </w:r>
      <w:r w:rsidRPr="008F3B12">
        <w:rPr>
          <w:rFonts w:ascii="Times New Roman" w:hAnsi="Times New Roman" w:cs="Times New Roman"/>
          <w:u w:val="thick" w:color="FF0000"/>
        </w:rPr>
        <w:t>1</w:t>
      </w:r>
      <w:r w:rsidRPr="008F3B12">
        <w:rPr>
          <w:rFonts w:ascii="Times New Roman" w:hAnsi="Times New Roman" w:cs="Times New Roman"/>
          <w:u w:val="thick" w:color="FF0000"/>
        </w:rPr>
        <w:t>支，抛绳、火箭体和击发器各</w:t>
      </w:r>
      <w:r w:rsidRPr="008F3B12">
        <w:rPr>
          <w:rFonts w:ascii="Times New Roman" w:hAnsi="Times New Roman" w:cs="Times New Roman"/>
          <w:u w:val="thick" w:color="FF0000"/>
        </w:rPr>
        <w:t>4</w:t>
      </w:r>
      <w:r w:rsidRPr="008F3B12">
        <w:rPr>
          <w:rFonts w:ascii="Times New Roman" w:hAnsi="Times New Roman" w:cs="Times New Roman"/>
          <w:u w:val="thick" w:color="FF0000"/>
        </w:rPr>
        <w:t>支）。</w:t>
      </w:r>
      <w:r w:rsidRPr="008F3B12">
        <w:rPr>
          <w:rFonts w:ascii="Times New Roman" w:hAnsi="Times New Roman" w:cs="Times New Roman"/>
          <w:u w:val="thick" w:color="FF0000"/>
        </w:rPr>
        <w:t>”</w:t>
      </w:r>
      <w:r w:rsidRPr="008F3B12">
        <w:rPr>
          <w:rFonts w:ascii="Times New Roman" w:eastAsia="黑体" w:hAnsi="Times New Roman" w:cs="Times New Roman"/>
          <w:bCs/>
          <w:kern w:val="44"/>
          <w:sz w:val="32"/>
          <w:szCs w:val="32"/>
        </w:rPr>
        <w:br w:type="page"/>
      </w:r>
    </w:p>
    <w:p w:rsidR="00707BA4" w:rsidRPr="008F3B12" w:rsidRDefault="003851D8">
      <w:pPr>
        <w:pStyle w:val="1"/>
        <w:rPr>
          <w:rFonts w:cs="Times New Roman"/>
        </w:rPr>
      </w:pPr>
      <w:bookmarkStart w:id="138" w:name="_Toc20991442"/>
      <w:r w:rsidRPr="008F3B12">
        <w:rPr>
          <w:rFonts w:cs="Times New Roman"/>
        </w:rPr>
        <w:lastRenderedPageBreak/>
        <w:t>第十二篇</w:t>
      </w:r>
      <w:r w:rsidRPr="008F3B12">
        <w:rPr>
          <w:rFonts w:cs="Times New Roman"/>
        </w:rPr>
        <w:t xml:space="preserve">  </w:t>
      </w:r>
      <w:r w:rsidRPr="008F3B12">
        <w:rPr>
          <w:rFonts w:cs="Times New Roman"/>
        </w:rPr>
        <w:t>信号设备</w:t>
      </w:r>
      <w:bookmarkEnd w:id="138"/>
    </w:p>
    <w:p w:rsidR="00707BA4" w:rsidRPr="008F3B12" w:rsidRDefault="003851D8">
      <w:pPr>
        <w:pStyle w:val="2"/>
        <w:rPr>
          <w:rFonts w:cs="Times New Roman"/>
        </w:rPr>
      </w:pPr>
      <w:bookmarkStart w:id="139" w:name="_Toc20991443"/>
      <w:r w:rsidRPr="008F3B12">
        <w:rPr>
          <w:rFonts w:cs="Times New Roman"/>
        </w:rPr>
        <w:t>第</w:t>
      </w:r>
      <w:r w:rsidRPr="008F3B12">
        <w:rPr>
          <w:rFonts w:cs="Times New Roman"/>
        </w:rPr>
        <w:t>1</w:t>
      </w:r>
      <w:r w:rsidRPr="008F3B12">
        <w:rPr>
          <w:rFonts w:cs="Times New Roman"/>
        </w:rPr>
        <w:t>章</w:t>
      </w:r>
      <w:r w:rsidRPr="008F3B12">
        <w:rPr>
          <w:rFonts w:cs="Times New Roman"/>
        </w:rPr>
        <w:t xml:space="preserve">  </w:t>
      </w:r>
      <w:r w:rsidRPr="008F3B12">
        <w:rPr>
          <w:rFonts w:cs="Times New Roman"/>
        </w:rPr>
        <w:t>通则</w:t>
      </w:r>
      <w:bookmarkEnd w:id="139"/>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1.1.4</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rPr>
        <w:t xml:space="preserve">“1.1.4  </w:t>
      </w:r>
      <w:r w:rsidRPr="008F3B12">
        <w:rPr>
          <w:rFonts w:ascii="Times New Roman" w:eastAsia="宋体" w:hAnsi="Times New Roman" w:cs="Times New Roman"/>
          <w:color w:val="000000"/>
          <w:szCs w:val="21"/>
          <w:u w:val="thick" w:color="FF0000"/>
        </w:rPr>
        <w:t>除本章</w:t>
      </w:r>
      <w:r w:rsidRPr="008F3B12">
        <w:rPr>
          <w:rFonts w:ascii="Times New Roman" w:eastAsia="宋体" w:hAnsi="Times New Roman" w:cs="Times New Roman"/>
          <w:color w:val="000000"/>
          <w:szCs w:val="21"/>
          <w:u w:val="thick" w:color="FF0000"/>
        </w:rPr>
        <w:t>2.5</w:t>
      </w:r>
      <w:r w:rsidRPr="008F3B12">
        <w:rPr>
          <w:rFonts w:ascii="Times New Roman" w:eastAsia="宋体" w:hAnsi="Times New Roman" w:cs="Times New Roman"/>
          <w:color w:val="000000"/>
          <w:szCs w:val="21"/>
          <w:u w:val="thick" w:color="FF0000"/>
        </w:rPr>
        <w:t>条以外，对于不能完全遵守本章任何一条关于号灯的数量、位置、能见距离、弧度或号型以及声号设备的配置和特性的规定的船舶，应经本局确定其具有特殊的构造或用途，并符合本局为其制定和颁布的其他规定。</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删除原</w:t>
      </w:r>
      <w:r w:rsidRPr="008F3B12">
        <w:rPr>
          <w:rFonts w:ascii="Times New Roman" w:eastAsia="宋体" w:hAnsi="Times New Roman" w:cs="Times New Roman"/>
          <w:color w:val="000000"/>
          <w:szCs w:val="21"/>
        </w:rPr>
        <w:t>1.2.2</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1.2.2</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“1.2.2</w:t>
      </w:r>
      <w:r w:rsidRPr="008F3B12">
        <w:rPr>
          <w:rFonts w:ascii="Times New Roman" w:hAnsi="Times New Roman" w:cs="Times New Roman"/>
          <w:u w:val="thick" w:color="FF0000"/>
        </w:rPr>
        <w:t>：从事捕鱼的船舶：系指使用网具、绳钓、拖网或其他使其操纵性能受到限制的渔具捕鱼的任何船舶，但不包括使用曳绳钓或其他并不使其操纵性能受到限制的渔具捕鱼的船舶。</w:t>
      </w:r>
      <w:r w:rsidRPr="008F3B12">
        <w:rPr>
          <w:rFonts w:ascii="Times New Roman" w:hAnsi="Times New Roman" w:cs="Times New Roman"/>
          <w:u w:val="thick" w:color="FF0000"/>
        </w:rPr>
        <w:t>”</w:t>
      </w:r>
    </w:p>
    <w:p w:rsidR="00707BA4" w:rsidRPr="008F3B12" w:rsidRDefault="00707BA4">
      <w:pPr>
        <w:ind w:firstLine="397"/>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删除原</w:t>
      </w:r>
      <w:r w:rsidRPr="008F3B12">
        <w:rPr>
          <w:rFonts w:ascii="Times New Roman" w:eastAsia="宋体" w:hAnsi="Times New Roman" w:cs="Times New Roman"/>
          <w:color w:val="000000"/>
          <w:szCs w:val="21"/>
        </w:rPr>
        <w:t>1.2.11</w:t>
      </w:r>
    </w:p>
    <w:p w:rsidR="00707BA4" w:rsidRPr="008F3B12" w:rsidRDefault="003851D8">
      <w:pPr>
        <w:pStyle w:val="2"/>
        <w:rPr>
          <w:rFonts w:cs="Times New Roman"/>
        </w:rPr>
      </w:pPr>
      <w:bookmarkStart w:id="140" w:name="_Toc529345956"/>
      <w:bookmarkStart w:id="141" w:name="_Toc533148293"/>
      <w:bookmarkStart w:id="142" w:name="_Toc20991444"/>
      <w:r w:rsidRPr="008F3B12">
        <w:rPr>
          <w:rFonts w:cs="Times New Roman"/>
        </w:rPr>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号灯和号型</w:t>
      </w:r>
      <w:bookmarkEnd w:id="140"/>
      <w:bookmarkEnd w:id="141"/>
      <w:bookmarkEnd w:id="142"/>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2.1.2.2</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b/>
          <w:color w:val="000000"/>
          <w:szCs w:val="21"/>
        </w:rPr>
      </w:pPr>
      <w:r w:rsidRPr="008F3B12">
        <w:rPr>
          <w:rFonts w:ascii="Times New Roman" w:eastAsia="宋体" w:hAnsi="Times New Roman" w:cs="Times New Roman"/>
          <w:color w:val="000000"/>
          <w:szCs w:val="21"/>
        </w:rPr>
        <w:t>“2.1.2.2</w:t>
      </w:r>
      <w:r w:rsidRPr="008F3B12">
        <w:rPr>
          <w:rFonts w:ascii="Times New Roman" w:eastAsia="宋体" w:hAnsi="Times New Roman" w:cs="Times New Roman"/>
          <w:color w:val="000000"/>
          <w:szCs w:val="21"/>
        </w:rPr>
        <w:t>艉灯和桅灯，以及舷灯在正横后</w:t>
      </w:r>
      <w:r w:rsidRPr="008F3B12">
        <w:rPr>
          <w:rFonts w:ascii="Times New Roman" w:eastAsia="宋体" w:hAnsi="Times New Roman" w:cs="Times New Roman"/>
          <w:color w:val="000000"/>
          <w:szCs w:val="21"/>
        </w:rPr>
        <w:t>22.5°</w:t>
      </w:r>
      <w:r w:rsidRPr="008F3B12">
        <w:rPr>
          <w:rFonts w:ascii="Times New Roman" w:eastAsia="宋体" w:hAnsi="Times New Roman" w:cs="Times New Roman"/>
          <w:color w:val="000000"/>
          <w:szCs w:val="21"/>
        </w:rPr>
        <w:t>处，应在水平弧内保持最低要求的发光强度，直到本篇</w:t>
      </w:r>
      <w:r w:rsidRPr="008F3B12">
        <w:rPr>
          <w:rFonts w:ascii="Times New Roman" w:hAnsi="Times New Roman" w:cs="Times New Roman"/>
          <w:u w:val="thick" w:color="FF0000"/>
        </w:rPr>
        <w:t>艉灯、桅灯以及舷灯定义中</w:t>
      </w:r>
      <w:r w:rsidRPr="008F3B12">
        <w:rPr>
          <w:rFonts w:ascii="Times New Roman" w:eastAsia="宋体" w:hAnsi="Times New Roman" w:cs="Times New Roman"/>
          <w:color w:val="000000"/>
          <w:szCs w:val="21"/>
        </w:rPr>
        <w:t>规定的光弧界限内</w:t>
      </w:r>
      <w:r w:rsidRPr="008F3B12">
        <w:rPr>
          <w:rFonts w:ascii="Times New Roman" w:eastAsia="宋体" w:hAnsi="Times New Roman" w:cs="Times New Roman"/>
          <w:color w:val="000000"/>
          <w:szCs w:val="21"/>
        </w:rPr>
        <w:t>5°</w:t>
      </w:r>
      <w:r w:rsidRPr="008F3B12">
        <w:rPr>
          <w:rFonts w:ascii="Times New Roman" w:eastAsia="宋体" w:hAnsi="Times New Roman" w:cs="Times New Roman"/>
          <w:color w:val="000000"/>
          <w:szCs w:val="21"/>
        </w:rPr>
        <w:t>。从规定的光弧内</w:t>
      </w:r>
      <w:r w:rsidRPr="008F3B12">
        <w:rPr>
          <w:rFonts w:ascii="Times New Roman" w:eastAsia="宋体" w:hAnsi="Times New Roman" w:cs="Times New Roman"/>
          <w:color w:val="000000"/>
          <w:szCs w:val="21"/>
        </w:rPr>
        <w:t>5°</w:t>
      </w:r>
      <w:r w:rsidRPr="008F3B12">
        <w:rPr>
          <w:rFonts w:ascii="Times New Roman" w:eastAsia="宋体" w:hAnsi="Times New Roman" w:cs="Times New Roman"/>
          <w:color w:val="000000"/>
          <w:szCs w:val="21"/>
        </w:rPr>
        <w:t>起，发光强度可减弱</w:t>
      </w:r>
      <w:r w:rsidRPr="008F3B12">
        <w:rPr>
          <w:rFonts w:ascii="Times New Roman" w:eastAsia="宋体" w:hAnsi="Times New Roman" w:cs="Times New Roman"/>
          <w:color w:val="000000"/>
          <w:szCs w:val="21"/>
        </w:rPr>
        <w:t>50%</w:t>
      </w:r>
      <w:r w:rsidRPr="008F3B12">
        <w:rPr>
          <w:rFonts w:ascii="Times New Roman" w:eastAsia="宋体" w:hAnsi="Times New Roman" w:cs="Times New Roman"/>
          <w:color w:val="000000"/>
          <w:szCs w:val="21"/>
        </w:rPr>
        <w:t>，直到规定的界限；然后，发光强度应不断减弱，以达到在规定光弧以外至多</w:t>
      </w:r>
      <w:r w:rsidRPr="008F3B12">
        <w:rPr>
          <w:rFonts w:ascii="Times New Roman" w:eastAsia="宋体" w:hAnsi="Times New Roman" w:cs="Times New Roman"/>
          <w:color w:val="000000"/>
          <w:szCs w:val="21"/>
        </w:rPr>
        <w:t>5°</w:t>
      </w:r>
      <w:r w:rsidRPr="008F3B12">
        <w:rPr>
          <w:rFonts w:ascii="Times New Roman" w:eastAsia="宋体" w:hAnsi="Times New Roman" w:cs="Times New Roman"/>
          <w:color w:val="000000"/>
          <w:szCs w:val="21"/>
        </w:rPr>
        <w:t>处切实断光。</w:t>
      </w:r>
      <w:r w:rsidRPr="008F3B12">
        <w:rPr>
          <w:rFonts w:ascii="Times New Roman" w:eastAsia="宋体" w:hAnsi="Times New Roman" w:cs="Times New Roman"/>
          <w:color w:val="000000"/>
          <w:szCs w:val="21"/>
        </w:rPr>
        <w:t>”</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proofErr w:type="gramStart"/>
      <w:r w:rsidRPr="008F3B12">
        <w:rPr>
          <w:rFonts w:ascii="Times New Roman" w:eastAsia="宋体" w:hAnsi="Times New Roman" w:cs="Times New Roman"/>
          <w:color w:val="000000"/>
          <w:szCs w:val="21"/>
        </w:rPr>
        <w:t>原表</w:t>
      </w:r>
      <w:proofErr w:type="gramEnd"/>
      <w:r w:rsidRPr="008F3B12">
        <w:rPr>
          <w:rFonts w:ascii="Times New Roman" w:eastAsia="宋体" w:hAnsi="Times New Roman" w:cs="Times New Roman"/>
          <w:color w:val="000000"/>
          <w:szCs w:val="21"/>
        </w:rPr>
        <w:t>2.2.1.2</w:t>
      </w:r>
      <w:r w:rsidRPr="008F3B12">
        <w:rPr>
          <w:rFonts w:ascii="Times New Roman" w:eastAsia="宋体" w:hAnsi="Times New Roman" w:cs="Times New Roman"/>
          <w:color w:val="000000"/>
          <w:szCs w:val="21"/>
        </w:rPr>
        <w:t>改为：</w:t>
      </w:r>
    </w:p>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黑体" w:hAnsi="Times New Roman" w:cs="Times New Roman"/>
          <w:szCs w:val="21"/>
        </w:rPr>
        <w:t xml:space="preserve">                        </w:t>
      </w:r>
      <w:bookmarkStart w:id="143" w:name="_Toc30201_WPSOffice_Level2"/>
      <w:r w:rsidRPr="008F3B12">
        <w:rPr>
          <w:rFonts w:ascii="Times New Roman" w:eastAsia="宋体" w:hAnsi="Times New Roman" w:cs="Times New Roman"/>
          <w:sz w:val="18"/>
          <w:szCs w:val="18"/>
        </w:rPr>
        <w:t>“</w:t>
      </w:r>
      <w:r w:rsidRPr="008F3B12">
        <w:rPr>
          <w:rFonts w:ascii="Times New Roman" w:eastAsia="黑体" w:hAnsi="Times New Roman" w:cs="Times New Roman"/>
          <w:szCs w:val="21"/>
        </w:rPr>
        <w:t>作业号灯与号型配备表</w:t>
      </w:r>
      <w:r w:rsidRPr="008F3B12">
        <w:rPr>
          <w:rFonts w:ascii="Times New Roman" w:eastAsia="黑体" w:hAnsi="Times New Roman" w:cs="Times New Roman"/>
          <w:szCs w:val="21"/>
        </w:rPr>
        <w:t xml:space="preserve">                    </w:t>
      </w:r>
      <w:r w:rsidRPr="008F3B12">
        <w:rPr>
          <w:rFonts w:ascii="Times New Roman" w:eastAsia="黑体" w:hAnsi="Times New Roman" w:cs="Times New Roman"/>
          <w:szCs w:val="21"/>
        </w:rPr>
        <w:t>表</w:t>
      </w:r>
      <w:r w:rsidRPr="008F3B12">
        <w:rPr>
          <w:rFonts w:ascii="Times New Roman" w:eastAsia="黑体" w:hAnsi="Times New Roman" w:cs="Times New Roman"/>
          <w:szCs w:val="21"/>
        </w:rPr>
        <w:t>2.2.1.2</w:t>
      </w:r>
      <w:bookmarkEnd w:id="143"/>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593"/>
        <w:gridCol w:w="1660"/>
        <w:gridCol w:w="1430"/>
        <w:gridCol w:w="1275"/>
        <w:gridCol w:w="1276"/>
        <w:gridCol w:w="1276"/>
      </w:tblGrid>
      <w:tr w:rsidR="00707BA4" w:rsidRPr="008F3B12">
        <w:trPr>
          <w:cantSplit/>
          <w:trHeight w:val="253"/>
        </w:trPr>
        <w:tc>
          <w:tcPr>
            <w:tcW w:w="712" w:type="dxa"/>
            <w:vMerge w:val="restart"/>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序号</w:t>
            </w:r>
          </w:p>
        </w:tc>
        <w:tc>
          <w:tcPr>
            <w:tcW w:w="2253" w:type="dxa"/>
            <w:gridSpan w:val="2"/>
            <w:vMerge w:val="restart"/>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号灯名称</w:t>
            </w:r>
          </w:p>
        </w:tc>
        <w:tc>
          <w:tcPr>
            <w:tcW w:w="5257" w:type="dxa"/>
            <w:gridSpan w:val="4"/>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渔船</w:t>
            </w:r>
          </w:p>
        </w:tc>
      </w:tr>
      <w:tr w:rsidR="00707BA4" w:rsidRPr="008F3B12">
        <w:trPr>
          <w:cantSplit/>
          <w:trHeight w:val="155"/>
        </w:trPr>
        <w:tc>
          <w:tcPr>
            <w:tcW w:w="712" w:type="dxa"/>
            <w:vMerge/>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2253" w:type="dxa"/>
            <w:gridSpan w:val="2"/>
            <w:vMerge/>
          </w:tcPr>
          <w:p w:rsidR="00707BA4" w:rsidRPr="008F3B12" w:rsidRDefault="00707BA4">
            <w:pPr>
              <w:snapToGrid w:val="0"/>
              <w:spacing w:line="320" w:lineRule="atLeast"/>
              <w:rPr>
                <w:rFonts w:ascii="Times New Roman" w:eastAsia="宋体" w:hAnsi="Times New Roman" w:cs="Times New Roman"/>
                <w:sz w:val="18"/>
                <w:szCs w:val="18"/>
              </w:rPr>
            </w:pPr>
          </w:p>
        </w:tc>
        <w:tc>
          <w:tcPr>
            <w:tcW w:w="2705" w:type="dxa"/>
            <w:gridSpan w:val="2"/>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拖网渔船</w:t>
            </w:r>
          </w:p>
        </w:tc>
        <w:tc>
          <w:tcPr>
            <w:tcW w:w="2552" w:type="dxa"/>
            <w:gridSpan w:val="2"/>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非拖网渔船</w:t>
            </w:r>
          </w:p>
        </w:tc>
      </w:tr>
      <w:tr w:rsidR="00707BA4" w:rsidRPr="008F3B12">
        <w:trPr>
          <w:cantSplit/>
          <w:trHeight w:val="386"/>
        </w:trPr>
        <w:tc>
          <w:tcPr>
            <w:tcW w:w="712" w:type="dxa"/>
            <w:vMerge/>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2253" w:type="dxa"/>
            <w:gridSpan w:val="2"/>
            <w:vMerge/>
          </w:tcPr>
          <w:p w:rsidR="00707BA4" w:rsidRPr="008F3B12" w:rsidRDefault="00707BA4">
            <w:pPr>
              <w:snapToGrid w:val="0"/>
              <w:spacing w:line="320" w:lineRule="atLeast"/>
              <w:jc w:val="center"/>
              <w:rPr>
                <w:rFonts w:ascii="Times New Roman" w:eastAsia="宋体" w:hAnsi="Times New Roman" w:cs="Times New Roman"/>
                <w:spacing w:val="-20"/>
                <w:sz w:val="18"/>
                <w:szCs w:val="18"/>
              </w:rPr>
            </w:pPr>
          </w:p>
        </w:tc>
        <w:tc>
          <w:tcPr>
            <w:tcW w:w="1430" w:type="dxa"/>
            <w:vAlign w:val="center"/>
          </w:tcPr>
          <w:p w:rsidR="00707BA4" w:rsidRPr="008F3B12" w:rsidRDefault="003851D8">
            <w:pPr>
              <w:snapToGrid w:val="0"/>
              <w:spacing w:line="320" w:lineRule="atLeast"/>
              <w:jc w:val="center"/>
              <w:rPr>
                <w:rFonts w:ascii="Times New Roman" w:eastAsia="宋体" w:hAnsi="Times New Roman" w:cs="Times New Roman"/>
                <w:spacing w:val="-20"/>
                <w:sz w:val="18"/>
                <w:szCs w:val="18"/>
              </w:rPr>
            </w:pPr>
            <w:r w:rsidRPr="008F3B12">
              <w:rPr>
                <w:rFonts w:ascii="Times New Roman" w:eastAsia="宋体" w:hAnsi="Times New Roman" w:cs="Times New Roman"/>
                <w:i/>
                <w:sz w:val="18"/>
                <w:szCs w:val="18"/>
              </w:rPr>
              <w:t>L</w:t>
            </w:r>
            <w:r w:rsidRPr="008F3B12">
              <w:rPr>
                <w:rFonts w:ascii="Times New Roman" w:eastAsia="宋体" w:hAnsi="Times New Roman" w:cs="Times New Roman"/>
                <w:i/>
                <w:sz w:val="18"/>
                <w:szCs w:val="18"/>
                <w:vertAlign w:val="subscript"/>
              </w:rPr>
              <w:t>OA</w:t>
            </w:r>
            <w:r w:rsidRPr="008F3B12">
              <w:rPr>
                <w:rFonts w:ascii="Times New Roman" w:eastAsia="宋体" w:hAnsi="Times New Roman" w:cs="Times New Roman"/>
                <w:sz w:val="18"/>
                <w:szCs w:val="18"/>
              </w:rPr>
              <w:t>≥50m</w:t>
            </w:r>
          </w:p>
        </w:tc>
        <w:tc>
          <w:tcPr>
            <w:tcW w:w="1275" w:type="dxa"/>
            <w:vAlign w:val="center"/>
          </w:tcPr>
          <w:p w:rsidR="00707BA4" w:rsidRPr="008F3B12" w:rsidRDefault="003851D8">
            <w:pPr>
              <w:snapToGrid w:val="0"/>
              <w:spacing w:line="320" w:lineRule="atLeast"/>
              <w:jc w:val="center"/>
              <w:rPr>
                <w:rFonts w:ascii="Times New Roman" w:eastAsia="宋体" w:hAnsi="Times New Roman" w:cs="Times New Roman"/>
                <w:spacing w:val="-20"/>
                <w:sz w:val="18"/>
                <w:szCs w:val="18"/>
              </w:rPr>
            </w:pPr>
            <w:r w:rsidRPr="008F3B12">
              <w:rPr>
                <w:rFonts w:ascii="Times New Roman" w:eastAsia="宋体" w:hAnsi="Times New Roman" w:cs="Times New Roman"/>
                <w:i/>
                <w:spacing w:val="-20"/>
                <w:sz w:val="18"/>
                <w:szCs w:val="18"/>
              </w:rPr>
              <w:t>L</w:t>
            </w:r>
            <w:r w:rsidRPr="008F3B12">
              <w:rPr>
                <w:rFonts w:ascii="Times New Roman" w:eastAsia="宋体" w:hAnsi="Times New Roman" w:cs="Times New Roman"/>
                <w:i/>
                <w:spacing w:val="-20"/>
                <w:sz w:val="18"/>
                <w:szCs w:val="18"/>
                <w:vertAlign w:val="subscript"/>
              </w:rPr>
              <w:t>OA</w:t>
            </w:r>
            <w:r w:rsidRPr="008F3B12">
              <w:rPr>
                <w:rFonts w:ascii="Times New Roman" w:eastAsia="宋体" w:hAnsi="Times New Roman" w:cs="Times New Roman"/>
                <w:spacing w:val="-20"/>
                <w:sz w:val="18"/>
                <w:szCs w:val="18"/>
              </w:rPr>
              <w:t>＜</w:t>
            </w:r>
            <w:r w:rsidRPr="008F3B12">
              <w:rPr>
                <w:rFonts w:ascii="Times New Roman" w:eastAsia="宋体" w:hAnsi="Times New Roman" w:cs="Times New Roman"/>
                <w:spacing w:val="-20"/>
                <w:sz w:val="18"/>
                <w:szCs w:val="18"/>
              </w:rPr>
              <w:t>50</w:t>
            </w:r>
          </w:p>
        </w:tc>
        <w:tc>
          <w:tcPr>
            <w:tcW w:w="1276" w:type="dxa"/>
            <w:vAlign w:val="center"/>
          </w:tcPr>
          <w:p w:rsidR="00707BA4" w:rsidRPr="008F3B12" w:rsidRDefault="003851D8">
            <w:pPr>
              <w:snapToGrid w:val="0"/>
              <w:spacing w:line="320" w:lineRule="atLeast"/>
              <w:jc w:val="center"/>
              <w:rPr>
                <w:rFonts w:ascii="Times New Roman" w:eastAsia="宋体" w:hAnsi="Times New Roman" w:cs="Times New Roman"/>
                <w:spacing w:val="-20"/>
                <w:sz w:val="18"/>
                <w:szCs w:val="18"/>
              </w:rPr>
            </w:pPr>
            <w:r w:rsidRPr="008F3B12">
              <w:rPr>
                <w:rFonts w:ascii="Times New Roman" w:eastAsia="宋体" w:hAnsi="Times New Roman" w:cs="Times New Roman"/>
                <w:i/>
                <w:sz w:val="18"/>
                <w:szCs w:val="18"/>
              </w:rPr>
              <w:t>L</w:t>
            </w:r>
            <w:r w:rsidRPr="008F3B12">
              <w:rPr>
                <w:rFonts w:ascii="Times New Roman" w:eastAsia="宋体" w:hAnsi="Times New Roman" w:cs="Times New Roman"/>
                <w:i/>
                <w:sz w:val="18"/>
                <w:szCs w:val="18"/>
                <w:vertAlign w:val="subscript"/>
              </w:rPr>
              <w:t>OA</w:t>
            </w:r>
            <w:r w:rsidRPr="008F3B12">
              <w:rPr>
                <w:rFonts w:ascii="Times New Roman" w:eastAsia="宋体" w:hAnsi="Times New Roman" w:cs="Times New Roman"/>
                <w:sz w:val="18"/>
                <w:szCs w:val="18"/>
              </w:rPr>
              <w:t>≥50m</w:t>
            </w:r>
          </w:p>
        </w:tc>
        <w:tc>
          <w:tcPr>
            <w:tcW w:w="1276" w:type="dxa"/>
            <w:vAlign w:val="center"/>
          </w:tcPr>
          <w:p w:rsidR="00707BA4" w:rsidRPr="008F3B12" w:rsidRDefault="003851D8">
            <w:pPr>
              <w:snapToGrid w:val="0"/>
              <w:spacing w:line="320" w:lineRule="atLeast"/>
              <w:jc w:val="center"/>
              <w:rPr>
                <w:rFonts w:ascii="Times New Roman" w:eastAsia="宋体" w:hAnsi="Times New Roman" w:cs="Times New Roman"/>
                <w:spacing w:val="-20"/>
                <w:sz w:val="18"/>
                <w:szCs w:val="18"/>
              </w:rPr>
            </w:pPr>
            <w:r w:rsidRPr="008F3B12">
              <w:rPr>
                <w:rFonts w:ascii="Times New Roman" w:eastAsia="宋体" w:hAnsi="Times New Roman" w:cs="Times New Roman"/>
                <w:i/>
                <w:spacing w:val="-20"/>
                <w:sz w:val="18"/>
                <w:szCs w:val="18"/>
              </w:rPr>
              <w:t>L</w:t>
            </w:r>
            <w:r w:rsidRPr="008F3B12">
              <w:rPr>
                <w:rFonts w:ascii="Times New Roman" w:eastAsia="宋体" w:hAnsi="Times New Roman" w:cs="Times New Roman"/>
                <w:i/>
                <w:spacing w:val="-20"/>
                <w:sz w:val="18"/>
                <w:szCs w:val="18"/>
                <w:vertAlign w:val="subscript"/>
              </w:rPr>
              <w:t>OA</w:t>
            </w:r>
            <w:r w:rsidRPr="008F3B12">
              <w:rPr>
                <w:rFonts w:ascii="Times New Roman" w:eastAsia="宋体" w:hAnsi="Times New Roman" w:cs="Times New Roman"/>
                <w:spacing w:val="-20"/>
                <w:sz w:val="18"/>
                <w:szCs w:val="18"/>
              </w:rPr>
              <w:t>＜</w:t>
            </w:r>
            <w:r w:rsidRPr="008F3B12">
              <w:rPr>
                <w:rFonts w:ascii="Times New Roman" w:eastAsia="宋体" w:hAnsi="Times New Roman" w:cs="Times New Roman"/>
                <w:spacing w:val="-20"/>
                <w:sz w:val="18"/>
                <w:szCs w:val="18"/>
              </w:rPr>
              <w:t>50</w:t>
            </w:r>
          </w:p>
        </w:tc>
      </w:tr>
      <w:tr w:rsidR="00707BA4" w:rsidRPr="008F3B12">
        <w:trPr>
          <w:cantSplit/>
          <w:trHeight w:val="292"/>
        </w:trPr>
        <w:tc>
          <w:tcPr>
            <w:tcW w:w="712" w:type="dxa"/>
            <w:vAlign w:val="center"/>
          </w:tcPr>
          <w:p w:rsidR="00707BA4" w:rsidRPr="008F3B12" w:rsidRDefault="003851D8">
            <w:pPr>
              <w:snapToGrid w:val="0"/>
              <w:spacing w:line="320" w:lineRule="atLeast"/>
              <w:jc w:val="center"/>
              <w:rPr>
                <w:rFonts w:ascii="Times New Roman" w:eastAsia="宋体" w:hAnsi="Times New Roman" w:cs="Times New Roman"/>
                <w:strike/>
                <w:sz w:val="18"/>
                <w:szCs w:val="18"/>
              </w:rPr>
            </w:pPr>
            <w:r w:rsidRPr="008F3B12">
              <w:rPr>
                <w:rFonts w:ascii="Times New Roman" w:eastAsia="宋体" w:hAnsi="Times New Roman" w:cs="Times New Roman"/>
                <w:strike/>
                <w:sz w:val="18"/>
                <w:szCs w:val="18"/>
              </w:rPr>
              <w:t>1</w:t>
            </w:r>
          </w:p>
        </w:tc>
        <w:tc>
          <w:tcPr>
            <w:tcW w:w="593" w:type="dxa"/>
            <w:vMerge w:val="restart"/>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作业号灯</w:t>
            </w:r>
          </w:p>
        </w:tc>
        <w:tc>
          <w:tcPr>
            <w:tcW w:w="1660" w:type="dxa"/>
            <w:vAlign w:val="center"/>
          </w:tcPr>
          <w:p w:rsidR="00707BA4" w:rsidRPr="008F3B12" w:rsidRDefault="003851D8">
            <w:pPr>
              <w:snapToGrid w:val="0"/>
              <w:spacing w:line="320" w:lineRule="atLeast"/>
              <w:jc w:val="center"/>
              <w:rPr>
                <w:rFonts w:ascii="Times New Roman" w:eastAsia="宋体" w:hAnsi="Times New Roman" w:cs="Times New Roman"/>
                <w:strike/>
                <w:sz w:val="18"/>
                <w:szCs w:val="18"/>
              </w:rPr>
            </w:pPr>
            <w:r w:rsidRPr="008F3B12">
              <w:rPr>
                <w:rFonts w:ascii="Times New Roman" w:eastAsia="宋体" w:hAnsi="Times New Roman" w:cs="Times New Roman"/>
                <w:strike/>
                <w:sz w:val="18"/>
                <w:szCs w:val="18"/>
              </w:rPr>
              <w:t>桅灯</w:t>
            </w:r>
          </w:p>
        </w:tc>
        <w:tc>
          <w:tcPr>
            <w:tcW w:w="1430" w:type="dxa"/>
            <w:vAlign w:val="center"/>
          </w:tcPr>
          <w:p w:rsidR="00707BA4" w:rsidRPr="008F3B12" w:rsidRDefault="003851D8">
            <w:pPr>
              <w:snapToGrid w:val="0"/>
              <w:spacing w:line="320" w:lineRule="atLeast"/>
              <w:jc w:val="center"/>
              <w:rPr>
                <w:rFonts w:ascii="Times New Roman" w:eastAsia="宋体" w:hAnsi="Times New Roman" w:cs="Times New Roman"/>
                <w:strike/>
                <w:sz w:val="18"/>
                <w:szCs w:val="18"/>
              </w:rPr>
            </w:pPr>
            <w:r w:rsidRPr="008F3B12">
              <w:rPr>
                <w:rFonts w:ascii="Times New Roman" w:eastAsia="宋体" w:hAnsi="Times New Roman" w:cs="Times New Roman"/>
                <w:strike/>
                <w:sz w:val="18"/>
                <w:szCs w:val="18"/>
              </w:rPr>
              <w:t>1</w:t>
            </w:r>
          </w:p>
        </w:tc>
        <w:tc>
          <w:tcPr>
            <w:tcW w:w="1275" w:type="dxa"/>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276" w:type="dxa"/>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276" w:type="dxa"/>
            <w:tcBorders>
              <w:bottom w:val="single" w:sz="4" w:space="0" w:color="auto"/>
            </w:tcBorders>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r>
      <w:tr w:rsidR="00707BA4" w:rsidRPr="008F3B12">
        <w:trPr>
          <w:cantSplit/>
          <w:trHeight w:val="315"/>
        </w:trPr>
        <w:tc>
          <w:tcPr>
            <w:tcW w:w="712"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u w:val="thick" w:color="FF0000"/>
              </w:rPr>
            </w:pPr>
            <w:r w:rsidRPr="008F3B12">
              <w:rPr>
                <w:rFonts w:ascii="Times New Roman" w:eastAsia="宋体" w:hAnsi="Times New Roman" w:cs="Times New Roman"/>
                <w:sz w:val="18"/>
                <w:szCs w:val="18"/>
                <w:u w:val="thick" w:color="FF0000"/>
              </w:rPr>
              <w:t>1</w:t>
            </w:r>
          </w:p>
        </w:tc>
        <w:tc>
          <w:tcPr>
            <w:tcW w:w="593" w:type="dxa"/>
            <w:vMerge/>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660"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白环照灯</w:t>
            </w:r>
          </w:p>
        </w:tc>
        <w:tc>
          <w:tcPr>
            <w:tcW w:w="1430"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1+2</w:t>
            </w:r>
            <w:r w:rsidRPr="008F3B12">
              <w:rPr>
                <w:rFonts w:ascii="宋体" w:eastAsia="宋体" w:hAnsi="宋体" w:cs="宋体" w:hint="eastAsia"/>
                <w:sz w:val="18"/>
                <w:szCs w:val="18"/>
                <w:vertAlign w:val="superscript"/>
              </w:rPr>
              <w:t>③</w:t>
            </w:r>
          </w:p>
        </w:tc>
        <w:tc>
          <w:tcPr>
            <w:tcW w:w="1275"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1+2</w:t>
            </w:r>
            <w:r w:rsidRPr="008F3B12">
              <w:rPr>
                <w:rFonts w:ascii="宋体" w:eastAsia="宋体" w:hAnsi="宋体" w:cs="宋体" w:hint="eastAsia"/>
                <w:sz w:val="18"/>
                <w:szCs w:val="18"/>
                <w:vertAlign w:val="superscript"/>
              </w:rPr>
              <w:t>③</w:t>
            </w:r>
          </w:p>
        </w:tc>
        <w:tc>
          <w:tcPr>
            <w:tcW w:w="1276"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1+1</w:t>
            </w:r>
            <w:r w:rsidRPr="008F3B12">
              <w:rPr>
                <w:rFonts w:ascii="Times New Roman" w:eastAsia="宋体" w:hAnsi="Times New Roman" w:cs="Times New Roman"/>
                <w:sz w:val="18"/>
                <w:szCs w:val="18"/>
              </w:rPr>
              <w:t>或</w:t>
            </w:r>
            <w:r w:rsidRPr="008F3B12">
              <w:rPr>
                <w:rFonts w:ascii="Times New Roman" w:eastAsia="宋体" w:hAnsi="Times New Roman" w:cs="Times New Roman"/>
                <w:sz w:val="18"/>
                <w:szCs w:val="18"/>
              </w:rPr>
              <w:t>2</w:t>
            </w:r>
            <w:r w:rsidRPr="008F3B12">
              <w:rPr>
                <w:rFonts w:ascii="宋体" w:eastAsia="宋体" w:hAnsi="宋体" w:cs="宋体" w:hint="eastAsia"/>
                <w:sz w:val="18"/>
                <w:szCs w:val="18"/>
                <w:vertAlign w:val="superscript"/>
              </w:rPr>
              <w:t>④</w:t>
            </w:r>
          </w:p>
        </w:tc>
        <w:tc>
          <w:tcPr>
            <w:tcW w:w="1276" w:type="dxa"/>
            <w:tcBorders>
              <w:bottom w:val="single" w:sz="4" w:space="0" w:color="auto"/>
            </w:tcBorders>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1+1</w:t>
            </w:r>
            <w:r w:rsidRPr="008F3B12">
              <w:rPr>
                <w:rFonts w:ascii="Times New Roman" w:eastAsia="宋体" w:hAnsi="Times New Roman" w:cs="Times New Roman"/>
                <w:sz w:val="18"/>
                <w:szCs w:val="18"/>
              </w:rPr>
              <w:t>或</w:t>
            </w:r>
            <w:r w:rsidRPr="008F3B12">
              <w:rPr>
                <w:rFonts w:ascii="Times New Roman" w:eastAsia="宋体" w:hAnsi="Times New Roman" w:cs="Times New Roman"/>
                <w:sz w:val="18"/>
                <w:szCs w:val="18"/>
              </w:rPr>
              <w:t>2</w:t>
            </w:r>
            <w:r w:rsidRPr="008F3B12">
              <w:rPr>
                <w:rFonts w:ascii="宋体" w:eastAsia="宋体" w:hAnsi="宋体" w:cs="宋体" w:hint="eastAsia"/>
                <w:sz w:val="18"/>
                <w:szCs w:val="18"/>
                <w:vertAlign w:val="superscript"/>
              </w:rPr>
              <w:t>④</w:t>
            </w:r>
          </w:p>
        </w:tc>
      </w:tr>
      <w:tr w:rsidR="00707BA4" w:rsidRPr="008F3B12">
        <w:trPr>
          <w:cantSplit/>
          <w:trHeight w:val="306"/>
        </w:trPr>
        <w:tc>
          <w:tcPr>
            <w:tcW w:w="712"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u w:val="thick" w:color="FF0000"/>
              </w:rPr>
            </w:pPr>
            <w:r w:rsidRPr="008F3B12">
              <w:rPr>
                <w:rFonts w:ascii="Times New Roman" w:eastAsia="宋体" w:hAnsi="Times New Roman" w:cs="Times New Roman"/>
                <w:sz w:val="18"/>
                <w:szCs w:val="18"/>
                <w:u w:val="thick" w:color="FF0000"/>
              </w:rPr>
              <w:t>2</w:t>
            </w:r>
          </w:p>
        </w:tc>
        <w:tc>
          <w:tcPr>
            <w:tcW w:w="593" w:type="dxa"/>
            <w:vMerge/>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660"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红环照灯</w:t>
            </w:r>
          </w:p>
        </w:tc>
        <w:tc>
          <w:tcPr>
            <w:tcW w:w="1430"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2</w:t>
            </w:r>
            <w:r w:rsidRPr="008F3B12">
              <w:rPr>
                <w:rFonts w:ascii="宋体" w:eastAsia="宋体" w:hAnsi="宋体" w:cs="宋体" w:hint="eastAsia"/>
                <w:sz w:val="18"/>
                <w:szCs w:val="18"/>
                <w:vertAlign w:val="superscript"/>
              </w:rPr>
              <w:t>③</w:t>
            </w:r>
          </w:p>
        </w:tc>
        <w:tc>
          <w:tcPr>
            <w:tcW w:w="1275"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2</w:t>
            </w:r>
            <w:r w:rsidRPr="008F3B12">
              <w:rPr>
                <w:rFonts w:ascii="宋体" w:eastAsia="宋体" w:hAnsi="宋体" w:cs="宋体" w:hint="eastAsia"/>
                <w:sz w:val="18"/>
                <w:szCs w:val="18"/>
                <w:vertAlign w:val="superscript"/>
              </w:rPr>
              <w:t>③</w:t>
            </w:r>
          </w:p>
        </w:tc>
        <w:tc>
          <w:tcPr>
            <w:tcW w:w="1276"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p>
        </w:tc>
        <w:tc>
          <w:tcPr>
            <w:tcW w:w="1276" w:type="dxa"/>
            <w:tcBorders>
              <w:bottom w:val="single" w:sz="4" w:space="0" w:color="auto"/>
            </w:tcBorders>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p>
        </w:tc>
      </w:tr>
      <w:tr w:rsidR="00707BA4" w:rsidRPr="008F3B12">
        <w:trPr>
          <w:cantSplit/>
          <w:trHeight w:val="312"/>
        </w:trPr>
        <w:tc>
          <w:tcPr>
            <w:tcW w:w="712"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u w:val="thick" w:color="FF0000"/>
              </w:rPr>
            </w:pPr>
            <w:r w:rsidRPr="008F3B12">
              <w:rPr>
                <w:rFonts w:ascii="Times New Roman" w:eastAsia="宋体" w:hAnsi="Times New Roman" w:cs="Times New Roman"/>
                <w:sz w:val="18"/>
                <w:szCs w:val="18"/>
                <w:u w:val="thick" w:color="FF0000"/>
              </w:rPr>
              <w:t>3</w:t>
            </w:r>
          </w:p>
        </w:tc>
        <w:tc>
          <w:tcPr>
            <w:tcW w:w="593" w:type="dxa"/>
            <w:vMerge/>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660"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绿环照灯</w:t>
            </w:r>
          </w:p>
        </w:tc>
        <w:tc>
          <w:tcPr>
            <w:tcW w:w="1430"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p>
        </w:tc>
        <w:tc>
          <w:tcPr>
            <w:tcW w:w="1275"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p>
        </w:tc>
        <w:tc>
          <w:tcPr>
            <w:tcW w:w="1276" w:type="dxa"/>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276" w:type="dxa"/>
            <w:tcBorders>
              <w:bottom w:val="single" w:sz="4" w:space="0" w:color="auto"/>
            </w:tcBorders>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r>
      <w:tr w:rsidR="00707BA4" w:rsidRPr="008F3B12">
        <w:trPr>
          <w:cantSplit/>
          <w:trHeight w:val="312"/>
        </w:trPr>
        <w:tc>
          <w:tcPr>
            <w:tcW w:w="712"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u w:val="thick" w:color="FF0000"/>
              </w:rPr>
            </w:pPr>
            <w:r w:rsidRPr="008F3B12">
              <w:rPr>
                <w:rFonts w:ascii="Times New Roman" w:eastAsia="宋体" w:hAnsi="Times New Roman" w:cs="Times New Roman"/>
                <w:sz w:val="18"/>
                <w:szCs w:val="18"/>
                <w:u w:val="thick" w:color="FF0000"/>
              </w:rPr>
              <w:t>4</w:t>
            </w:r>
          </w:p>
        </w:tc>
        <w:tc>
          <w:tcPr>
            <w:tcW w:w="593" w:type="dxa"/>
            <w:vMerge/>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660"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黄环照灯（闪光灯）</w:t>
            </w:r>
          </w:p>
        </w:tc>
        <w:tc>
          <w:tcPr>
            <w:tcW w:w="1430" w:type="dxa"/>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275" w:type="dxa"/>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276"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2</w:t>
            </w:r>
            <w:r w:rsidRPr="008F3B12">
              <w:rPr>
                <w:rFonts w:ascii="宋体" w:eastAsia="宋体" w:hAnsi="宋体" w:cs="宋体" w:hint="eastAsia"/>
                <w:sz w:val="18"/>
                <w:szCs w:val="18"/>
                <w:vertAlign w:val="superscript"/>
              </w:rPr>
              <w:t>①</w:t>
            </w:r>
          </w:p>
        </w:tc>
        <w:tc>
          <w:tcPr>
            <w:tcW w:w="1276"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2</w:t>
            </w:r>
            <w:r w:rsidRPr="008F3B12">
              <w:rPr>
                <w:rFonts w:ascii="宋体" w:eastAsia="宋体" w:hAnsi="宋体" w:cs="宋体" w:hint="eastAsia"/>
                <w:sz w:val="18"/>
                <w:szCs w:val="18"/>
                <w:vertAlign w:val="superscript"/>
              </w:rPr>
              <w:t>①</w:t>
            </w:r>
          </w:p>
        </w:tc>
      </w:tr>
      <w:tr w:rsidR="00707BA4" w:rsidRPr="008F3B12">
        <w:trPr>
          <w:cantSplit/>
          <w:trHeight w:val="316"/>
        </w:trPr>
        <w:tc>
          <w:tcPr>
            <w:tcW w:w="712"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u w:val="thick" w:color="FF0000"/>
              </w:rPr>
            </w:pPr>
            <w:r w:rsidRPr="008F3B12">
              <w:rPr>
                <w:rFonts w:ascii="Times New Roman" w:eastAsia="宋体" w:hAnsi="Times New Roman" w:cs="Times New Roman"/>
                <w:sz w:val="18"/>
                <w:szCs w:val="18"/>
                <w:u w:val="thick" w:color="FF0000"/>
              </w:rPr>
              <w:t>5</w:t>
            </w:r>
          </w:p>
        </w:tc>
        <w:tc>
          <w:tcPr>
            <w:tcW w:w="593" w:type="dxa"/>
            <w:vMerge/>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660"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探照灯</w:t>
            </w:r>
          </w:p>
        </w:tc>
        <w:tc>
          <w:tcPr>
            <w:tcW w:w="1430"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r w:rsidRPr="008F3B12">
              <w:rPr>
                <w:rFonts w:ascii="宋体" w:eastAsia="宋体" w:hAnsi="宋体" w:cs="宋体" w:hint="eastAsia"/>
                <w:sz w:val="18"/>
                <w:szCs w:val="18"/>
                <w:vertAlign w:val="superscript"/>
              </w:rPr>
              <w:t>②</w:t>
            </w:r>
          </w:p>
        </w:tc>
        <w:tc>
          <w:tcPr>
            <w:tcW w:w="1275"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1</w:t>
            </w:r>
            <w:r w:rsidRPr="008F3B12">
              <w:rPr>
                <w:rFonts w:ascii="宋体" w:eastAsia="宋体" w:hAnsi="宋体" w:cs="宋体" w:hint="eastAsia"/>
                <w:sz w:val="18"/>
                <w:szCs w:val="18"/>
                <w:vertAlign w:val="superscript"/>
              </w:rPr>
              <w:t>②</w:t>
            </w:r>
          </w:p>
        </w:tc>
        <w:tc>
          <w:tcPr>
            <w:tcW w:w="1276" w:type="dxa"/>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276" w:type="dxa"/>
            <w:vAlign w:val="center"/>
          </w:tcPr>
          <w:p w:rsidR="00707BA4" w:rsidRPr="008F3B12" w:rsidRDefault="00707BA4">
            <w:pPr>
              <w:snapToGrid w:val="0"/>
              <w:spacing w:line="320" w:lineRule="atLeast"/>
              <w:jc w:val="center"/>
              <w:rPr>
                <w:rFonts w:ascii="Times New Roman" w:eastAsia="宋体" w:hAnsi="Times New Roman" w:cs="Times New Roman"/>
                <w:sz w:val="18"/>
                <w:szCs w:val="18"/>
              </w:rPr>
            </w:pPr>
          </w:p>
        </w:tc>
      </w:tr>
      <w:tr w:rsidR="00707BA4" w:rsidRPr="008F3B12">
        <w:trPr>
          <w:cantSplit/>
          <w:trHeight w:val="316"/>
        </w:trPr>
        <w:tc>
          <w:tcPr>
            <w:tcW w:w="712"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u w:val="thick" w:color="FF0000"/>
              </w:rPr>
            </w:pPr>
            <w:r w:rsidRPr="008F3B12">
              <w:rPr>
                <w:rFonts w:ascii="Times New Roman" w:eastAsia="宋体" w:hAnsi="Times New Roman" w:cs="Times New Roman"/>
                <w:sz w:val="18"/>
                <w:szCs w:val="18"/>
                <w:u w:val="thick" w:color="FF0000"/>
              </w:rPr>
              <w:t>7</w:t>
            </w:r>
          </w:p>
        </w:tc>
        <w:tc>
          <w:tcPr>
            <w:tcW w:w="593" w:type="dxa"/>
            <w:vMerge w:val="restart"/>
            <w:vAlign w:val="center"/>
          </w:tcPr>
          <w:p w:rsidR="00707BA4" w:rsidRPr="008F3B12" w:rsidRDefault="003851D8">
            <w:pPr>
              <w:snapToGrid w:val="0"/>
              <w:spacing w:line="320" w:lineRule="atLeast"/>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号型</w:t>
            </w:r>
          </w:p>
        </w:tc>
        <w:tc>
          <w:tcPr>
            <w:tcW w:w="1660"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u w:val="thick" w:color="FF0000"/>
              </w:rPr>
            </w:pPr>
            <w:r w:rsidRPr="008F3B12">
              <w:rPr>
                <w:rFonts w:ascii="Times New Roman" w:eastAsia="宋体" w:hAnsi="Times New Roman" w:cs="Times New Roman"/>
                <w:sz w:val="18"/>
                <w:szCs w:val="18"/>
                <w:u w:val="thick" w:color="FF0000"/>
              </w:rPr>
              <w:t>球体</w:t>
            </w:r>
          </w:p>
        </w:tc>
        <w:tc>
          <w:tcPr>
            <w:tcW w:w="5257" w:type="dxa"/>
            <w:gridSpan w:val="4"/>
            <w:vAlign w:val="center"/>
          </w:tcPr>
          <w:p w:rsidR="00707BA4" w:rsidRPr="008F3B12" w:rsidRDefault="003851D8">
            <w:pPr>
              <w:snapToGrid w:val="0"/>
              <w:spacing w:line="320" w:lineRule="atLeast"/>
              <w:jc w:val="center"/>
              <w:rPr>
                <w:rFonts w:ascii="Times New Roman" w:eastAsia="宋体" w:hAnsi="Times New Roman" w:cs="Times New Roman"/>
                <w:sz w:val="18"/>
                <w:szCs w:val="18"/>
                <w:u w:val="thick" w:color="FF0000"/>
              </w:rPr>
            </w:pPr>
            <w:r w:rsidRPr="008F3B12">
              <w:rPr>
                <w:rFonts w:ascii="Times New Roman" w:eastAsia="宋体" w:hAnsi="Times New Roman" w:cs="Times New Roman"/>
                <w:sz w:val="18"/>
                <w:szCs w:val="18"/>
                <w:u w:val="thick" w:color="FF0000"/>
              </w:rPr>
              <w:t>3</w:t>
            </w:r>
          </w:p>
        </w:tc>
      </w:tr>
      <w:tr w:rsidR="00707BA4" w:rsidRPr="008F3B12">
        <w:trPr>
          <w:cantSplit/>
          <w:trHeight w:val="316"/>
        </w:trPr>
        <w:tc>
          <w:tcPr>
            <w:tcW w:w="712"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u w:val="thick" w:color="FF0000"/>
              </w:rPr>
            </w:pPr>
            <w:r w:rsidRPr="008F3B12">
              <w:rPr>
                <w:rFonts w:ascii="Times New Roman" w:eastAsia="宋体" w:hAnsi="Times New Roman" w:cs="Times New Roman"/>
                <w:sz w:val="18"/>
                <w:szCs w:val="18"/>
                <w:u w:val="thick" w:color="FF0000"/>
              </w:rPr>
              <w:t>8</w:t>
            </w:r>
          </w:p>
        </w:tc>
        <w:tc>
          <w:tcPr>
            <w:tcW w:w="593" w:type="dxa"/>
            <w:vMerge/>
          </w:tcPr>
          <w:p w:rsidR="00707BA4" w:rsidRPr="008F3B12" w:rsidRDefault="00707BA4">
            <w:pPr>
              <w:snapToGrid w:val="0"/>
              <w:spacing w:line="320" w:lineRule="atLeast"/>
              <w:jc w:val="center"/>
              <w:rPr>
                <w:rFonts w:ascii="Times New Roman" w:eastAsia="宋体" w:hAnsi="Times New Roman" w:cs="Times New Roman"/>
                <w:sz w:val="18"/>
                <w:szCs w:val="18"/>
              </w:rPr>
            </w:pPr>
          </w:p>
        </w:tc>
        <w:tc>
          <w:tcPr>
            <w:tcW w:w="1660" w:type="dxa"/>
            <w:vAlign w:val="center"/>
          </w:tcPr>
          <w:p w:rsidR="00707BA4" w:rsidRPr="008F3B12" w:rsidRDefault="003851D8">
            <w:pPr>
              <w:snapToGrid w:val="0"/>
              <w:spacing w:line="320" w:lineRule="atLeast"/>
              <w:jc w:val="center"/>
              <w:rPr>
                <w:rFonts w:ascii="Times New Roman" w:eastAsia="宋体" w:hAnsi="Times New Roman" w:cs="Times New Roman"/>
                <w:sz w:val="18"/>
                <w:szCs w:val="18"/>
                <w:u w:val="thick" w:color="FF0000"/>
              </w:rPr>
            </w:pPr>
            <w:r w:rsidRPr="008F3B12">
              <w:rPr>
                <w:rFonts w:ascii="Times New Roman" w:eastAsia="宋体" w:hAnsi="Times New Roman" w:cs="Times New Roman"/>
                <w:sz w:val="18"/>
                <w:szCs w:val="18"/>
                <w:u w:val="thick" w:color="FF0000"/>
              </w:rPr>
              <w:t>圆锥体</w:t>
            </w:r>
          </w:p>
        </w:tc>
        <w:tc>
          <w:tcPr>
            <w:tcW w:w="5257" w:type="dxa"/>
            <w:gridSpan w:val="4"/>
            <w:vAlign w:val="center"/>
          </w:tcPr>
          <w:p w:rsidR="00707BA4" w:rsidRPr="008F3B12" w:rsidRDefault="003851D8">
            <w:pPr>
              <w:snapToGrid w:val="0"/>
              <w:spacing w:line="320" w:lineRule="atLeast"/>
              <w:jc w:val="center"/>
              <w:rPr>
                <w:rFonts w:ascii="Times New Roman" w:eastAsia="宋体" w:hAnsi="Times New Roman" w:cs="Times New Roman"/>
                <w:sz w:val="18"/>
                <w:szCs w:val="18"/>
                <w:u w:val="thick" w:color="FF0000"/>
              </w:rPr>
            </w:pPr>
            <w:r w:rsidRPr="008F3B12">
              <w:rPr>
                <w:rFonts w:ascii="Times New Roman" w:eastAsia="宋体" w:hAnsi="Times New Roman" w:cs="Times New Roman"/>
                <w:sz w:val="18"/>
                <w:szCs w:val="18"/>
                <w:u w:val="thick" w:color="FF0000"/>
              </w:rPr>
              <w:t>2</w:t>
            </w:r>
          </w:p>
        </w:tc>
      </w:tr>
    </w:tbl>
    <w:p w:rsidR="00707BA4" w:rsidRPr="008F3B12" w:rsidRDefault="003851D8">
      <w:pPr>
        <w:snapToGrid w:val="0"/>
        <w:spacing w:line="320" w:lineRule="atLeast"/>
        <w:rPr>
          <w:rFonts w:ascii="Times New Roman" w:eastAsia="宋体" w:hAnsi="Times New Roman" w:cs="Times New Roman"/>
          <w:sz w:val="18"/>
          <w:szCs w:val="18"/>
        </w:rPr>
      </w:pPr>
      <w:r w:rsidRPr="008F3B12">
        <w:rPr>
          <w:rFonts w:ascii="Times New Roman" w:eastAsia="宋体" w:hAnsi="Times New Roman" w:cs="Times New Roman"/>
          <w:sz w:val="18"/>
          <w:szCs w:val="18"/>
        </w:rPr>
        <w:t>注：表中</w:t>
      </w:r>
      <w:r w:rsidRPr="008F3B12">
        <w:rPr>
          <w:rFonts w:ascii="Times New Roman" w:eastAsia="宋体" w:hAnsi="Times New Roman" w:cs="Times New Roman"/>
          <w:i/>
          <w:sz w:val="18"/>
          <w:szCs w:val="18"/>
        </w:rPr>
        <w:t>L</w:t>
      </w:r>
      <w:r w:rsidRPr="008F3B12">
        <w:rPr>
          <w:rFonts w:ascii="Times New Roman" w:eastAsia="宋体" w:hAnsi="Times New Roman" w:cs="Times New Roman"/>
          <w:i/>
          <w:sz w:val="18"/>
          <w:szCs w:val="18"/>
          <w:vertAlign w:val="subscript"/>
        </w:rPr>
        <w:t>OA</w:t>
      </w:r>
      <w:r w:rsidRPr="008F3B12">
        <w:rPr>
          <w:rFonts w:ascii="Times New Roman" w:eastAsia="宋体" w:hAnsi="Times New Roman" w:cs="Times New Roman"/>
          <w:w w:val="200"/>
          <w:sz w:val="18"/>
          <w:szCs w:val="18"/>
        </w:rPr>
        <w:t>—</w:t>
      </w:r>
      <w:r w:rsidRPr="008F3B12">
        <w:rPr>
          <w:rFonts w:ascii="Times New Roman" w:eastAsia="宋体" w:hAnsi="Times New Roman" w:cs="Times New Roman"/>
          <w:sz w:val="18"/>
          <w:szCs w:val="18"/>
        </w:rPr>
        <w:t>船长，</w:t>
      </w:r>
      <w:r w:rsidRPr="008F3B12">
        <w:rPr>
          <w:rFonts w:ascii="Times New Roman" w:eastAsia="宋体" w:hAnsi="Times New Roman" w:cs="Times New Roman"/>
          <w:sz w:val="18"/>
          <w:szCs w:val="18"/>
        </w:rPr>
        <w:t>m</w:t>
      </w:r>
      <w:r w:rsidRPr="008F3B12">
        <w:rPr>
          <w:rFonts w:ascii="Times New Roman" w:eastAsia="宋体" w:hAnsi="Times New Roman" w:cs="Times New Roman"/>
          <w:sz w:val="18"/>
          <w:szCs w:val="18"/>
        </w:rPr>
        <w:t>；能见距离单位：</w:t>
      </w:r>
      <w:r w:rsidRPr="008F3B12">
        <w:rPr>
          <w:rFonts w:ascii="Times New Roman" w:eastAsia="宋体" w:hAnsi="Times New Roman" w:cs="Times New Roman"/>
          <w:sz w:val="18"/>
          <w:szCs w:val="18"/>
        </w:rPr>
        <w:t>n mile</w:t>
      </w:r>
      <w:r w:rsidRPr="008F3B12">
        <w:rPr>
          <w:rFonts w:ascii="Times New Roman" w:eastAsia="宋体" w:hAnsi="Times New Roman" w:cs="Times New Roman"/>
          <w:sz w:val="18"/>
          <w:szCs w:val="18"/>
        </w:rPr>
        <w:t>。</w:t>
      </w:r>
    </w:p>
    <w:p w:rsidR="00707BA4" w:rsidRPr="008F3B12" w:rsidRDefault="003851D8">
      <w:pPr>
        <w:snapToGrid w:val="0"/>
        <w:spacing w:line="320" w:lineRule="atLeast"/>
        <w:rPr>
          <w:rFonts w:ascii="Times New Roman" w:eastAsia="宋体" w:hAnsi="Times New Roman" w:cs="Times New Roman"/>
          <w:sz w:val="18"/>
          <w:szCs w:val="18"/>
        </w:rPr>
      </w:pPr>
      <w:r w:rsidRPr="008F3B12">
        <w:rPr>
          <w:rFonts w:ascii="Times New Roman" w:eastAsia="宋体" w:hAnsi="Times New Roman" w:cs="Times New Roman"/>
          <w:sz w:val="18"/>
          <w:szCs w:val="18"/>
        </w:rPr>
        <w:lastRenderedPageBreak/>
        <w:t xml:space="preserve">    </w:t>
      </w:r>
      <w:r w:rsidRPr="008F3B12">
        <w:rPr>
          <w:rFonts w:ascii="宋体" w:eastAsia="宋体" w:hAnsi="宋体" w:cs="宋体" w:hint="eastAsia"/>
          <w:sz w:val="18"/>
          <w:szCs w:val="18"/>
        </w:rPr>
        <w:t>①</w:t>
      </w:r>
      <w:r w:rsidRPr="008F3B12">
        <w:rPr>
          <w:rFonts w:ascii="Times New Roman" w:eastAsia="宋体" w:hAnsi="Times New Roman" w:cs="Times New Roman"/>
          <w:sz w:val="18"/>
          <w:szCs w:val="18"/>
        </w:rPr>
        <w:t xml:space="preserve"> </w:t>
      </w:r>
      <w:r w:rsidRPr="008F3B12">
        <w:rPr>
          <w:rFonts w:ascii="Times New Roman" w:eastAsia="宋体" w:hAnsi="Times New Roman" w:cs="Times New Roman"/>
          <w:sz w:val="18"/>
          <w:szCs w:val="18"/>
        </w:rPr>
        <w:t>仅围网渔船配备。</w:t>
      </w:r>
    </w:p>
    <w:p w:rsidR="00707BA4" w:rsidRPr="008F3B12" w:rsidRDefault="003851D8">
      <w:pPr>
        <w:snapToGrid w:val="0"/>
        <w:spacing w:line="320" w:lineRule="atLeast"/>
        <w:ind w:firstLine="345"/>
        <w:rPr>
          <w:rFonts w:ascii="Times New Roman" w:eastAsia="宋体" w:hAnsi="Times New Roman" w:cs="Times New Roman"/>
          <w:sz w:val="18"/>
          <w:szCs w:val="18"/>
        </w:rPr>
      </w:pPr>
      <w:r w:rsidRPr="008F3B12">
        <w:rPr>
          <w:rFonts w:ascii="宋体" w:eastAsia="宋体" w:hAnsi="宋体" w:cs="宋体" w:hint="eastAsia"/>
          <w:sz w:val="18"/>
          <w:szCs w:val="18"/>
        </w:rPr>
        <w:t>②</w:t>
      </w:r>
      <w:r w:rsidRPr="008F3B12">
        <w:rPr>
          <w:rFonts w:ascii="Times New Roman" w:eastAsia="宋体" w:hAnsi="Times New Roman" w:cs="Times New Roman"/>
          <w:sz w:val="18"/>
          <w:szCs w:val="18"/>
        </w:rPr>
        <w:t xml:space="preserve"> </w:t>
      </w:r>
      <w:r w:rsidRPr="008F3B12">
        <w:rPr>
          <w:rFonts w:ascii="Times New Roman" w:eastAsia="宋体" w:hAnsi="Times New Roman" w:cs="Times New Roman"/>
          <w:sz w:val="18"/>
          <w:szCs w:val="18"/>
        </w:rPr>
        <w:t>仅拖网渔船配备。</w:t>
      </w:r>
    </w:p>
    <w:p w:rsidR="00707BA4" w:rsidRPr="008F3B12" w:rsidRDefault="003851D8">
      <w:pPr>
        <w:snapToGrid w:val="0"/>
        <w:spacing w:line="320" w:lineRule="atLeast"/>
        <w:ind w:firstLine="345"/>
        <w:rPr>
          <w:rFonts w:ascii="Times New Roman" w:eastAsia="宋体" w:hAnsi="Times New Roman" w:cs="Times New Roman"/>
          <w:sz w:val="18"/>
          <w:szCs w:val="18"/>
        </w:rPr>
      </w:pPr>
      <w:r w:rsidRPr="008F3B12">
        <w:rPr>
          <w:rFonts w:ascii="宋体" w:eastAsia="宋体" w:hAnsi="宋体" w:cs="宋体" w:hint="eastAsia"/>
          <w:sz w:val="18"/>
          <w:szCs w:val="18"/>
        </w:rPr>
        <w:t>③</w:t>
      </w:r>
      <w:r w:rsidRPr="008F3B12">
        <w:rPr>
          <w:rFonts w:ascii="Times New Roman" w:eastAsia="宋体" w:hAnsi="Times New Roman" w:cs="Times New Roman"/>
          <w:sz w:val="18"/>
          <w:szCs w:val="18"/>
        </w:rPr>
        <w:t xml:space="preserve"> </w:t>
      </w:r>
      <w:r w:rsidRPr="008F3B12">
        <w:rPr>
          <w:rFonts w:ascii="Times New Roman" w:eastAsia="宋体" w:hAnsi="Times New Roman" w:cs="Times New Roman"/>
          <w:sz w:val="18"/>
          <w:szCs w:val="18"/>
          <w:u w:val="thick" w:color="FF0000"/>
        </w:rPr>
        <w:t>当作为本篇</w:t>
      </w:r>
      <w:r w:rsidRPr="008F3B12">
        <w:rPr>
          <w:rFonts w:ascii="Times New Roman" w:eastAsia="宋体" w:hAnsi="Times New Roman" w:cs="Times New Roman"/>
          <w:sz w:val="18"/>
          <w:szCs w:val="18"/>
          <w:u w:val="thick" w:color="FF0000"/>
        </w:rPr>
        <w:t>2.2.3.4</w:t>
      </w:r>
      <w:r w:rsidRPr="008F3B12">
        <w:rPr>
          <w:rFonts w:ascii="Times New Roman" w:eastAsia="宋体" w:hAnsi="Times New Roman" w:cs="Times New Roman"/>
          <w:sz w:val="18"/>
          <w:szCs w:val="18"/>
          <w:u w:val="thick" w:color="FF0000"/>
        </w:rPr>
        <w:t>显示的额外号灯时，其</w:t>
      </w:r>
      <w:r w:rsidRPr="008F3B12">
        <w:rPr>
          <w:rFonts w:ascii="Times New Roman" w:eastAsia="宋体" w:hAnsi="Times New Roman" w:cs="Times New Roman"/>
          <w:sz w:val="18"/>
          <w:szCs w:val="18"/>
        </w:rPr>
        <w:t>最小能见距离大于或等于</w:t>
      </w:r>
      <w:r w:rsidRPr="008F3B12">
        <w:rPr>
          <w:rFonts w:ascii="Times New Roman" w:eastAsia="宋体" w:hAnsi="Times New Roman" w:cs="Times New Roman"/>
          <w:sz w:val="18"/>
          <w:szCs w:val="18"/>
        </w:rPr>
        <w:t>1</w:t>
      </w:r>
      <w:r w:rsidRPr="008F3B12">
        <w:rPr>
          <w:rFonts w:ascii="Times New Roman" w:eastAsia="宋体" w:hAnsi="Times New Roman" w:cs="Times New Roman"/>
          <w:sz w:val="18"/>
          <w:szCs w:val="18"/>
        </w:rPr>
        <w:t>，但小于或等于</w:t>
      </w:r>
      <w:r w:rsidRPr="008F3B12">
        <w:rPr>
          <w:rFonts w:ascii="Times New Roman" w:eastAsia="宋体" w:hAnsi="Times New Roman" w:cs="Times New Roman"/>
          <w:sz w:val="18"/>
          <w:szCs w:val="18"/>
        </w:rPr>
        <w:t>2</w:t>
      </w:r>
      <w:r w:rsidRPr="008F3B12">
        <w:rPr>
          <w:rFonts w:ascii="Times New Roman" w:eastAsia="宋体" w:hAnsi="Times New Roman" w:cs="Times New Roman"/>
          <w:sz w:val="18"/>
          <w:szCs w:val="18"/>
        </w:rPr>
        <w:t>。其他号灯的能见距离要求见本篇</w:t>
      </w:r>
      <w:r w:rsidRPr="008F3B12">
        <w:rPr>
          <w:rFonts w:ascii="Times New Roman" w:eastAsia="宋体" w:hAnsi="Times New Roman" w:cs="Times New Roman"/>
          <w:sz w:val="18"/>
          <w:szCs w:val="18"/>
        </w:rPr>
        <w:t>2.1.1.1</w:t>
      </w:r>
      <w:r w:rsidRPr="008F3B12">
        <w:rPr>
          <w:rFonts w:ascii="Times New Roman" w:eastAsia="宋体" w:hAnsi="Times New Roman" w:cs="Times New Roman"/>
          <w:sz w:val="18"/>
          <w:szCs w:val="18"/>
        </w:rPr>
        <w:t>。</w:t>
      </w:r>
    </w:p>
    <w:p w:rsidR="00707BA4" w:rsidRPr="008F3B12" w:rsidRDefault="003851D8">
      <w:pPr>
        <w:snapToGrid w:val="0"/>
        <w:spacing w:line="320" w:lineRule="atLeast"/>
        <w:ind w:firstLine="345"/>
        <w:rPr>
          <w:rFonts w:ascii="Times New Roman" w:eastAsia="宋体" w:hAnsi="Times New Roman" w:cs="Times New Roman"/>
          <w:sz w:val="18"/>
          <w:szCs w:val="18"/>
        </w:rPr>
      </w:pPr>
      <w:r w:rsidRPr="008F3B12">
        <w:rPr>
          <w:rFonts w:ascii="宋体" w:eastAsia="宋体" w:hAnsi="宋体" w:cs="宋体" w:hint="eastAsia"/>
          <w:sz w:val="18"/>
          <w:szCs w:val="18"/>
        </w:rPr>
        <w:t>④</w:t>
      </w:r>
      <w:r w:rsidRPr="008F3B12">
        <w:rPr>
          <w:rFonts w:ascii="Times New Roman" w:eastAsia="宋体" w:hAnsi="Times New Roman" w:cs="Times New Roman"/>
          <w:sz w:val="18"/>
          <w:szCs w:val="18"/>
        </w:rPr>
        <w:t xml:space="preserve"> </w:t>
      </w:r>
      <w:r w:rsidRPr="008F3B12">
        <w:rPr>
          <w:rFonts w:ascii="Times New Roman" w:eastAsia="宋体" w:hAnsi="Times New Roman" w:cs="Times New Roman"/>
          <w:sz w:val="18"/>
          <w:szCs w:val="18"/>
          <w:u w:val="thick" w:color="FF0000"/>
        </w:rPr>
        <w:t>非拖网渔船当有外伸渔具大于</w:t>
      </w:r>
      <w:r w:rsidRPr="008F3B12">
        <w:rPr>
          <w:rFonts w:ascii="Times New Roman" w:eastAsia="宋体" w:hAnsi="Times New Roman" w:cs="Times New Roman"/>
          <w:sz w:val="18"/>
          <w:szCs w:val="18"/>
          <w:u w:val="thick" w:color="FF0000"/>
        </w:rPr>
        <w:t>150m</w:t>
      </w:r>
      <w:r w:rsidRPr="008F3B12">
        <w:rPr>
          <w:rFonts w:ascii="Times New Roman" w:eastAsia="宋体" w:hAnsi="Times New Roman" w:cs="Times New Roman"/>
          <w:sz w:val="18"/>
          <w:szCs w:val="18"/>
          <w:u w:val="thick" w:color="FF0000"/>
        </w:rPr>
        <w:t>时，应另配备一盏白环照灯或一个尖端向上的圆锥体号型，作指示渔具方向的号灯</w:t>
      </w:r>
      <w:r w:rsidRPr="008F3B12">
        <w:rPr>
          <w:rFonts w:ascii="Times New Roman" w:eastAsia="宋体" w:hAnsi="Times New Roman" w:cs="Times New Roman"/>
          <w:sz w:val="18"/>
          <w:szCs w:val="18"/>
        </w:rPr>
        <w:t>。</w:t>
      </w:r>
      <w:r w:rsidRPr="008F3B12">
        <w:rPr>
          <w:rFonts w:ascii="Times New Roman" w:eastAsia="宋体" w:hAnsi="Times New Roman" w:cs="Times New Roman"/>
          <w:sz w:val="18"/>
          <w:szCs w:val="18"/>
        </w:rPr>
        <w:t>”</w:t>
      </w:r>
    </w:p>
    <w:p w:rsidR="00707BA4" w:rsidRPr="008F3B12" w:rsidRDefault="00707BA4">
      <w:pPr>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删除原</w:t>
      </w:r>
      <w:r w:rsidRPr="008F3B12">
        <w:rPr>
          <w:rFonts w:ascii="Times New Roman" w:eastAsia="宋体" w:hAnsi="Times New Roman" w:cs="Times New Roman"/>
          <w:color w:val="000000"/>
          <w:szCs w:val="21"/>
        </w:rPr>
        <w:t>2.2.3.6</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2.2.3.7</w:t>
      </w:r>
      <w:r w:rsidRPr="008F3B12">
        <w:rPr>
          <w:rFonts w:ascii="Times New Roman" w:eastAsia="宋体" w:hAnsi="Times New Roman" w:cs="Times New Roman"/>
          <w:color w:val="000000"/>
          <w:szCs w:val="21"/>
        </w:rPr>
        <w:t>改为</w:t>
      </w:r>
      <w:r w:rsidRPr="008F3B12">
        <w:rPr>
          <w:rFonts w:ascii="Times New Roman" w:eastAsia="宋体" w:hAnsi="Times New Roman" w:cs="Times New Roman"/>
          <w:color w:val="000000"/>
          <w:szCs w:val="21"/>
        </w:rPr>
        <w:t>2.2.3.6</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新增</w:t>
      </w:r>
      <w:r w:rsidRPr="008F3B12">
        <w:rPr>
          <w:rFonts w:ascii="Times New Roman" w:eastAsia="宋体" w:hAnsi="Times New Roman" w:cs="Times New Roman"/>
          <w:color w:val="000000"/>
          <w:szCs w:val="21"/>
        </w:rPr>
        <w:t>2.5</w:t>
      </w:r>
    </w:p>
    <w:p w:rsidR="00707BA4" w:rsidRPr="008F3B12" w:rsidRDefault="003851D8" w:rsidP="002535BB">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  </w:t>
      </w:r>
      <w:r w:rsidRPr="008F3B12">
        <w:rPr>
          <w:rFonts w:ascii="Times New Roman" w:hAnsi="Times New Roman" w:cs="Times New Roman"/>
          <w:u w:val="thick" w:color="FF0000"/>
        </w:rPr>
        <w:t>特定构造和用途船舶的特别规定</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2.5.1  </w:t>
      </w:r>
      <w:r w:rsidRPr="008F3B12">
        <w:rPr>
          <w:rFonts w:ascii="Times New Roman" w:hAnsi="Times New Roman" w:cs="Times New Roman"/>
          <w:u w:val="thick" w:color="FF0000"/>
        </w:rPr>
        <w:t>本条所述的特定构造和用途船舶，是指同时具有如下三个特点的船舶：</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2.5.1.1  </w:t>
      </w:r>
      <w:r w:rsidRPr="008F3B12">
        <w:rPr>
          <w:rFonts w:ascii="Times New Roman" w:hAnsi="Times New Roman" w:cs="Times New Roman"/>
          <w:u w:val="thick" w:color="FF0000"/>
        </w:rPr>
        <w:t>最上层连续甲板上的上层建筑（包括甲板室）的最上层后舱壁位于船舶中部之前；</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2.5.1.2  </w:t>
      </w:r>
      <w:r w:rsidRPr="008F3B12">
        <w:rPr>
          <w:rFonts w:ascii="Times New Roman" w:hAnsi="Times New Roman" w:cs="Times New Roman"/>
          <w:u w:val="thick" w:color="FF0000"/>
        </w:rPr>
        <w:t>从</w:t>
      </w:r>
      <w:r w:rsidRPr="008F3B12">
        <w:rPr>
          <w:rFonts w:ascii="Times New Roman" w:hAnsi="Times New Roman" w:cs="Times New Roman"/>
          <w:u w:val="thick" w:color="FF0000"/>
        </w:rPr>
        <w:t>2.5.1.1</w:t>
      </w:r>
      <w:r w:rsidRPr="008F3B12">
        <w:rPr>
          <w:rFonts w:ascii="Times New Roman" w:hAnsi="Times New Roman" w:cs="Times New Roman"/>
          <w:u w:val="thick" w:color="FF0000"/>
        </w:rPr>
        <w:t>中所述的最上层后舱壁一直到船舶尾端或接近尾端，是开敞甲板（包括阶梯开敞甲板）；</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2.5.1.3  </w:t>
      </w:r>
      <w:r w:rsidRPr="008F3B12">
        <w:rPr>
          <w:rFonts w:ascii="Times New Roman" w:hAnsi="Times New Roman" w:cs="Times New Roman"/>
          <w:u w:val="thick" w:color="FF0000"/>
        </w:rPr>
        <w:t>在</w:t>
      </w:r>
      <w:r w:rsidRPr="008F3B12">
        <w:rPr>
          <w:rFonts w:ascii="Times New Roman" w:hAnsi="Times New Roman" w:cs="Times New Roman"/>
          <w:u w:val="thick" w:color="FF0000"/>
        </w:rPr>
        <w:t>2.5.1.2</w:t>
      </w:r>
      <w:r w:rsidRPr="008F3B12">
        <w:rPr>
          <w:rFonts w:ascii="Times New Roman" w:hAnsi="Times New Roman" w:cs="Times New Roman"/>
          <w:u w:val="thick" w:color="FF0000"/>
        </w:rPr>
        <w:t>中所述的开敞甲板上，用于运输较大型物体，从而导致后桅灯的布置不能满足本章的规定。</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2.5.2  </w:t>
      </w:r>
      <w:r w:rsidRPr="008F3B12">
        <w:rPr>
          <w:rFonts w:ascii="Times New Roman" w:hAnsi="Times New Roman" w:cs="Times New Roman"/>
          <w:u w:val="thick" w:color="FF0000"/>
        </w:rPr>
        <w:t>对于具有</w:t>
      </w:r>
      <w:r w:rsidRPr="008F3B12">
        <w:rPr>
          <w:rFonts w:ascii="Times New Roman" w:hAnsi="Times New Roman" w:cs="Times New Roman"/>
          <w:u w:val="thick" w:color="FF0000"/>
        </w:rPr>
        <w:t>2.5.1</w:t>
      </w:r>
      <w:r w:rsidRPr="008F3B12">
        <w:rPr>
          <w:rFonts w:ascii="Times New Roman" w:hAnsi="Times New Roman" w:cs="Times New Roman"/>
          <w:u w:val="thick" w:color="FF0000"/>
        </w:rPr>
        <w:t>条特定构造和用途的船舶，在采取</w:t>
      </w:r>
      <w:r w:rsidRPr="008F3B12">
        <w:rPr>
          <w:rFonts w:ascii="Times New Roman" w:hAnsi="Times New Roman" w:cs="Times New Roman"/>
          <w:u w:val="thick" w:color="FF0000"/>
        </w:rPr>
        <w:t>2.5.3</w:t>
      </w:r>
      <w:r w:rsidRPr="008F3B12">
        <w:rPr>
          <w:rFonts w:ascii="Times New Roman" w:hAnsi="Times New Roman" w:cs="Times New Roman"/>
          <w:u w:val="thick" w:color="FF0000"/>
        </w:rPr>
        <w:t>条中规定的等效措施的前提下，下列号灯应按如下要求实施：</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2.5.2.1  </w:t>
      </w:r>
      <w:r w:rsidRPr="008F3B12">
        <w:rPr>
          <w:rFonts w:ascii="Times New Roman" w:hAnsi="Times New Roman" w:cs="Times New Roman"/>
          <w:u w:val="thick" w:color="FF0000"/>
        </w:rPr>
        <w:t>总长</w:t>
      </w:r>
      <w:r w:rsidRPr="008F3B12">
        <w:rPr>
          <w:rFonts w:ascii="Times New Roman" w:hAnsi="Times New Roman" w:cs="Times New Roman"/>
          <w:u w:val="thick" w:color="FF0000"/>
        </w:rPr>
        <w:t>50m</w:t>
      </w:r>
      <w:r w:rsidRPr="008F3B12">
        <w:rPr>
          <w:rFonts w:ascii="Times New Roman" w:hAnsi="Times New Roman" w:cs="Times New Roman"/>
          <w:u w:val="thick" w:color="FF0000"/>
        </w:rPr>
        <w:t>及以上的上述船舶应在船舶首尾中心线上装设前、后桅灯，两者的水平间距应尽实际可能远距离布置。</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2.5.2.2  </w:t>
      </w:r>
      <w:r w:rsidRPr="008F3B12">
        <w:rPr>
          <w:rFonts w:ascii="Times New Roman" w:hAnsi="Times New Roman" w:cs="Times New Roman"/>
          <w:u w:val="thick" w:color="FF0000"/>
        </w:rPr>
        <w:t>若船舶尾部安装有拖带设备或其他船舶用途或功能的设备，从而导致尾部无法安装尾灯和（或）后锚灯，则此尾灯和（或）</w:t>
      </w:r>
      <w:proofErr w:type="gramStart"/>
      <w:r w:rsidRPr="008F3B12">
        <w:rPr>
          <w:rFonts w:ascii="Times New Roman" w:hAnsi="Times New Roman" w:cs="Times New Roman"/>
          <w:u w:val="thick" w:color="FF0000"/>
        </w:rPr>
        <w:t>后锚灯应尽</w:t>
      </w:r>
      <w:proofErr w:type="gramEnd"/>
      <w:r w:rsidRPr="008F3B12">
        <w:rPr>
          <w:rFonts w:ascii="Times New Roman" w:hAnsi="Times New Roman" w:cs="Times New Roman"/>
          <w:u w:val="thick" w:color="FF0000"/>
        </w:rPr>
        <w:t>实际可能在尾部装设。</w:t>
      </w:r>
    </w:p>
    <w:p w:rsidR="00707BA4" w:rsidRPr="008F3B12" w:rsidRDefault="003851D8">
      <w:pPr>
        <w:ind w:firstLine="397"/>
        <w:jc w:val="left"/>
        <w:rPr>
          <w:rFonts w:ascii="Times New Roman" w:hAnsi="Times New Roman" w:cs="Times New Roman"/>
          <w:sz w:val="24"/>
          <w:szCs w:val="24"/>
          <w:u w:val="thick" w:color="FF0000"/>
        </w:rPr>
      </w:pPr>
      <w:r w:rsidRPr="008F3B12">
        <w:rPr>
          <w:rFonts w:ascii="Times New Roman" w:hAnsi="Times New Roman" w:cs="Times New Roman"/>
          <w:sz w:val="24"/>
          <w:szCs w:val="24"/>
          <w:u w:val="thick" w:color="FF0000"/>
        </w:rPr>
        <w:t xml:space="preserve">2.5.3  </w:t>
      </w:r>
      <w:r w:rsidRPr="008F3B12">
        <w:rPr>
          <w:rFonts w:ascii="Times New Roman" w:hAnsi="Times New Roman" w:cs="Times New Roman"/>
          <w:sz w:val="24"/>
          <w:szCs w:val="24"/>
          <w:u w:val="thick" w:color="FF0000"/>
        </w:rPr>
        <w:t>上述</w:t>
      </w:r>
      <w:r w:rsidRPr="008F3B12">
        <w:rPr>
          <w:rFonts w:ascii="Times New Roman" w:hAnsi="Times New Roman" w:cs="Times New Roman"/>
          <w:sz w:val="24"/>
          <w:szCs w:val="24"/>
          <w:u w:val="thick" w:color="FF0000"/>
        </w:rPr>
        <w:t>2.5.2</w:t>
      </w:r>
      <w:r w:rsidRPr="008F3B12">
        <w:rPr>
          <w:rFonts w:ascii="Times New Roman" w:hAnsi="Times New Roman" w:cs="Times New Roman"/>
          <w:sz w:val="24"/>
          <w:szCs w:val="24"/>
          <w:u w:val="thick" w:color="FF0000"/>
        </w:rPr>
        <w:t>条所要求的等效措施应同时满足如下要求：</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2.5.3.1  </w:t>
      </w:r>
      <w:r w:rsidRPr="008F3B12">
        <w:rPr>
          <w:rFonts w:ascii="Times New Roman" w:hAnsi="Times New Roman" w:cs="Times New Roman"/>
          <w:u w:val="thick" w:color="FF0000"/>
        </w:rPr>
        <w:t>至少安装两盏探照灯，每盏探照灯的功率应照亮船舶尾部，尽可能显示船舶后部轮廓，以便被其他船舶观察到；</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2.5.3.2  </w:t>
      </w:r>
      <w:r w:rsidRPr="008F3B12">
        <w:rPr>
          <w:rFonts w:ascii="Times New Roman" w:hAnsi="Times New Roman" w:cs="Times New Roman"/>
          <w:u w:val="thick" w:color="FF0000"/>
        </w:rPr>
        <w:t>每盏探照灯至少应能在驾驶室控制；</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2.5.3.3  </w:t>
      </w:r>
      <w:r w:rsidRPr="008F3B12">
        <w:rPr>
          <w:rFonts w:ascii="Times New Roman" w:hAnsi="Times New Roman" w:cs="Times New Roman"/>
          <w:u w:val="thick" w:color="FF0000"/>
        </w:rPr>
        <w:t>探照灯应经本局或船舶检验机构认可，其性能要求应满足</w:t>
      </w:r>
      <w:r w:rsidRPr="008F3B12">
        <w:rPr>
          <w:rFonts w:ascii="Times New Roman" w:hAnsi="Times New Roman" w:cs="Times New Roman"/>
          <w:u w:val="thick" w:color="FF0000"/>
        </w:rPr>
        <w:t>ISO 17884</w:t>
      </w:r>
      <w:r w:rsidRPr="008F3B12">
        <w:rPr>
          <w:rFonts w:ascii="Times New Roman" w:hAnsi="Times New Roman" w:cs="Times New Roman"/>
          <w:u w:val="thick" w:color="FF0000"/>
        </w:rPr>
        <w:t>或</w:t>
      </w:r>
      <w:r w:rsidRPr="008F3B12">
        <w:rPr>
          <w:rFonts w:ascii="Times New Roman" w:hAnsi="Times New Roman" w:cs="Times New Roman"/>
          <w:u w:val="thick" w:color="FF0000"/>
        </w:rPr>
        <w:t>GB/T 24954</w:t>
      </w:r>
      <w:r w:rsidRPr="008F3B12">
        <w:rPr>
          <w:rFonts w:ascii="Times New Roman" w:hAnsi="Times New Roman" w:cs="Times New Roman"/>
          <w:u w:val="thick" w:color="FF0000"/>
        </w:rPr>
        <w:t>；</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2.5.3.4  </w:t>
      </w:r>
      <w:r w:rsidRPr="008F3B12">
        <w:rPr>
          <w:rFonts w:ascii="Times New Roman" w:hAnsi="Times New Roman" w:cs="Times New Roman"/>
          <w:u w:val="thick" w:color="FF0000"/>
        </w:rPr>
        <w:t>若探照灯不能显示船舶后部轮廓，还应在船舶适当位置（如尾部或两侧舷墙等）增设照明措施，以便尽可能显示船舶后部轮廓而被其他船舶观察到；</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2.5.3.5  </w:t>
      </w:r>
      <w:r w:rsidRPr="008F3B12">
        <w:rPr>
          <w:rFonts w:ascii="Times New Roman" w:hAnsi="Times New Roman" w:cs="Times New Roman"/>
          <w:u w:val="thick" w:color="FF0000"/>
        </w:rPr>
        <w:t>在船舶驾驶台适当位置标识相应操作警示，提醒开启前桅灯时同时开启探照灯和照明措施（如增设）；</w:t>
      </w:r>
    </w:p>
    <w:p w:rsidR="00707BA4" w:rsidRPr="008F3B12" w:rsidRDefault="003851D8">
      <w:pPr>
        <w:ind w:firstLine="397"/>
        <w:jc w:val="left"/>
        <w:rPr>
          <w:rFonts w:ascii="Times New Roman" w:hAnsi="Times New Roman" w:cs="Times New Roman"/>
          <w:u w:val="thick" w:color="FF0000"/>
        </w:rPr>
      </w:pPr>
      <w:r w:rsidRPr="008F3B12">
        <w:rPr>
          <w:rFonts w:ascii="Times New Roman" w:hAnsi="Times New Roman" w:cs="Times New Roman"/>
          <w:u w:val="thick" w:color="FF0000"/>
        </w:rPr>
        <w:t xml:space="preserve">2.5.3.6  </w:t>
      </w:r>
      <w:r w:rsidRPr="008F3B12">
        <w:rPr>
          <w:rFonts w:ascii="Times New Roman" w:hAnsi="Times New Roman" w:cs="Times New Roman"/>
          <w:u w:val="thick" w:color="FF0000"/>
        </w:rPr>
        <w:t>探照灯和照明措施（如增设）的安装</w:t>
      </w:r>
      <w:proofErr w:type="gramStart"/>
      <w:r w:rsidRPr="008F3B12">
        <w:rPr>
          <w:rFonts w:ascii="Times New Roman" w:hAnsi="Times New Roman" w:cs="Times New Roman"/>
          <w:u w:val="thick" w:color="FF0000"/>
        </w:rPr>
        <w:t>应不能</w:t>
      </w:r>
      <w:proofErr w:type="gramEnd"/>
      <w:r w:rsidRPr="008F3B12">
        <w:rPr>
          <w:rFonts w:ascii="Times New Roman" w:hAnsi="Times New Roman" w:cs="Times New Roman"/>
          <w:u w:val="thick" w:color="FF0000"/>
        </w:rPr>
        <w:t>影响按照本章的规定装设的其他号灯的显示。</w:t>
      </w:r>
      <w:r w:rsidRPr="008F3B12">
        <w:rPr>
          <w:rFonts w:ascii="Times New Roman" w:hAnsi="Times New Roman" w:cs="Times New Roman"/>
          <w:u w:val="thick" w:color="FF0000"/>
        </w:rPr>
        <w:t>”</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pStyle w:val="1"/>
        <w:rPr>
          <w:rFonts w:eastAsia="宋体" w:cs="Times New Roman"/>
          <w:sz w:val="32"/>
        </w:rPr>
      </w:pPr>
      <w:r w:rsidRPr="008F3B12">
        <w:rPr>
          <w:rFonts w:cs="Times New Roman"/>
        </w:rPr>
        <w:br w:type="page"/>
      </w:r>
      <w:bookmarkStart w:id="144" w:name="_Toc20991445"/>
      <w:r w:rsidRPr="008F3B12">
        <w:rPr>
          <w:rFonts w:cs="Times New Roman"/>
          <w:szCs w:val="36"/>
        </w:rPr>
        <w:lastRenderedPageBreak/>
        <w:t>第十三篇</w:t>
      </w:r>
      <w:r w:rsidRPr="008F3B12">
        <w:rPr>
          <w:rFonts w:cs="Times New Roman"/>
          <w:szCs w:val="36"/>
        </w:rPr>
        <w:t xml:space="preserve"> </w:t>
      </w:r>
      <w:r w:rsidR="002535BB" w:rsidRPr="008F3B12">
        <w:rPr>
          <w:rFonts w:cs="Times New Roman"/>
          <w:szCs w:val="36"/>
        </w:rPr>
        <w:t xml:space="preserve"> </w:t>
      </w:r>
      <w:r w:rsidRPr="008F3B12">
        <w:rPr>
          <w:rFonts w:cs="Times New Roman"/>
          <w:szCs w:val="36"/>
        </w:rPr>
        <w:t>无线电通信设备</w:t>
      </w:r>
      <w:bookmarkEnd w:id="144"/>
    </w:p>
    <w:p w:rsidR="00707BA4" w:rsidRPr="008F3B12" w:rsidRDefault="003851D8">
      <w:pPr>
        <w:pStyle w:val="2"/>
        <w:rPr>
          <w:rFonts w:cs="Times New Roman"/>
        </w:rPr>
      </w:pPr>
      <w:bookmarkStart w:id="145" w:name="_Toc17966_WPSOffice_Level2"/>
      <w:bookmarkStart w:id="146" w:name="_Toc20991446"/>
      <w:r w:rsidRPr="008F3B12">
        <w:rPr>
          <w:rFonts w:cs="Times New Roman"/>
        </w:rPr>
        <w:t>第</w:t>
      </w:r>
      <w:r w:rsidR="002535BB" w:rsidRPr="008F3B12">
        <w:rPr>
          <w:rFonts w:cs="Times New Roman"/>
        </w:rPr>
        <w:t>4</w:t>
      </w:r>
      <w:r w:rsidRPr="008F3B12">
        <w:rPr>
          <w:rFonts w:cs="Times New Roman"/>
        </w:rPr>
        <w:t>章</w:t>
      </w:r>
      <w:r w:rsidRPr="008F3B12">
        <w:rPr>
          <w:rFonts w:cs="Times New Roman"/>
        </w:rPr>
        <w:t xml:space="preserve"> </w:t>
      </w:r>
      <w:r w:rsidR="00D7497E" w:rsidRPr="008F3B12">
        <w:rPr>
          <w:rFonts w:cs="Times New Roman"/>
        </w:rPr>
        <w:t xml:space="preserve"> </w:t>
      </w:r>
      <w:r w:rsidRPr="008F3B12">
        <w:rPr>
          <w:rFonts w:cs="Times New Roman"/>
        </w:rPr>
        <w:t>安装要求</w:t>
      </w:r>
      <w:bookmarkEnd w:id="145"/>
      <w:bookmarkEnd w:id="146"/>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增加</w:t>
      </w:r>
      <w:r w:rsidRPr="008F3B12">
        <w:rPr>
          <w:rFonts w:ascii="Times New Roman" w:hAnsi="Times New Roman" w:cs="Times New Roman"/>
          <w:color w:val="000000"/>
          <w:szCs w:val="21"/>
        </w:rPr>
        <w:t>4.2.3</w:t>
      </w:r>
    </w:p>
    <w:p w:rsidR="00707BA4" w:rsidRPr="008F3B12" w:rsidRDefault="003851D8">
      <w:pPr>
        <w:ind w:firstLineChars="200" w:firstLine="420"/>
        <w:jc w:val="left"/>
        <w:rPr>
          <w:rFonts w:ascii="Times New Roman" w:hAnsi="Times New Roman" w:cs="Times New Roman"/>
          <w:color w:val="000000"/>
          <w:szCs w:val="21"/>
        </w:rPr>
      </w:pPr>
      <w:r w:rsidRPr="008F3B12">
        <w:rPr>
          <w:rFonts w:ascii="Times New Roman" w:hAnsi="Times New Roman" w:cs="Times New Roman"/>
          <w:color w:val="000000"/>
          <w:szCs w:val="21"/>
        </w:rPr>
        <w:t xml:space="preserve">“4.2.3  </w:t>
      </w:r>
      <w:r w:rsidRPr="008F3B12">
        <w:rPr>
          <w:rFonts w:ascii="Times New Roman" w:eastAsia="宋体" w:hAnsi="Times New Roman" w:cs="Times New Roman"/>
          <w:color w:val="000000"/>
          <w:szCs w:val="21"/>
          <w:u w:val="thick" w:color="FF0000"/>
        </w:rPr>
        <w:t>每艘渔船应配备</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个或多个备用电源，当船舶主电源和应急电源发生故障时，用以向无线电通信设备供电，以便进行遇险和安全通信。备用电源不需要同时向各个独立的中频和中</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高频无线电收、发信机供电。对</w:t>
      </w:r>
      <w:r w:rsidRPr="008F3B12">
        <w:rPr>
          <w:rFonts w:ascii="Times New Roman" w:eastAsia="宋体" w:hAnsi="Times New Roman" w:cs="Times New Roman"/>
          <w:color w:val="000000"/>
          <w:szCs w:val="21"/>
          <w:u w:val="thick" w:color="FF0000"/>
        </w:rPr>
        <w:t>L</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37m</w:t>
      </w:r>
      <w:r w:rsidRPr="008F3B12">
        <w:rPr>
          <w:rFonts w:ascii="Times New Roman" w:eastAsia="宋体" w:hAnsi="Times New Roman" w:cs="Times New Roman"/>
          <w:color w:val="000000"/>
          <w:szCs w:val="21"/>
          <w:u w:val="thick" w:color="FF0000"/>
        </w:rPr>
        <w:t>的渔船，可不要求设置专用的无线电备用电源，无线电通信设备应从船舶的主电源和应急电源供电。</w:t>
      </w:r>
      <w:r w:rsidRPr="008F3B12">
        <w:rPr>
          <w:rFonts w:ascii="Times New Roman" w:hAnsi="Times New Roman" w:cs="Times New Roman"/>
          <w:color w:val="000000"/>
          <w:szCs w:val="21"/>
        </w:rPr>
        <w:t>”</w:t>
      </w:r>
    </w:p>
    <w:p w:rsidR="00707BA4" w:rsidRPr="008F3B12" w:rsidRDefault="00707BA4">
      <w:pPr>
        <w:ind w:firstLineChars="200" w:firstLine="420"/>
        <w:jc w:val="left"/>
        <w:rPr>
          <w:rFonts w:ascii="Times New Roman" w:hAnsi="Times New Roman" w:cs="Times New Roman"/>
          <w:color w:val="000000"/>
          <w:szCs w:val="21"/>
        </w:rPr>
      </w:pPr>
    </w:p>
    <w:p w:rsidR="00707BA4" w:rsidRPr="008F3B12" w:rsidRDefault="003851D8">
      <w:pPr>
        <w:pStyle w:val="12"/>
        <w:ind w:firstLineChars="200" w:firstLine="420"/>
        <w:rPr>
          <w:rFonts w:ascii="Times New Roman" w:hAnsi="Times New Roman" w:cs="Times New Roman"/>
          <w:color w:val="000000"/>
          <w:szCs w:val="21"/>
        </w:rPr>
      </w:pPr>
      <w:r w:rsidRPr="008F3B12">
        <w:rPr>
          <w:rFonts w:ascii="Times New Roman" w:hAnsi="Times New Roman" w:cs="Times New Roman"/>
          <w:color w:val="000000"/>
          <w:szCs w:val="21"/>
        </w:rPr>
        <w:t>增加附录</w:t>
      </w:r>
    </w:p>
    <w:p w:rsidR="00707BA4" w:rsidRPr="008F3B12" w:rsidRDefault="003851D8">
      <w:pPr>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br w:type="page"/>
      </w:r>
    </w:p>
    <w:p w:rsidR="00707BA4" w:rsidRPr="008F3B12" w:rsidRDefault="003851D8">
      <w:pPr>
        <w:pStyle w:val="2"/>
        <w:rPr>
          <w:rFonts w:cs="Times New Roman"/>
          <w:sz w:val="28"/>
          <w:szCs w:val="28"/>
          <w:u w:val="thick" w:color="FF0000"/>
        </w:rPr>
      </w:pPr>
      <w:bookmarkStart w:id="147" w:name="_Toc2593_WPSOffice_Level2"/>
      <w:bookmarkStart w:id="148" w:name="_Toc19014"/>
      <w:bookmarkStart w:id="149" w:name="_Toc20991447"/>
      <w:r w:rsidRPr="008F3B12">
        <w:rPr>
          <w:rFonts w:cs="Times New Roman"/>
          <w:sz w:val="28"/>
          <w:szCs w:val="28"/>
          <w:u w:val="thick" w:color="FF0000"/>
        </w:rPr>
        <w:lastRenderedPageBreak/>
        <w:t>附录</w:t>
      </w:r>
      <w:r w:rsidRPr="008F3B12">
        <w:rPr>
          <w:rFonts w:cs="Times New Roman"/>
          <w:sz w:val="28"/>
          <w:szCs w:val="28"/>
          <w:u w:val="thick" w:color="FF0000"/>
        </w:rPr>
        <w:t xml:space="preserve">1 </w:t>
      </w:r>
      <w:r w:rsidR="002535BB" w:rsidRPr="008F3B12">
        <w:rPr>
          <w:rFonts w:cs="Times New Roman"/>
          <w:sz w:val="28"/>
          <w:szCs w:val="28"/>
          <w:u w:val="thick" w:color="FF0000"/>
        </w:rPr>
        <w:t xml:space="preserve"> </w:t>
      </w:r>
      <w:r w:rsidRPr="008F3B12">
        <w:rPr>
          <w:rFonts w:cs="Times New Roman"/>
          <w:sz w:val="28"/>
          <w:szCs w:val="28"/>
          <w:u w:val="thick" w:color="FF0000"/>
        </w:rPr>
        <w:t>甚高频无线电装置</w:t>
      </w:r>
      <w:bookmarkEnd w:id="147"/>
      <w:bookmarkEnd w:id="148"/>
      <w:bookmarkEnd w:id="149"/>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甚高频无线电话</w:t>
      </w:r>
      <w:r w:rsidRPr="008F3B12">
        <w:rPr>
          <w:rFonts w:ascii="Times New Roman" w:hAnsi="Times New Roman" w:cs="Times New Roman"/>
          <w:u w:val="thick" w:color="FF0000"/>
        </w:rPr>
        <w:t>(</w:t>
      </w:r>
      <w:r w:rsidRPr="008F3B12">
        <w:rPr>
          <w:rFonts w:ascii="Times New Roman" w:hAnsi="Times New Roman" w:cs="Times New Roman"/>
          <w:u w:val="thick" w:color="FF0000"/>
        </w:rPr>
        <w:t>以下简称</w:t>
      </w:r>
      <w:r w:rsidRPr="008F3B12">
        <w:rPr>
          <w:rFonts w:ascii="Times New Roman" w:hAnsi="Times New Roman" w:cs="Times New Roman"/>
          <w:u w:val="thick" w:color="FF0000"/>
        </w:rPr>
        <w:t xml:space="preserve"> VHF)</w:t>
      </w:r>
      <w:r w:rsidRPr="008F3B12">
        <w:rPr>
          <w:rFonts w:ascii="Times New Roman" w:hAnsi="Times New Roman" w:cs="Times New Roman"/>
          <w:u w:val="thick" w:color="FF0000"/>
        </w:rPr>
        <w:t>可由一个以上的设备组成，应能在单频道或在单频道和双频道上工作。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 VHF </w:t>
      </w:r>
      <w:r w:rsidRPr="008F3B12">
        <w:rPr>
          <w:rFonts w:ascii="Times New Roman" w:hAnsi="Times New Roman" w:cs="Times New Roman"/>
          <w:u w:val="thick" w:color="FF0000"/>
        </w:rPr>
        <w:t>应能使用话音和</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进行下列种类的呼叫：</w:t>
      </w:r>
    </w:p>
    <w:p w:rsidR="00707BA4" w:rsidRPr="008F3B12" w:rsidRDefault="003851D8">
      <w:pPr>
        <w:numPr>
          <w:ilvl w:val="0"/>
          <w:numId w:val="22"/>
        </w:numPr>
        <w:ind w:firstLineChars="300" w:firstLine="630"/>
        <w:rPr>
          <w:rFonts w:ascii="Times New Roman" w:hAnsi="Times New Roman" w:cs="Times New Roman"/>
          <w:u w:val="thick" w:color="FF0000"/>
        </w:rPr>
      </w:pPr>
      <w:bookmarkStart w:id="150" w:name="_Toc29442_WPSOffice_Level2"/>
      <w:r w:rsidRPr="008F3B12">
        <w:rPr>
          <w:rFonts w:ascii="Times New Roman" w:hAnsi="Times New Roman" w:cs="Times New Roman"/>
          <w:u w:val="thick" w:color="FF0000"/>
        </w:rPr>
        <w:t>遇险、紧急和安全通信；</w:t>
      </w:r>
      <w:bookmarkEnd w:id="150"/>
    </w:p>
    <w:p w:rsidR="00707BA4" w:rsidRPr="008F3B12" w:rsidRDefault="003851D8">
      <w:pPr>
        <w:numPr>
          <w:ilvl w:val="0"/>
          <w:numId w:val="22"/>
        </w:numPr>
        <w:ind w:firstLineChars="300" w:firstLine="630"/>
        <w:rPr>
          <w:rFonts w:ascii="Times New Roman" w:hAnsi="Times New Roman" w:cs="Times New Roman"/>
          <w:u w:val="thick" w:color="FF0000"/>
        </w:rPr>
      </w:pPr>
      <w:bookmarkStart w:id="151" w:name="_Toc25312_WPSOffice_Level2"/>
      <w:r w:rsidRPr="008F3B12">
        <w:rPr>
          <w:rFonts w:ascii="Times New Roman" w:hAnsi="Times New Roman" w:cs="Times New Roman"/>
          <w:u w:val="thick" w:color="FF0000"/>
        </w:rPr>
        <w:t>船舶操纵的要求；</w:t>
      </w:r>
      <w:bookmarkEnd w:id="151"/>
    </w:p>
    <w:p w:rsidR="00707BA4" w:rsidRPr="008F3B12" w:rsidRDefault="003851D8">
      <w:pPr>
        <w:numPr>
          <w:ilvl w:val="0"/>
          <w:numId w:val="22"/>
        </w:numPr>
        <w:ind w:firstLineChars="300" w:firstLine="630"/>
        <w:rPr>
          <w:rFonts w:ascii="Times New Roman" w:hAnsi="Times New Roman" w:cs="Times New Roman"/>
          <w:u w:val="thick" w:color="FF0000"/>
        </w:rPr>
      </w:pPr>
      <w:bookmarkStart w:id="152" w:name="_Toc31155_WPSOffice_Level2"/>
      <w:r w:rsidRPr="008F3B12">
        <w:rPr>
          <w:rFonts w:ascii="Times New Roman" w:hAnsi="Times New Roman" w:cs="Times New Roman"/>
          <w:u w:val="thick" w:color="FF0000"/>
        </w:rPr>
        <w:t>公共业务通信。</w:t>
      </w:r>
      <w:bookmarkEnd w:id="152"/>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 VHF </w:t>
      </w:r>
      <w:r w:rsidRPr="008F3B12">
        <w:rPr>
          <w:rFonts w:ascii="Times New Roman" w:hAnsi="Times New Roman" w:cs="Times New Roman"/>
          <w:u w:val="thick" w:color="FF0000"/>
        </w:rPr>
        <w:t>应能使用话音进行下列种类的通信：</w:t>
      </w:r>
    </w:p>
    <w:p w:rsidR="00707BA4" w:rsidRPr="008F3B12" w:rsidRDefault="003851D8">
      <w:pPr>
        <w:ind w:firstLineChars="300" w:firstLine="630"/>
        <w:rPr>
          <w:rFonts w:ascii="Times New Roman" w:hAnsi="Times New Roman" w:cs="Times New Roman"/>
          <w:u w:val="thick" w:color="FF0000"/>
        </w:rPr>
      </w:pPr>
      <w:bookmarkStart w:id="153" w:name="_Toc4129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遇险、紧急和安全通信；</w:t>
      </w:r>
      <w:bookmarkEnd w:id="153"/>
    </w:p>
    <w:p w:rsidR="00707BA4" w:rsidRPr="008F3B12" w:rsidRDefault="003851D8">
      <w:pPr>
        <w:ind w:firstLineChars="300" w:firstLine="630"/>
        <w:rPr>
          <w:rFonts w:ascii="Times New Roman" w:hAnsi="Times New Roman" w:cs="Times New Roman"/>
          <w:u w:val="thick" w:color="FF0000"/>
        </w:rPr>
      </w:pPr>
      <w:bookmarkStart w:id="154" w:name="_Toc20884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船舶操纵的要求；</w:t>
      </w:r>
      <w:bookmarkEnd w:id="154"/>
    </w:p>
    <w:p w:rsidR="00707BA4" w:rsidRPr="008F3B12" w:rsidRDefault="003851D8">
      <w:pPr>
        <w:ind w:firstLineChars="300" w:firstLine="630"/>
        <w:rPr>
          <w:rFonts w:ascii="Times New Roman" w:hAnsi="Times New Roman" w:cs="Times New Roman"/>
          <w:u w:val="thick" w:color="FF0000"/>
        </w:rPr>
      </w:pPr>
      <w:bookmarkStart w:id="155" w:name="_Toc32439_WPSOffice_Level2"/>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公共业务通信。</w:t>
      </w:r>
      <w:bookmarkEnd w:id="155"/>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 VHF </w:t>
      </w:r>
      <w:r w:rsidRPr="008F3B12">
        <w:rPr>
          <w:rFonts w:ascii="Times New Roman" w:hAnsi="Times New Roman" w:cs="Times New Roman"/>
          <w:u w:val="thick" w:color="FF0000"/>
        </w:rPr>
        <w:t>应至少包括：</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1 </w:t>
      </w:r>
      <w:proofErr w:type="gramStart"/>
      <w:r w:rsidRPr="008F3B12">
        <w:rPr>
          <w:rFonts w:ascii="Times New Roman" w:hAnsi="Times New Roman" w:cs="Times New Roman"/>
          <w:u w:val="thick" w:color="FF0000"/>
        </w:rPr>
        <w:t>套包括</w:t>
      </w:r>
      <w:proofErr w:type="gramEnd"/>
      <w:r w:rsidRPr="008F3B12">
        <w:rPr>
          <w:rFonts w:ascii="Times New Roman" w:hAnsi="Times New Roman" w:cs="Times New Roman"/>
          <w:u w:val="thick" w:color="FF0000"/>
        </w:rPr>
        <w:t>天线在内的收、发信机；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1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作为设备组成部分的控制单元或一个或多个独立的控制单元；</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1 </w:t>
      </w:r>
      <w:r w:rsidRPr="008F3B12">
        <w:rPr>
          <w:rFonts w:ascii="Times New Roman" w:hAnsi="Times New Roman" w:cs="Times New Roman"/>
          <w:u w:val="thick" w:color="FF0000"/>
        </w:rPr>
        <w:t>只带有按键式发射开关的送话器，它可与受话器一起构成手持送、受话器；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1 </w:t>
      </w:r>
      <w:r w:rsidRPr="008F3B12">
        <w:rPr>
          <w:rFonts w:ascii="Times New Roman" w:hAnsi="Times New Roman" w:cs="Times New Roman"/>
          <w:u w:val="thick" w:color="FF0000"/>
        </w:rPr>
        <w:t>只内置或外置扬声器；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1 </w:t>
      </w:r>
      <w:proofErr w:type="gramStart"/>
      <w:r w:rsidRPr="008F3B12">
        <w:rPr>
          <w:rFonts w:ascii="Times New Roman" w:hAnsi="Times New Roman" w:cs="Times New Roman"/>
          <w:u w:val="thick" w:color="FF0000"/>
        </w:rPr>
        <w:t>台构成</w:t>
      </w:r>
      <w:proofErr w:type="gramEnd"/>
      <w:r w:rsidRPr="008F3B12">
        <w:rPr>
          <w:rFonts w:ascii="Times New Roman" w:hAnsi="Times New Roman" w:cs="Times New Roman"/>
          <w:u w:val="thick" w:color="FF0000"/>
        </w:rPr>
        <w:t>设备组成部分的或独立的</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1 </w:t>
      </w:r>
      <w:proofErr w:type="gramStart"/>
      <w:r w:rsidRPr="008F3B12">
        <w:rPr>
          <w:rFonts w:ascii="Times New Roman" w:hAnsi="Times New Roman" w:cs="Times New Roman"/>
          <w:u w:val="thick" w:color="FF0000"/>
        </w:rPr>
        <w:t>套能在</w:t>
      </w:r>
      <w:proofErr w:type="gramEnd"/>
      <w:r w:rsidRPr="008F3B12">
        <w:rPr>
          <w:rFonts w:ascii="Times New Roman" w:hAnsi="Times New Roman" w:cs="Times New Roman"/>
          <w:u w:val="thick" w:color="FF0000"/>
        </w:rPr>
        <w:t xml:space="preserve"> 70 </w:t>
      </w:r>
      <w:r w:rsidRPr="008F3B12">
        <w:rPr>
          <w:rFonts w:ascii="Times New Roman" w:hAnsi="Times New Roman" w:cs="Times New Roman"/>
          <w:u w:val="thick" w:color="FF0000"/>
        </w:rPr>
        <w:t>频道上进行</w:t>
      </w:r>
      <w:proofErr w:type="gramStart"/>
      <w:r w:rsidRPr="008F3B12">
        <w:rPr>
          <w:rFonts w:ascii="Times New Roman" w:hAnsi="Times New Roman" w:cs="Times New Roman"/>
          <w:u w:val="thick" w:color="FF0000"/>
        </w:rPr>
        <w:t>连续守听的</w:t>
      </w:r>
      <w:proofErr w:type="gramEnd"/>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专用值守设备。</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除上述设备外，</w:t>
      </w:r>
      <w:r w:rsidRPr="008F3B12">
        <w:rPr>
          <w:rFonts w:ascii="Times New Roman" w:hAnsi="Times New Roman" w:cs="Times New Roman"/>
          <w:u w:val="thick" w:color="FF0000"/>
        </w:rPr>
        <w:t xml:space="preserve">VHF </w:t>
      </w:r>
      <w:r w:rsidRPr="008F3B12">
        <w:rPr>
          <w:rFonts w:ascii="Times New Roman" w:hAnsi="Times New Roman" w:cs="Times New Roman"/>
          <w:u w:val="thick" w:color="FF0000"/>
        </w:rPr>
        <w:t>还可包括附加的接收机。</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遇险报警只能通过专用的遇险按钮来触发起动，该按钮不应是设在该设备上</w:t>
      </w:r>
      <w:r w:rsidRPr="008F3B12">
        <w:rPr>
          <w:rFonts w:ascii="Times New Roman" w:hAnsi="Times New Roman" w:cs="Times New Roman"/>
          <w:u w:val="thick" w:color="FF0000"/>
        </w:rPr>
        <w:t xml:space="preserve"> ITU</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T </w:t>
      </w:r>
      <w:r w:rsidRPr="008F3B12">
        <w:rPr>
          <w:rFonts w:ascii="Times New Roman" w:hAnsi="Times New Roman" w:cs="Times New Roman"/>
          <w:u w:val="thick" w:color="FF0000"/>
        </w:rPr>
        <w:t>数字输入键盘或</w:t>
      </w:r>
      <w:r w:rsidRPr="008F3B12">
        <w:rPr>
          <w:rFonts w:ascii="Times New Roman" w:hAnsi="Times New Roman" w:cs="Times New Roman"/>
          <w:u w:val="thick" w:color="FF0000"/>
        </w:rPr>
        <w:t xml:space="preserve"> ISO </w:t>
      </w:r>
      <w:r w:rsidRPr="008F3B12">
        <w:rPr>
          <w:rFonts w:ascii="Times New Roman" w:hAnsi="Times New Roman" w:cs="Times New Roman"/>
          <w:u w:val="thick" w:color="FF0000"/>
        </w:rPr>
        <w:t>键盘上的任何按键。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专用遇险按钮应：</w:t>
      </w:r>
    </w:p>
    <w:p w:rsidR="00707BA4" w:rsidRPr="008F3B12" w:rsidRDefault="003851D8">
      <w:pPr>
        <w:ind w:firstLineChars="300" w:firstLine="630"/>
        <w:rPr>
          <w:rFonts w:ascii="Times New Roman" w:hAnsi="Times New Roman" w:cs="Times New Roman"/>
          <w:u w:val="thick" w:color="FF0000"/>
        </w:rPr>
      </w:pPr>
      <w:bookmarkStart w:id="156" w:name="_Toc25547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能够被清楚辨别；</w:t>
      </w:r>
      <w:bookmarkEnd w:id="156"/>
    </w:p>
    <w:p w:rsidR="00707BA4" w:rsidRPr="008F3B12" w:rsidRDefault="003851D8">
      <w:pPr>
        <w:ind w:firstLineChars="300" w:firstLine="630"/>
        <w:rPr>
          <w:rFonts w:ascii="Times New Roman" w:hAnsi="Times New Roman" w:cs="Times New Roman"/>
          <w:u w:val="thick" w:color="FF0000"/>
        </w:rPr>
      </w:pPr>
      <w:bookmarkStart w:id="157" w:name="_Toc27717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能防止误操作。</w:t>
      </w:r>
      <w:bookmarkEnd w:id="157"/>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遇险报警的起动应要求至少有两个独立的动作。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设备应显示遇险报警发射的状态。</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应可能随时中止或起动遇险报警。</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发射类型、频带及频道应符合下列规定：</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该设备可设定在从无线电规则附录</w:t>
      </w:r>
      <w:r w:rsidRPr="008F3B12">
        <w:rPr>
          <w:rFonts w:ascii="Times New Roman" w:hAnsi="Times New Roman" w:cs="Times New Roman"/>
          <w:u w:val="thick" w:color="FF0000"/>
        </w:rPr>
        <w:t xml:space="preserve"> 18 </w:t>
      </w:r>
      <w:r w:rsidRPr="008F3B12">
        <w:rPr>
          <w:rFonts w:ascii="Times New Roman" w:hAnsi="Times New Roman" w:cs="Times New Roman"/>
          <w:u w:val="thick" w:color="FF0000"/>
        </w:rPr>
        <w:t>中选出的一个或多个频道上工作；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应能在下列频段上工作：</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①</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无线电规则附录</w:t>
      </w:r>
      <w:r w:rsidRPr="008F3B12">
        <w:rPr>
          <w:rFonts w:ascii="Times New Roman" w:hAnsi="Times New Roman" w:cs="Times New Roman"/>
          <w:u w:val="thick" w:color="FF0000"/>
        </w:rPr>
        <w:t xml:space="preserve"> 18 </w:t>
      </w:r>
      <w:r w:rsidRPr="008F3B12">
        <w:rPr>
          <w:rFonts w:ascii="Times New Roman" w:hAnsi="Times New Roman" w:cs="Times New Roman"/>
          <w:u w:val="thick" w:color="FF0000"/>
        </w:rPr>
        <w:t>中规定的</w:t>
      </w:r>
      <w:r w:rsidRPr="008F3B12">
        <w:rPr>
          <w:rFonts w:ascii="Times New Roman" w:hAnsi="Times New Roman" w:cs="Times New Roman"/>
          <w:u w:val="thick" w:color="FF0000"/>
        </w:rPr>
        <w:t xml:space="preserve"> 156.3</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156.875MHz </w:t>
      </w:r>
      <w:r w:rsidRPr="008F3B12">
        <w:rPr>
          <w:rFonts w:ascii="Times New Roman" w:hAnsi="Times New Roman" w:cs="Times New Roman"/>
          <w:u w:val="thick" w:color="FF0000"/>
        </w:rPr>
        <w:t>频段内单频道工作；</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②</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用无线电规则附录</w:t>
      </w:r>
      <w:r w:rsidRPr="008F3B12">
        <w:rPr>
          <w:rFonts w:ascii="Times New Roman" w:hAnsi="Times New Roman" w:cs="Times New Roman"/>
          <w:u w:val="thick" w:color="FF0000"/>
        </w:rPr>
        <w:t xml:space="preserve"> 18 </w:t>
      </w:r>
      <w:r w:rsidRPr="008F3B12">
        <w:rPr>
          <w:rFonts w:ascii="Times New Roman" w:hAnsi="Times New Roman" w:cs="Times New Roman"/>
          <w:u w:val="thick" w:color="FF0000"/>
        </w:rPr>
        <w:t>中规定的双频道在</w:t>
      </w:r>
      <w:r w:rsidRPr="008F3B12">
        <w:rPr>
          <w:rFonts w:ascii="Times New Roman" w:hAnsi="Times New Roman" w:cs="Times New Roman"/>
          <w:u w:val="thick" w:color="FF0000"/>
        </w:rPr>
        <w:t xml:space="preserve"> 156.025</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157.425MHz </w:t>
      </w:r>
      <w:r w:rsidRPr="008F3B12">
        <w:rPr>
          <w:rFonts w:ascii="Times New Roman" w:hAnsi="Times New Roman" w:cs="Times New Roman"/>
          <w:u w:val="thick" w:color="FF0000"/>
        </w:rPr>
        <w:t>频段内进行</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发射，在</w:t>
      </w:r>
      <w:r w:rsidRPr="008F3B12">
        <w:rPr>
          <w:rFonts w:ascii="Times New Roman" w:hAnsi="Times New Roman" w:cs="Times New Roman"/>
          <w:u w:val="thick" w:color="FF0000"/>
        </w:rPr>
        <w:t>160.625</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162.025MHz </w:t>
      </w:r>
      <w:r w:rsidRPr="008F3B12">
        <w:rPr>
          <w:rFonts w:ascii="Times New Roman" w:hAnsi="Times New Roman" w:cs="Times New Roman"/>
          <w:u w:val="thick" w:color="FF0000"/>
        </w:rPr>
        <w:t>频段内进行接收。</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DSC </w:t>
      </w:r>
      <w:r w:rsidRPr="008F3B12">
        <w:rPr>
          <w:rFonts w:ascii="Times New Roman" w:hAnsi="Times New Roman" w:cs="Times New Roman"/>
          <w:u w:val="thick" w:color="FF0000"/>
        </w:rPr>
        <w:t>设备应能够在</w:t>
      </w:r>
      <w:r w:rsidRPr="008F3B12">
        <w:rPr>
          <w:rFonts w:ascii="Times New Roman" w:hAnsi="Times New Roman" w:cs="Times New Roman"/>
          <w:u w:val="thick" w:color="FF0000"/>
        </w:rPr>
        <w:t xml:space="preserve"> 70 </w:t>
      </w:r>
      <w:r w:rsidRPr="008F3B12">
        <w:rPr>
          <w:rFonts w:ascii="Times New Roman" w:hAnsi="Times New Roman" w:cs="Times New Roman"/>
          <w:u w:val="thick" w:color="FF0000"/>
        </w:rPr>
        <w:t>频道工作；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发射类型应符合无线电规则附录</w:t>
      </w:r>
      <w:r w:rsidRPr="008F3B12">
        <w:rPr>
          <w:rFonts w:ascii="Times New Roman" w:hAnsi="Times New Roman" w:cs="Times New Roman"/>
          <w:u w:val="thick" w:color="FF0000"/>
        </w:rPr>
        <w:t xml:space="preserve"> 19 </w:t>
      </w:r>
      <w:r w:rsidRPr="008F3B12">
        <w:rPr>
          <w:rFonts w:ascii="Times New Roman" w:hAnsi="Times New Roman" w:cs="Times New Roman"/>
          <w:u w:val="thick" w:color="FF0000"/>
        </w:rPr>
        <w:t>的规定。</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控制装置和指示器应符合下列规定：</w:t>
      </w:r>
    </w:p>
    <w:p w:rsidR="00707BA4" w:rsidRPr="008F3B12" w:rsidRDefault="003851D8">
      <w:pPr>
        <w:pStyle w:val="aa"/>
        <w:ind w:firstLineChars="300" w:firstLine="630"/>
        <w:rPr>
          <w:rFonts w:ascii="Times New Roman" w:hAnsi="Times New Roman" w:cs="Times New Roman"/>
          <w:u w:val="thick" w:color="FF0000"/>
        </w:rPr>
      </w:pPr>
      <w:bookmarkStart w:id="158" w:name="_Toc29729_WPSOffice_Level2"/>
      <w:r w:rsidRPr="008F3B12">
        <w:rPr>
          <w:rFonts w:ascii="Times New Roman" w:hAnsi="Times New Roman" w:cs="Times New Roman"/>
          <w:u w:val="thick" w:color="FF0000"/>
        </w:rPr>
        <w:t>（</w:t>
      </w:r>
      <w:r w:rsidRPr="008F3B12">
        <w:rPr>
          <w:rFonts w:ascii="Times New Roman" w:hAnsi="Times New Roman" w:cs="Times New Roman"/>
          <w:u w:val="thick" w:color="FF0000"/>
        </w:rPr>
        <w:t>1</w:t>
      </w:r>
      <w:r w:rsidRPr="008F3B12">
        <w:rPr>
          <w:rFonts w:ascii="Times New Roman" w:hAnsi="Times New Roman" w:cs="Times New Roman"/>
          <w:u w:val="thick" w:color="FF0000"/>
        </w:rPr>
        <w:t>）一般要求：</w:t>
      </w:r>
      <w:bookmarkEnd w:id="158"/>
    </w:p>
    <w:p w:rsidR="00707BA4" w:rsidRPr="008F3B12" w:rsidRDefault="003851D8">
      <w:pPr>
        <w:pStyle w:val="aa"/>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①</w:t>
      </w:r>
      <w:r w:rsidRPr="008F3B12">
        <w:rPr>
          <w:rFonts w:ascii="Times New Roman" w:hAnsi="Times New Roman" w:cs="Times New Roman"/>
          <w:u w:val="thick" w:color="FF0000"/>
        </w:rPr>
        <w:t>应能尽快进行频道转换，但在任何情况下应在</w:t>
      </w:r>
      <w:r w:rsidRPr="008F3B12">
        <w:rPr>
          <w:rFonts w:ascii="Times New Roman" w:hAnsi="Times New Roman" w:cs="Times New Roman"/>
          <w:u w:val="thick" w:color="FF0000"/>
        </w:rPr>
        <w:t xml:space="preserve"> 5s </w:t>
      </w:r>
      <w:r w:rsidRPr="008F3B12">
        <w:rPr>
          <w:rFonts w:ascii="Times New Roman" w:hAnsi="Times New Roman" w:cs="Times New Roman"/>
          <w:u w:val="thick" w:color="FF0000"/>
        </w:rPr>
        <w:t>内完成；</w:t>
      </w:r>
    </w:p>
    <w:p w:rsidR="00707BA4" w:rsidRPr="008F3B12" w:rsidRDefault="003851D8">
      <w:pPr>
        <w:pStyle w:val="aa"/>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②</w:t>
      </w:r>
      <w:r w:rsidRPr="008F3B12">
        <w:rPr>
          <w:rFonts w:ascii="Times New Roman" w:hAnsi="Times New Roman" w:cs="Times New Roman"/>
          <w:u w:val="thick" w:color="FF0000"/>
        </w:rPr>
        <w:t>从发射状态转换为接收状态，或相反，所需时间应不超过</w:t>
      </w:r>
      <w:r w:rsidRPr="008F3B12">
        <w:rPr>
          <w:rFonts w:ascii="Times New Roman" w:hAnsi="Times New Roman" w:cs="Times New Roman"/>
          <w:u w:val="thick" w:color="FF0000"/>
        </w:rPr>
        <w:t xml:space="preserve"> 0.3s</w:t>
      </w:r>
      <w:r w:rsidRPr="008F3B12">
        <w:rPr>
          <w:rFonts w:ascii="Times New Roman" w:hAnsi="Times New Roman" w:cs="Times New Roman"/>
          <w:u w:val="thick" w:color="FF0000"/>
        </w:rPr>
        <w:t>；</w:t>
      </w:r>
    </w:p>
    <w:p w:rsidR="00707BA4" w:rsidRPr="008F3B12" w:rsidRDefault="003851D8">
      <w:pPr>
        <w:pStyle w:val="aa"/>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③</w:t>
      </w:r>
      <w:r w:rsidRPr="008F3B12">
        <w:rPr>
          <w:rFonts w:ascii="Times New Roman" w:hAnsi="Times New Roman" w:cs="Times New Roman"/>
          <w:u w:val="thick" w:color="FF0000"/>
        </w:rPr>
        <w:t>应设有整机开关，并带有表明该装置处于开机状态的视觉指示；</w:t>
      </w:r>
    </w:p>
    <w:p w:rsidR="00707BA4" w:rsidRPr="008F3B12" w:rsidRDefault="003851D8">
      <w:pPr>
        <w:pStyle w:val="aa"/>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④</w:t>
      </w:r>
      <w:r w:rsidRPr="008F3B12">
        <w:rPr>
          <w:rFonts w:ascii="Times New Roman" w:hAnsi="Times New Roman" w:cs="Times New Roman"/>
          <w:u w:val="thick" w:color="FF0000"/>
        </w:rPr>
        <w:t>应设有表明载波正在发射的视觉指示；</w:t>
      </w:r>
    </w:p>
    <w:p w:rsidR="00707BA4" w:rsidRPr="008F3B12" w:rsidRDefault="003851D8">
      <w:pPr>
        <w:pStyle w:val="aa"/>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⑤</w:t>
      </w:r>
      <w:r w:rsidRPr="008F3B12">
        <w:rPr>
          <w:rFonts w:ascii="Times New Roman" w:hAnsi="Times New Roman" w:cs="Times New Roman"/>
          <w:u w:val="thick" w:color="FF0000"/>
        </w:rPr>
        <w:t>应按照无线电规则规定、显示所调谐的频道编号。在各种外部光线状况下，应能</w:t>
      </w:r>
    </w:p>
    <w:p w:rsidR="00707BA4" w:rsidRPr="008F3B12" w:rsidRDefault="003851D8">
      <w:pPr>
        <w:pStyle w:val="aa"/>
        <w:ind w:firstLineChars="400" w:firstLine="840"/>
        <w:rPr>
          <w:rFonts w:ascii="Times New Roman" w:hAnsi="Times New Roman" w:cs="Times New Roman"/>
          <w:u w:val="thick" w:color="FF0000"/>
        </w:rPr>
      </w:pPr>
      <w:r w:rsidRPr="008F3B12">
        <w:rPr>
          <w:rFonts w:ascii="Times New Roman" w:hAnsi="Times New Roman" w:cs="Times New Roman"/>
          <w:u w:val="thick" w:color="FF0000"/>
        </w:rPr>
        <w:lastRenderedPageBreak/>
        <w:t>够确定频道编号。若实际可行，应清楚地标识</w:t>
      </w:r>
      <w:r w:rsidRPr="008F3B12">
        <w:rPr>
          <w:rFonts w:ascii="Times New Roman" w:hAnsi="Times New Roman" w:cs="Times New Roman"/>
          <w:u w:val="thick" w:color="FF0000"/>
        </w:rPr>
        <w:t xml:space="preserve"> 16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70 </w:t>
      </w:r>
      <w:r w:rsidRPr="008F3B12">
        <w:rPr>
          <w:rFonts w:ascii="Times New Roman" w:hAnsi="Times New Roman" w:cs="Times New Roman"/>
          <w:u w:val="thick" w:color="FF0000"/>
        </w:rPr>
        <w:t>频道；</w:t>
      </w:r>
    </w:p>
    <w:p w:rsidR="00707BA4" w:rsidRPr="008F3B12" w:rsidRDefault="003851D8">
      <w:pPr>
        <w:pStyle w:val="aa"/>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⑥</w:t>
      </w:r>
      <w:r w:rsidRPr="008F3B12">
        <w:rPr>
          <w:rFonts w:ascii="Times New Roman" w:hAnsi="Times New Roman" w:cs="Times New Roman"/>
          <w:u w:val="thick" w:color="FF0000"/>
        </w:rPr>
        <w:t>应可能在船舶通常驾驶的位置对设备进行控制。如有附加控制装置，则从该位置</w:t>
      </w:r>
    </w:p>
    <w:p w:rsidR="00707BA4" w:rsidRPr="008F3B12" w:rsidRDefault="003851D8">
      <w:pPr>
        <w:pStyle w:val="aa"/>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的控制应属优先。当有一个以上的控制装置时，应向其他控制装置指示该设备处于</w:t>
      </w:r>
    </w:p>
    <w:p w:rsidR="00707BA4" w:rsidRPr="008F3B12" w:rsidRDefault="003851D8">
      <w:pPr>
        <w:pStyle w:val="aa"/>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工作状态；</w:t>
      </w:r>
    </w:p>
    <w:p w:rsidR="00707BA4" w:rsidRPr="008F3B12" w:rsidRDefault="003851D8">
      <w:pPr>
        <w:pStyle w:val="aa"/>
        <w:ind w:firstLineChars="400" w:firstLine="840"/>
        <w:rPr>
          <w:rFonts w:ascii="Times New Roman" w:hAnsi="Times New Roman" w:cs="Times New Roman"/>
          <w:u w:val="thick" w:color="FF0000"/>
        </w:rPr>
      </w:pPr>
      <w:bookmarkStart w:id="159" w:name="_Toc8187_WPSOffice_Level3"/>
      <w:r w:rsidRPr="008F3B12">
        <w:rPr>
          <w:rFonts w:ascii="宋体" w:eastAsia="宋体" w:hAnsi="宋体" w:cs="宋体" w:hint="eastAsia"/>
          <w:u w:val="thick" w:color="FF0000"/>
        </w:rPr>
        <w:t>⑦</w:t>
      </w:r>
      <w:r w:rsidRPr="008F3B12">
        <w:rPr>
          <w:rFonts w:ascii="Times New Roman" w:eastAsia="宋体" w:hAnsi="Times New Roman" w:cs="Times New Roman"/>
          <w:u w:val="thick" w:color="FF0000"/>
        </w:rPr>
        <w:t xml:space="preserve"> </w:t>
      </w:r>
      <w:r w:rsidRPr="008F3B12">
        <w:rPr>
          <w:rFonts w:ascii="Times New Roman" w:hAnsi="Times New Roman" w:cs="Times New Roman"/>
          <w:u w:val="thick" w:color="FF0000"/>
        </w:rPr>
        <w:t>在频道转换操作期间，设备不应进行发射；</w:t>
      </w:r>
      <w:bookmarkEnd w:id="159"/>
      <w:r w:rsidRPr="008F3B12">
        <w:rPr>
          <w:rFonts w:ascii="Times New Roman" w:hAnsi="Times New Roman" w:cs="Times New Roman"/>
          <w:u w:val="thick" w:color="FF0000"/>
        </w:rPr>
        <w:t xml:space="preserve"> </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⑧</w:t>
      </w:r>
      <w:r w:rsidRPr="008F3B12">
        <w:rPr>
          <w:rFonts w:ascii="Times New Roman" w:hAnsi="Times New Roman" w:cs="Times New Roman"/>
          <w:u w:val="thick" w:color="FF0000"/>
        </w:rPr>
        <w:t>发射／接收控制装置的操作不应引起不需要的发射。</w:t>
      </w:r>
    </w:p>
    <w:p w:rsidR="00707BA4" w:rsidRPr="008F3B12" w:rsidRDefault="003851D8">
      <w:pPr>
        <w:ind w:firstLineChars="300" w:firstLine="630"/>
        <w:rPr>
          <w:rFonts w:ascii="Times New Roman" w:hAnsi="Times New Roman" w:cs="Times New Roman"/>
          <w:u w:val="thick" w:color="FF0000"/>
        </w:rPr>
      </w:pPr>
      <w:bookmarkStart w:id="160" w:name="_Toc24416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无线电话设备：</w:t>
      </w:r>
      <w:bookmarkEnd w:id="160"/>
    </w:p>
    <w:p w:rsidR="00707BA4" w:rsidRPr="008F3B12" w:rsidRDefault="003851D8">
      <w:pPr>
        <w:ind w:firstLineChars="400" w:firstLine="840"/>
        <w:rPr>
          <w:rFonts w:ascii="Times New Roman" w:hAnsi="Times New Roman" w:cs="Times New Roman"/>
          <w:u w:val="thick" w:color="FF0000"/>
        </w:rPr>
      </w:pPr>
      <w:bookmarkStart w:id="161" w:name="_Toc29764_WPSOffice_Level3"/>
      <w:r w:rsidRPr="008F3B12">
        <w:rPr>
          <w:rFonts w:ascii="宋体" w:eastAsia="宋体" w:hAnsi="宋体" w:cs="宋体" w:hint="eastAsia"/>
          <w:u w:val="thick" w:color="FF0000"/>
        </w:rPr>
        <w:t>①</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应提供利用按键发射开关进行从发射至接收的转换装置。另外，还可配备不必</w:t>
      </w:r>
      <w:bookmarkEnd w:id="161"/>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人工控制的在双频道上工作的设备；</w:t>
      </w:r>
    </w:p>
    <w:p w:rsidR="00707BA4" w:rsidRPr="008F3B12" w:rsidRDefault="003851D8">
      <w:pPr>
        <w:ind w:firstLineChars="400" w:firstLine="840"/>
        <w:rPr>
          <w:rFonts w:ascii="Times New Roman" w:hAnsi="Times New Roman" w:cs="Times New Roman"/>
          <w:u w:val="thick" w:color="FF0000"/>
        </w:rPr>
      </w:pPr>
      <w:bookmarkStart w:id="162" w:name="_Toc10798_WPSOffice_Level3"/>
      <w:r w:rsidRPr="008F3B12">
        <w:rPr>
          <w:rFonts w:ascii="宋体" w:eastAsia="宋体" w:hAnsi="宋体" w:cs="宋体" w:hint="eastAsia"/>
          <w:u w:val="thick" w:color="FF0000"/>
        </w:rPr>
        <w:t>②</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应配备带有人工音量控制的接收机，通过调节控制</w:t>
      </w:r>
      <w:proofErr w:type="gramStart"/>
      <w:r w:rsidRPr="008F3B12">
        <w:rPr>
          <w:rFonts w:ascii="Times New Roman" w:hAnsi="Times New Roman" w:cs="Times New Roman"/>
          <w:u w:val="thick" w:color="FF0000"/>
        </w:rPr>
        <w:t>钮</w:t>
      </w:r>
      <w:proofErr w:type="gramEnd"/>
      <w:r w:rsidRPr="008F3B12">
        <w:rPr>
          <w:rFonts w:ascii="Times New Roman" w:hAnsi="Times New Roman" w:cs="Times New Roman"/>
          <w:u w:val="thick" w:color="FF0000"/>
        </w:rPr>
        <w:t>改变输出音量；</w:t>
      </w:r>
      <w:bookmarkEnd w:id="162"/>
    </w:p>
    <w:p w:rsidR="00707BA4" w:rsidRPr="008F3B12" w:rsidRDefault="003851D8">
      <w:pPr>
        <w:ind w:firstLineChars="400" w:firstLine="840"/>
        <w:rPr>
          <w:rFonts w:ascii="Times New Roman" w:hAnsi="Times New Roman" w:cs="Times New Roman"/>
          <w:u w:val="thick" w:color="FF0000"/>
        </w:rPr>
      </w:pPr>
      <w:bookmarkStart w:id="163" w:name="_Toc2064_WPSOffice_Level3"/>
      <w:r w:rsidRPr="008F3B12">
        <w:rPr>
          <w:rFonts w:ascii="宋体" w:eastAsia="宋体" w:hAnsi="宋体" w:cs="宋体" w:hint="eastAsia"/>
          <w:u w:val="thick" w:color="FF0000"/>
        </w:rPr>
        <w:t>③</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在设备的外部应设有静噪装置。</w:t>
      </w:r>
      <w:bookmarkEnd w:id="163"/>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设备应能在接通后</w:t>
      </w:r>
      <w:r w:rsidRPr="008F3B12">
        <w:rPr>
          <w:rFonts w:ascii="Times New Roman" w:hAnsi="Times New Roman" w:cs="Times New Roman"/>
          <w:u w:val="thick" w:color="FF0000"/>
        </w:rPr>
        <w:t xml:space="preserve"> 1min </w:t>
      </w:r>
      <w:r w:rsidRPr="008F3B12">
        <w:rPr>
          <w:rFonts w:ascii="Times New Roman" w:hAnsi="Times New Roman" w:cs="Times New Roman"/>
          <w:u w:val="thick" w:color="FF0000"/>
        </w:rPr>
        <w:t>内工作。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在运行期间，设备不会因天线终端的开路或短路而受到损坏。</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14 </w:t>
      </w:r>
      <w:r w:rsidRPr="008F3B12">
        <w:rPr>
          <w:rFonts w:ascii="Times New Roman" w:hAnsi="Times New Roman" w:cs="Times New Roman"/>
          <w:u w:val="thick" w:color="FF0000"/>
        </w:rPr>
        <w:t>发射机输出功率应符合下列要求：</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发射机输出功率应在</w:t>
      </w:r>
      <w:r w:rsidRPr="008F3B12">
        <w:rPr>
          <w:rFonts w:ascii="Times New Roman" w:hAnsi="Times New Roman" w:cs="Times New Roman"/>
          <w:u w:val="thick" w:color="FF0000"/>
        </w:rPr>
        <w:t xml:space="preserve"> 6 </w:t>
      </w:r>
      <w:r w:rsidRPr="008F3B12">
        <w:rPr>
          <w:rFonts w:ascii="Times New Roman" w:hAnsi="Times New Roman" w:cs="Times New Roman"/>
          <w:u w:val="thick" w:color="FF0000"/>
        </w:rPr>
        <w:t>至</w:t>
      </w:r>
      <w:r w:rsidRPr="008F3B12">
        <w:rPr>
          <w:rFonts w:ascii="Times New Roman" w:hAnsi="Times New Roman" w:cs="Times New Roman"/>
          <w:u w:val="thick" w:color="FF0000"/>
        </w:rPr>
        <w:t xml:space="preserve"> 25W </w:t>
      </w:r>
      <w:r w:rsidRPr="008F3B12">
        <w:rPr>
          <w:rFonts w:ascii="Times New Roman" w:hAnsi="Times New Roman" w:cs="Times New Roman"/>
          <w:u w:val="thick" w:color="FF0000"/>
        </w:rPr>
        <w:t>之间；</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应配备相应装置能将发射机输出功率降低至</w:t>
      </w:r>
      <w:r w:rsidRPr="008F3B12">
        <w:rPr>
          <w:rFonts w:ascii="Times New Roman" w:hAnsi="Times New Roman" w:cs="Times New Roman"/>
          <w:u w:val="thick" w:color="FF0000"/>
        </w:rPr>
        <w:t xml:space="preserve"> 0.1</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1W </w:t>
      </w:r>
      <w:r w:rsidRPr="008F3B12">
        <w:rPr>
          <w:rFonts w:ascii="Times New Roman" w:hAnsi="Times New Roman" w:cs="Times New Roman"/>
          <w:u w:val="thick" w:color="FF0000"/>
        </w:rPr>
        <w:t>之间。然而在</w:t>
      </w:r>
      <w:r w:rsidRPr="008F3B12">
        <w:rPr>
          <w:rFonts w:ascii="Times New Roman" w:hAnsi="Times New Roman" w:cs="Times New Roman"/>
          <w:u w:val="thick" w:color="FF0000"/>
        </w:rPr>
        <w:t xml:space="preserve"> 70 </w:t>
      </w:r>
      <w:r w:rsidRPr="008F3B12">
        <w:rPr>
          <w:rFonts w:ascii="Times New Roman" w:hAnsi="Times New Roman" w:cs="Times New Roman"/>
          <w:u w:val="thick" w:color="FF0000"/>
        </w:rPr>
        <w:t>频道上</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这一降低应是可选的。</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15 </w:t>
      </w:r>
      <w:r w:rsidRPr="008F3B12">
        <w:rPr>
          <w:rFonts w:ascii="Times New Roman" w:hAnsi="Times New Roman" w:cs="Times New Roman"/>
          <w:u w:val="thick" w:color="FF0000"/>
        </w:rPr>
        <w:t>接收机参数应符合下列规定：</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信噪比为</w:t>
      </w:r>
      <w:r w:rsidRPr="008F3B12">
        <w:rPr>
          <w:rFonts w:ascii="Times New Roman" w:hAnsi="Times New Roman" w:cs="Times New Roman"/>
          <w:u w:val="thick" w:color="FF0000"/>
        </w:rPr>
        <w:t xml:space="preserve"> 20dB </w:t>
      </w:r>
      <w:r w:rsidRPr="008F3B12">
        <w:rPr>
          <w:rFonts w:ascii="Times New Roman" w:hAnsi="Times New Roman" w:cs="Times New Roman"/>
          <w:u w:val="thick" w:color="FF0000"/>
        </w:rPr>
        <w:t>时，无线电话接收机的灵敏度应等于或优于</w:t>
      </w:r>
      <w:r w:rsidRPr="008F3B12">
        <w:rPr>
          <w:rFonts w:ascii="Times New Roman" w:hAnsi="Times New Roman" w:cs="Times New Roman"/>
          <w:u w:val="thick" w:color="FF0000"/>
        </w:rPr>
        <w:t xml:space="preserve"> 2μV </w:t>
      </w:r>
      <w:r w:rsidRPr="008F3B12">
        <w:rPr>
          <w:rFonts w:ascii="Times New Roman" w:hAnsi="Times New Roman" w:cs="Times New Roman"/>
          <w:u w:val="thick" w:color="FF0000"/>
        </w:rPr>
        <w:t>电动势；</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当</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调制输入信号对</w:t>
      </w:r>
      <w:r w:rsidRPr="008F3B12">
        <w:rPr>
          <w:rFonts w:ascii="Times New Roman" w:hAnsi="Times New Roman" w:cs="Times New Roman"/>
          <w:u w:val="thick" w:color="FF0000"/>
        </w:rPr>
        <w:t xml:space="preserve"> VHF </w:t>
      </w:r>
      <w:r w:rsidRPr="008F3B12">
        <w:rPr>
          <w:rFonts w:ascii="Times New Roman" w:hAnsi="Times New Roman" w:cs="Times New Roman"/>
          <w:u w:val="thick" w:color="FF0000"/>
        </w:rPr>
        <w:t>接收机电平为</w:t>
      </w:r>
      <w:r w:rsidRPr="008F3B12">
        <w:rPr>
          <w:rFonts w:ascii="Times New Roman" w:hAnsi="Times New Roman" w:cs="Times New Roman"/>
          <w:u w:val="thick" w:color="FF0000"/>
        </w:rPr>
        <w:t xml:space="preserve"> 1μV </w:t>
      </w:r>
      <w:r w:rsidRPr="008F3B12">
        <w:rPr>
          <w:rFonts w:ascii="Times New Roman" w:hAnsi="Times New Roman" w:cs="Times New Roman"/>
          <w:u w:val="thick" w:color="FF0000"/>
        </w:rPr>
        <w:t>时，</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设备对接收电文</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解码最大允许输出字符误差率为</w:t>
      </w:r>
      <w:r w:rsidRPr="008F3B12">
        <w:rPr>
          <w:rFonts w:ascii="Times New Roman" w:hAnsi="Times New Roman" w:cs="Times New Roman"/>
          <w:u w:val="thick" w:color="FF0000"/>
        </w:rPr>
        <w:t xml:space="preserve"> 10 </w:t>
      </w:r>
      <w:r w:rsidRPr="008F3B12">
        <w:rPr>
          <w:rFonts w:ascii="Times New Roman" w:hAnsi="Times New Roman" w:cs="Times New Roman"/>
          <w:u w:val="thick" w:color="FF0000"/>
          <w:vertAlign w:val="superscript"/>
        </w:rPr>
        <w:t>-2</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接收机抗干扰性应该使有用信号不会受到无用信号的严重干扰。</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16  </w:t>
      </w:r>
      <w:r w:rsidRPr="008F3B12">
        <w:rPr>
          <w:rFonts w:ascii="Times New Roman" w:hAnsi="Times New Roman" w:cs="Times New Roman"/>
          <w:u w:val="thick" w:color="FF0000"/>
        </w:rPr>
        <w:t>甚高频天线应垂直极化，并尽可能在水平面内是全方向的。该装置应适合在工作频率上对信号进行有效辐射和接收。</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17 </w:t>
      </w:r>
      <w:r w:rsidRPr="008F3B12">
        <w:rPr>
          <w:rFonts w:ascii="Times New Roman" w:hAnsi="Times New Roman" w:cs="Times New Roman"/>
          <w:u w:val="thick" w:color="FF0000"/>
        </w:rPr>
        <w:t>扬声器和手持送、受话器</w:t>
      </w:r>
      <w:r w:rsidRPr="008F3B12">
        <w:rPr>
          <w:rFonts w:ascii="Times New Roman" w:hAnsi="Times New Roman" w:cs="Times New Roman"/>
          <w:u w:val="thick" w:color="FF0000"/>
        </w:rPr>
        <w:t>(</w:t>
      </w:r>
      <w:r w:rsidRPr="008F3B12">
        <w:rPr>
          <w:rFonts w:ascii="Times New Roman" w:hAnsi="Times New Roman" w:cs="Times New Roman"/>
          <w:u w:val="thick" w:color="FF0000"/>
        </w:rPr>
        <w:t>无线电话装置</w:t>
      </w:r>
      <w:r w:rsidRPr="008F3B12">
        <w:rPr>
          <w:rFonts w:ascii="Times New Roman" w:hAnsi="Times New Roman" w:cs="Times New Roman"/>
          <w:u w:val="thick" w:color="FF0000"/>
        </w:rPr>
        <w:t>)</w:t>
      </w:r>
      <w:r w:rsidRPr="008F3B12">
        <w:rPr>
          <w:rFonts w:ascii="Times New Roman" w:hAnsi="Times New Roman" w:cs="Times New Roman"/>
          <w:u w:val="thick" w:color="FF0000"/>
        </w:rPr>
        <w:t>应符合下列规定：</w:t>
      </w:r>
    </w:p>
    <w:p w:rsidR="00707BA4" w:rsidRPr="008F3B12" w:rsidRDefault="003851D8">
      <w:pPr>
        <w:numPr>
          <w:ilvl w:val="0"/>
          <w:numId w:val="23"/>
        </w:num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接收机输出应采用扬声器或手持送、受话器，其音频输出应足以在船上可能遇到</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的环境噪声电平情况下能够听清；</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如配有手持送、受话器，在关闭扬声器时不应影响手持送、受话器的音频输出；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在单工发射状态下，接收机输出应静默；</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在进行双工发射状态时，只能用手持送、受话器接通。必须注意防止任何电声反</w:t>
      </w:r>
    </w:p>
    <w:p w:rsidR="00707BA4" w:rsidRPr="008F3B12" w:rsidRDefault="003851D8">
      <w:pPr>
        <w:ind w:firstLineChars="300" w:firstLine="630"/>
        <w:rPr>
          <w:rFonts w:ascii="Times New Roman" w:hAnsi="Times New Roman" w:cs="Times New Roman"/>
          <w:u w:val="thick" w:color="FF0000"/>
        </w:rPr>
      </w:pPr>
      <w:proofErr w:type="gramStart"/>
      <w:r w:rsidRPr="008F3B12">
        <w:rPr>
          <w:rFonts w:ascii="Times New Roman" w:hAnsi="Times New Roman" w:cs="Times New Roman"/>
          <w:u w:val="thick" w:color="FF0000"/>
        </w:rPr>
        <w:t>馈</w:t>
      </w:r>
      <w:proofErr w:type="gramEnd"/>
      <w:r w:rsidRPr="008F3B12">
        <w:rPr>
          <w:rFonts w:ascii="Times New Roman" w:hAnsi="Times New Roman" w:cs="Times New Roman"/>
          <w:u w:val="thick" w:color="FF0000"/>
        </w:rPr>
        <w:t>，以造成共鸣。</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18 DSC </w:t>
      </w:r>
      <w:r w:rsidRPr="008F3B12">
        <w:rPr>
          <w:rFonts w:ascii="Times New Roman" w:hAnsi="Times New Roman" w:cs="Times New Roman"/>
          <w:u w:val="thick" w:color="FF0000"/>
        </w:rPr>
        <w:t>装置应符合下列规定：</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该装置应符合国际电信联盟</w:t>
      </w:r>
      <w:r w:rsidRPr="008F3B12">
        <w:rPr>
          <w:rFonts w:ascii="Times New Roman" w:hAnsi="Times New Roman" w:cs="Times New Roman"/>
          <w:u w:val="thick" w:color="FF0000"/>
        </w:rPr>
        <w:t>(ITU</w:t>
      </w:r>
      <w:r w:rsidRPr="008F3B12">
        <w:rPr>
          <w:rFonts w:ascii="Times New Roman" w:hAnsi="Times New Roman" w:cs="Times New Roman"/>
          <w:u w:val="thick" w:color="FF0000"/>
        </w:rPr>
        <w:t>－</w:t>
      </w:r>
      <w:r w:rsidRPr="008F3B12">
        <w:rPr>
          <w:rFonts w:ascii="Times New Roman" w:hAnsi="Times New Roman" w:cs="Times New Roman"/>
          <w:u w:val="thick" w:color="FF0000"/>
        </w:rPr>
        <w:t>R)</w:t>
      </w:r>
      <w:r w:rsidRPr="008F3B12">
        <w:rPr>
          <w:rFonts w:ascii="Times New Roman" w:hAnsi="Times New Roman" w:cs="Times New Roman"/>
          <w:u w:val="thick" w:color="FF0000"/>
        </w:rPr>
        <w:t>建议案关于</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系统的规定；</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DSC </w:t>
      </w:r>
      <w:r w:rsidRPr="008F3B12">
        <w:rPr>
          <w:rFonts w:ascii="Times New Roman" w:hAnsi="Times New Roman" w:cs="Times New Roman"/>
          <w:u w:val="thick" w:color="FF0000"/>
        </w:rPr>
        <w:t>装置应具有：</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①</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对</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电文解码和编码的装置；</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②</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编写</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电文所必需的装置；</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③</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在发射前对所编电文进行校验的装置；</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④</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呼叫信号已被收到的显示装置，其语言应简明；</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⑤</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自动更新船位和定位时间的装置，船位由一个适当的电子定位装置来确定，该</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电子定位装置可以是设备的组成部分。如果设备内不具有定位装置，则该装置应具</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有一符合相关国际标准的合适的接口；</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⑥</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手动输入船位信息和定位时间的措施；</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⑦</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在没有从电子定位装置得到船位信息时，或在手动输入船位信息但更新时间超</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过</w:t>
      </w:r>
      <w:r w:rsidRPr="008F3B12">
        <w:rPr>
          <w:rFonts w:ascii="Times New Roman" w:hAnsi="Times New Roman" w:cs="Times New Roman"/>
          <w:u w:val="thick" w:color="FF0000"/>
        </w:rPr>
        <w:t xml:space="preserve"> 4h </w:t>
      </w:r>
      <w:r w:rsidRPr="008F3B12">
        <w:rPr>
          <w:rFonts w:ascii="Times New Roman" w:hAnsi="Times New Roman" w:cs="Times New Roman"/>
          <w:u w:val="thick" w:color="FF0000"/>
        </w:rPr>
        <w:t>时，启动报警的设施。任何船位信息，如超过</w:t>
      </w:r>
      <w:r w:rsidRPr="008F3B12">
        <w:rPr>
          <w:rFonts w:ascii="Times New Roman" w:hAnsi="Times New Roman" w:cs="Times New Roman"/>
          <w:u w:val="thick" w:color="FF0000"/>
        </w:rPr>
        <w:t xml:space="preserve"> 23.5h </w:t>
      </w:r>
      <w:r w:rsidRPr="008F3B12">
        <w:rPr>
          <w:rFonts w:ascii="Times New Roman" w:hAnsi="Times New Roman" w:cs="Times New Roman"/>
          <w:u w:val="thick" w:color="FF0000"/>
        </w:rPr>
        <w:t>还未更新，则应删除。</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lastRenderedPageBreak/>
        <w:t xml:space="preserve">(3) </w:t>
      </w:r>
      <w:r w:rsidRPr="008F3B12">
        <w:rPr>
          <w:rFonts w:ascii="Times New Roman" w:hAnsi="Times New Roman" w:cs="Times New Roman"/>
          <w:u w:val="thick" w:color="FF0000"/>
        </w:rPr>
        <w:t>遇险电文存储应符合下列规定：</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①</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如所接收到的电文不能立即打印，该</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装置应有能存储至少</w:t>
      </w:r>
      <w:r w:rsidRPr="008F3B12">
        <w:rPr>
          <w:rFonts w:ascii="Times New Roman" w:hAnsi="Times New Roman" w:cs="Times New Roman"/>
          <w:u w:val="thick" w:color="FF0000"/>
        </w:rPr>
        <w:t xml:space="preserve"> 20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遇险电</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文的容量；</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②</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这些电文应能存储到被读出为止。</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应能在船舶通常驾驶的位置起动和进行遇险和安全呼叫。起动遇险呼叫的方法如</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本附录</w:t>
      </w:r>
      <w:r w:rsidRPr="008F3B12">
        <w:rPr>
          <w:rFonts w:ascii="Times New Roman" w:hAnsi="Times New Roman" w:cs="Times New Roman"/>
          <w:u w:val="thick" w:color="FF0000"/>
        </w:rPr>
        <w:t xml:space="preserve"> 5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7</w:t>
      </w:r>
      <w:r w:rsidRPr="008F3B12">
        <w:rPr>
          <w:rFonts w:ascii="Times New Roman" w:hAnsi="Times New Roman" w:cs="Times New Roman"/>
          <w:u w:val="thick" w:color="FF0000"/>
        </w:rPr>
        <w:t>所示；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DSC </w:t>
      </w:r>
      <w:r w:rsidRPr="008F3B12">
        <w:rPr>
          <w:rFonts w:ascii="Times New Roman" w:hAnsi="Times New Roman" w:cs="Times New Roman"/>
          <w:u w:val="thick" w:color="FF0000"/>
        </w:rPr>
        <w:t>遇险呼叫的起动应优先于该设备的任何其他操作；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自识别数据应存储在</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设备中，操作人员应难于改变这些数据；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应配备能在不发射信号的情况下对</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设备进行日常测试的装置；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应配备下列信号装置：</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①</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专用的听觉报警和视觉指示，以表明收到遇险或紧急呼叫或其他遇险类别的呼</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叫。这种报警和指示应不会自动消除，应有保证只能手动复位的措施；</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②</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表示遇险和紧急之外的其他呼叫的听觉报警和视觉指示。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对于国内航行</w:t>
      </w:r>
      <w:r w:rsidRPr="008F3B12">
        <w:rPr>
          <w:rFonts w:ascii="Times New Roman" w:hAnsi="Times New Roman" w:cs="Times New Roman"/>
          <w:u w:val="thick" w:color="FF0000"/>
        </w:rPr>
        <w:t>24</w:t>
      </w:r>
      <w:r w:rsidRPr="008F3B12">
        <w:rPr>
          <w:rFonts w:ascii="Times New Roman" w:hAnsi="Times New Roman" w:cs="Times New Roman"/>
          <w:u w:val="thick" w:color="FF0000"/>
        </w:rPr>
        <w:t>米或以上渔船，</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装置应满足</w:t>
      </w:r>
      <w:r w:rsidRPr="008F3B12">
        <w:rPr>
          <w:rFonts w:ascii="Times New Roman" w:hAnsi="Times New Roman" w:cs="Times New Roman"/>
          <w:u w:val="thick" w:color="FF0000"/>
        </w:rPr>
        <w:t xml:space="preserve"> ITU-R M.493-10 </w:t>
      </w:r>
      <w:r w:rsidRPr="008F3B12">
        <w:rPr>
          <w:rFonts w:ascii="Times New Roman" w:hAnsi="Times New Roman" w:cs="Times New Roman"/>
          <w:u w:val="thick" w:color="FF0000"/>
        </w:rPr>
        <w:t>规定的</w:t>
      </w:r>
      <w:r w:rsidRPr="008F3B12">
        <w:rPr>
          <w:rFonts w:ascii="Times New Roman" w:hAnsi="Times New Roman" w:cs="Times New Roman"/>
          <w:u w:val="thick" w:color="FF0000"/>
        </w:rPr>
        <w:t xml:space="preserve">A </w:t>
      </w:r>
      <w:r w:rsidRPr="008F3B12">
        <w:rPr>
          <w:rFonts w:ascii="Times New Roman" w:hAnsi="Times New Roman" w:cs="Times New Roman"/>
          <w:u w:val="thick" w:color="FF0000"/>
        </w:rPr>
        <w:t>级</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设备的要求。对于</w:t>
      </w:r>
      <w:r w:rsidRPr="008F3B12">
        <w:rPr>
          <w:rFonts w:ascii="Times New Roman" w:hAnsi="Times New Roman" w:cs="Times New Roman"/>
          <w:u w:val="thick" w:color="FF0000"/>
        </w:rPr>
        <w:t xml:space="preserve"> 24</w:t>
      </w:r>
      <w:r w:rsidRPr="008F3B12">
        <w:rPr>
          <w:rFonts w:ascii="Times New Roman" w:hAnsi="Times New Roman" w:cs="Times New Roman"/>
          <w:u w:val="thick" w:color="FF0000"/>
        </w:rPr>
        <w:t>米以下的渔船，</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装置可满足</w:t>
      </w:r>
      <w:r w:rsidRPr="008F3B12">
        <w:rPr>
          <w:rFonts w:ascii="Times New Roman" w:hAnsi="Times New Roman" w:cs="Times New Roman"/>
          <w:u w:val="thick" w:color="FF0000"/>
        </w:rPr>
        <w:t xml:space="preserve"> ITU-R M.493-10 </w:t>
      </w:r>
      <w:r w:rsidRPr="008F3B12">
        <w:rPr>
          <w:rFonts w:ascii="Times New Roman" w:hAnsi="Times New Roman" w:cs="Times New Roman"/>
          <w:u w:val="thick" w:color="FF0000"/>
        </w:rPr>
        <w:t>规定的</w:t>
      </w:r>
      <w:r w:rsidRPr="008F3B12">
        <w:rPr>
          <w:rFonts w:ascii="Times New Roman" w:hAnsi="Times New Roman" w:cs="Times New Roman"/>
          <w:u w:val="thick" w:color="FF0000"/>
        </w:rPr>
        <w:t xml:space="preserve"> A </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级或</w:t>
      </w:r>
      <w:r w:rsidRPr="008F3B12">
        <w:rPr>
          <w:rFonts w:ascii="Times New Roman" w:hAnsi="Times New Roman" w:cs="Times New Roman"/>
          <w:u w:val="thick" w:color="FF0000"/>
        </w:rPr>
        <w:t xml:space="preserve"> D </w:t>
      </w:r>
      <w:r w:rsidRPr="008F3B12">
        <w:rPr>
          <w:rFonts w:ascii="Times New Roman" w:hAnsi="Times New Roman" w:cs="Times New Roman"/>
          <w:u w:val="thick" w:color="FF0000"/>
        </w:rPr>
        <w:t>级设备的要求。</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19 VHF </w:t>
      </w:r>
      <w:r w:rsidRPr="008F3B12">
        <w:rPr>
          <w:rFonts w:ascii="Times New Roman" w:hAnsi="Times New Roman" w:cs="Times New Roman"/>
          <w:u w:val="thick" w:color="FF0000"/>
        </w:rPr>
        <w:t>应由船舶主电源供电，并能使用备用电源来工作。</w:t>
      </w:r>
    </w:p>
    <w:p w:rsidR="00707BA4" w:rsidRPr="008F3B12" w:rsidRDefault="003851D8">
      <w:pPr>
        <w:widowControl/>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164" w:name="_Toc8476_WPSOffice_Level2"/>
      <w:bookmarkStart w:id="165" w:name="_Toc26693"/>
      <w:bookmarkStart w:id="166" w:name="_Toc20991448"/>
      <w:r w:rsidRPr="008F3B12">
        <w:rPr>
          <w:rFonts w:cs="Times New Roman"/>
          <w:sz w:val="28"/>
          <w:szCs w:val="28"/>
          <w:u w:val="thick" w:color="FF0000"/>
        </w:rPr>
        <w:lastRenderedPageBreak/>
        <w:t>附录</w:t>
      </w:r>
      <w:r w:rsidRPr="008F3B12">
        <w:rPr>
          <w:rFonts w:cs="Times New Roman"/>
          <w:sz w:val="28"/>
          <w:szCs w:val="28"/>
          <w:u w:val="thick" w:color="FF0000"/>
        </w:rPr>
        <w:t xml:space="preserve">2 </w:t>
      </w:r>
      <w:r w:rsidR="005D33FE" w:rsidRPr="008F3B12">
        <w:rPr>
          <w:rFonts w:cs="Times New Roman"/>
          <w:sz w:val="28"/>
          <w:szCs w:val="28"/>
          <w:u w:val="thick" w:color="FF0000"/>
        </w:rPr>
        <w:t xml:space="preserve"> </w:t>
      </w:r>
      <w:r w:rsidRPr="008F3B12">
        <w:rPr>
          <w:rFonts w:cs="Times New Roman"/>
          <w:sz w:val="28"/>
          <w:szCs w:val="28"/>
          <w:u w:val="thick" w:color="FF0000"/>
        </w:rPr>
        <w:t>经修改的关于接收船舶航海、气象报警和紧急信息</w:t>
      </w:r>
      <w:r w:rsidRPr="008F3B12">
        <w:rPr>
          <w:rFonts w:cs="Times New Roman"/>
          <w:sz w:val="28"/>
          <w:szCs w:val="28"/>
          <w:u w:val="thick" w:color="FF0000"/>
        </w:rPr>
        <w:t xml:space="preserve"> </w:t>
      </w:r>
      <w:r w:rsidRPr="008F3B12">
        <w:rPr>
          <w:rFonts w:cs="Times New Roman"/>
          <w:sz w:val="28"/>
          <w:szCs w:val="28"/>
          <w:u w:val="thick" w:color="FF0000"/>
        </w:rPr>
        <w:t>（</w:t>
      </w:r>
      <w:r w:rsidRPr="008F3B12">
        <w:rPr>
          <w:rFonts w:cs="Times New Roman"/>
          <w:sz w:val="28"/>
          <w:szCs w:val="28"/>
          <w:u w:val="thick" w:color="FF0000"/>
        </w:rPr>
        <w:t xml:space="preserve">NAVTEX </w:t>
      </w:r>
      <w:r w:rsidRPr="008F3B12">
        <w:rPr>
          <w:rFonts w:cs="Times New Roman"/>
          <w:sz w:val="28"/>
          <w:szCs w:val="28"/>
          <w:u w:val="thick" w:color="FF0000"/>
        </w:rPr>
        <w:t>）</w:t>
      </w:r>
      <w:r w:rsidRPr="008F3B12">
        <w:rPr>
          <w:rFonts w:cs="Times New Roman"/>
          <w:sz w:val="28"/>
          <w:szCs w:val="28"/>
          <w:u w:val="thick" w:color="FF0000"/>
        </w:rPr>
        <w:t xml:space="preserve"> </w:t>
      </w:r>
      <w:r w:rsidRPr="008F3B12">
        <w:rPr>
          <w:rFonts w:cs="Times New Roman"/>
          <w:sz w:val="28"/>
          <w:szCs w:val="28"/>
          <w:u w:val="thick" w:color="FF0000"/>
        </w:rPr>
        <w:t>窄带直接印字电报设备性能标准的建议案</w:t>
      </w:r>
      <w:bookmarkEnd w:id="164"/>
      <w:bookmarkEnd w:id="165"/>
      <w:bookmarkEnd w:id="166"/>
    </w:p>
    <w:p w:rsidR="00707BA4" w:rsidRPr="008F3B12" w:rsidRDefault="003851D8">
      <w:pPr>
        <w:ind w:firstLineChars="200" w:firstLine="420"/>
        <w:rPr>
          <w:rFonts w:ascii="Times New Roman" w:hAnsi="Times New Roman" w:cs="Times New Roman"/>
          <w:u w:val="thick" w:color="FF0000"/>
        </w:rPr>
      </w:pPr>
      <w:bookmarkStart w:id="167" w:name="_Toc26552_WPSOffice_Level3"/>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介绍</w:t>
      </w:r>
      <w:bookmarkEnd w:id="167"/>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本设备，除应符合无线电规则、适用于船载设备和</w:t>
      </w:r>
      <w:r w:rsidRPr="008F3B12">
        <w:rPr>
          <w:rFonts w:ascii="Times New Roman" w:hAnsi="Times New Roman" w:cs="Times New Roman"/>
          <w:u w:val="thick" w:color="FF0000"/>
        </w:rPr>
        <w:t xml:space="preserve"> ITU-R M.540 </w:t>
      </w:r>
      <w:r w:rsidRPr="008F3B12">
        <w:rPr>
          <w:rFonts w:ascii="Times New Roman" w:hAnsi="Times New Roman" w:cs="Times New Roman"/>
          <w:u w:val="thick" w:color="FF0000"/>
        </w:rPr>
        <w:t>建议案的规定和</w:t>
      </w:r>
      <w:r w:rsidRPr="008F3B12">
        <w:rPr>
          <w:rFonts w:ascii="Times New Roman" w:hAnsi="Times New Roman" w:cs="Times New Roman"/>
          <w:u w:val="thick" w:color="FF0000"/>
        </w:rPr>
        <w:t xml:space="preserve"> A.694</w:t>
      </w:r>
      <w:r w:rsidRPr="008F3B12">
        <w:rPr>
          <w:rFonts w:ascii="Times New Roman" w:hAnsi="Times New Roman" w:cs="Times New Roman"/>
          <w:u w:val="thick" w:color="FF0000"/>
        </w:rPr>
        <w:t>（</w:t>
      </w:r>
      <w:r w:rsidRPr="008F3B12">
        <w:rPr>
          <w:rFonts w:ascii="Times New Roman" w:hAnsi="Times New Roman" w:cs="Times New Roman"/>
          <w:u w:val="thick" w:color="FF0000"/>
        </w:rPr>
        <w:t>17</w:t>
      </w:r>
      <w:r w:rsidRPr="008F3B12">
        <w:rPr>
          <w:rFonts w:ascii="Times New Roman" w:hAnsi="Times New Roman" w:cs="Times New Roman"/>
          <w:u w:val="thick" w:color="FF0000"/>
        </w:rPr>
        <w:t>）决议所列的一般要求外，还应符合下述性能标准。</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在</w:t>
      </w:r>
      <w:r w:rsidRPr="008F3B12">
        <w:rPr>
          <w:rFonts w:ascii="Times New Roman" w:hAnsi="Times New Roman" w:cs="Times New Roman"/>
          <w:u w:val="thick" w:color="FF0000"/>
        </w:rPr>
        <w:t xml:space="preserve"> 2006 </w:t>
      </w:r>
      <w:r w:rsidRPr="008F3B12">
        <w:rPr>
          <w:rFonts w:ascii="Times New Roman" w:hAnsi="Times New Roman" w:cs="Times New Roman"/>
          <w:u w:val="thick" w:color="FF0000"/>
        </w:rPr>
        <w:t>年</w:t>
      </w:r>
      <w:r w:rsidRPr="008F3B12">
        <w:rPr>
          <w:rFonts w:ascii="Times New Roman" w:hAnsi="Times New Roman" w:cs="Times New Roman"/>
          <w:u w:val="thick" w:color="FF0000"/>
        </w:rPr>
        <w:t xml:space="preserve"> 3 </w:t>
      </w:r>
      <w:r w:rsidRPr="008F3B12">
        <w:rPr>
          <w:rFonts w:ascii="Times New Roman" w:hAnsi="Times New Roman" w:cs="Times New Roman"/>
          <w:u w:val="thick" w:color="FF0000"/>
        </w:rPr>
        <w:t>月</w:t>
      </w:r>
      <w:r w:rsidRPr="008F3B12">
        <w:rPr>
          <w:rFonts w:ascii="Times New Roman" w:hAnsi="Times New Roman" w:cs="Times New Roman"/>
          <w:u w:val="thick" w:color="FF0000"/>
        </w:rPr>
        <w:t xml:space="preserve"> 1 </w:t>
      </w:r>
      <w:r w:rsidRPr="008F3B12">
        <w:rPr>
          <w:rFonts w:ascii="Times New Roman" w:hAnsi="Times New Roman" w:cs="Times New Roman"/>
          <w:u w:val="thick" w:color="FF0000"/>
        </w:rPr>
        <w:t>日或其后安装的</w:t>
      </w:r>
      <w:r w:rsidRPr="008F3B12">
        <w:rPr>
          <w:rFonts w:ascii="Times New Roman" w:hAnsi="Times New Roman" w:cs="Times New Roman"/>
          <w:u w:val="thick" w:color="FF0000"/>
        </w:rPr>
        <w:t xml:space="preserve"> NAVTEX </w:t>
      </w:r>
      <w:r w:rsidRPr="008F3B12">
        <w:rPr>
          <w:rFonts w:ascii="Times New Roman" w:hAnsi="Times New Roman" w:cs="Times New Roman"/>
          <w:u w:val="thick" w:color="FF0000"/>
        </w:rPr>
        <w:t>接收机设备应符合不低于建议案所述的性能标准。</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在</w:t>
      </w:r>
      <w:r w:rsidRPr="008F3B12">
        <w:rPr>
          <w:rFonts w:ascii="Times New Roman" w:hAnsi="Times New Roman" w:cs="Times New Roman"/>
          <w:u w:val="thick" w:color="FF0000"/>
        </w:rPr>
        <w:t xml:space="preserve">2006 </w:t>
      </w:r>
      <w:r w:rsidRPr="008F3B12">
        <w:rPr>
          <w:rFonts w:ascii="Times New Roman" w:hAnsi="Times New Roman" w:cs="Times New Roman"/>
          <w:u w:val="thick" w:color="FF0000"/>
        </w:rPr>
        <w:t>年</w:t>
      </w:r>
      <w:r w:rsidRPr="008F3B12">
        <w:rPr>
          <w:rFonts w:ascii="Times New Roman" w:hAnsi="Times New Roman" w:cs="Times New Roman"/>
          <w:u w:val="thick" w:color="FF0000"/>
        </w:rPr>
        <w:t xml:space="preserve"> 3 </w:t>
      </w:r>
      <w:r w:rsidRPr="008F3B12">
        <w:rPr>
          <w:rFonts w:ascii="Times New Roman" w:hAnsi="Times New Roman" w:cs="Times New Roman"/>
          <w:u w:val="thick" w:color="FF0000"/>
        </w:rPr>
        <w:t>月</w:t>
      </w:r>
      <w:r w:rsidRPr="008F3B12">
        <w:rPr>
          <w:rFonts w:ascii="Times New Roman" w:hAnsi="Times New Roman" w:cs="Times New Roman"/>
          <w:u w:val="thick" w:color="FF0000"/>
        </w:rPr>
        <w:t xml:space="preserve"> 1 </w:t>
      </w:r>
      <w:r w:rsidRPr="008F3B12">
        <w:rPr>
          <w:rFonts w:ascii="Times New Roman" w:hAnsi="Times New Roman" w:cs="Times New Roman"/>
          <w:u w:val="thick" w:color="FF0000"/>
        </w:rPr>
        <w:t>日前安装的</w:t>
      </w:r>
      <w:r w:rsidRPr="008F3B12">
        <w:rPr>
          <w:rFonts w:ascii="Times New Roman" w:hAnsi="Times New Roman" w:cs="Times New Roman"/>
          <w:u w:val="thick" w:color="FF0000"/>
        </w:rPr>
        <w:t xml:space="preserve"> NAVTEX </w:t>
      </w:r>
      <w:r w:rsidRPr="008F3B12">
        <w:rPr>
          <w:rFonts w:ascii="Times New Roman" w:hAnsi="Times New Roman" w:cs="Times New Roman"/>
          <w:u w:val="thick" w:color="FF0000"/>
        </w:rPr>
        <w:t>接收机设备应符合不低于</w:t>
      </w:r>
      <w:r w:rsidRPr="008F3B12">
        <w:rPr>
          <w:rFonts w:ascii="Times New Roman" w:hAnsi="Times New Roman" w:cs="Times New Roman"/>
          <w:u w:val="thick" w:color="FF0000"/>
        </w:rPr>
        <w:t xml:space="preserve"> A.525</w:t>
      </w:r>
      <w:r w:rsidRPr="008F3B12">
        <w:rPr>
          <w:rFonts w:ascii="Times New Roman" w:hAnsi="Times New Roman" w:cs="Times New Roman"/>
          <w:u w:val="thick" w:color="FF0000"/>
        </w:rPr>
        <w:t>（</w:t>
      </w:r>
      <w:r w:rsidRPr="008F3B12">
        <w:rPr>
          <w:rFonts w:ascii="Times New Roman" w:hAnsi="Times New Roman" w:cs="Times New Roman"/>
          <w:u w:val="thick" w:color="FF0000"/>
        </w:rPr>
        <w:t>13</w:t>
      </w:r>
      <w:r w:rsidRPr="008F3B12">
        <w:rPr>
          <w:rFonts w:ascii="Times New Roman" w:hAnsi="Times New Roman" w:cs="Times New Roman"/>
          <w:u w:val="thick" w:color="FF0000"/>
        </w:rPr>
        <w:t>）决议附件中所述的性能标准。</w:t>
      </w:r>
    </w:p>
    <w:p w:rsidR="00707BA4" w:rsidRPr="008F3B12" w:rsidRDefault="003851D8">
      <w:pPr>
        <w:ind w:firstLineChars="200" w:firstLine="420"/>
        <w:rPr>
          <w:rFonts w:ascii="Times New Roman" w:hAnsi="Times New Roman" w:cs="Times New Roman"/>
          <w:u w:val="thick" w:color="FF0000"/>
        </w:rPr>
      </w:pPr>
      <w:bookmarkStart w:id="168" w:name="_Toc13379_WPSOffice_Level3"/>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综述</w:t>
      </w:r>
      <w:bookmarkEnd w:id="168"/>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2.1 </w:t>
      </w:r>
      <w:proofErr w:type="gramStart"/>
      <w:r w:rsidRPr="008F3B12">
        <w:rPr>
          <w:rFonts w:ascii="Times New Roman" w:hAnsi="Times New Roman" w:cs="Times New Roman"/>
          <w:u w:val="thick" w:color="FF0000"/>
        </w:rPr>
        <w:t>本设备</w:t>
      </w:r>
      <w:proofErr w:type="gramEnd"/>
      <w:r w:rsidRPr="008F3B12">
        <w:rPr>
          <w:rFonts w:ascii="Times New Roman" w:hAnsi="Times New Roman" w:cs="Times New Roman"/>
          <w:u w:val="thick" w:color="FF0000"/>
        </w:rPr>
        <w:t>应包括无线电接收机、信号处理机及：</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.1</w:t>
      </w:r>
      <w:proofErr w:type="gramStart"/>
      <w:r w:rsidRPr="008F3B12">
        <w:rPr>
          <w:rFonts w:ascii="Times New Roman" w:hAnsi="Times New Roman" w:cs="Times New Roman"/>
          <w:u w:val="thick" w:color="FF0000"/>
        </w:rPr>
        <w:t>一个</w:t>
      </w:r>
      <w:proofErr w:type="gramEnd"/>
      <w:r w:rsidRPr="008F3B12">
        <w:rPr>
          <w:rFonts w:ascii="Times New Roman" w:hAnsi="Times New Roman" w:cs="Times New Roman"/>
          <w:u w:val="thick" w:color="FF0000"/>
        </w:rPr>
        <w:t>一体的打印装置；或</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.2</w:t>
      </w:r>
      <w:proofErr w:type="gramStart"/>
      <w:r w:rsidRPr="008F3B12">
        <w:rPr>
          <w:rFonts w:ascii="Times New Roman" w:hAnsi="Times New Roman" w:cs="Times New Roman"/>
          <w:u w:val="thick" w:color="FF0000"/>
        </w:rPr>
        <w:t>一</w:t>
      </w:r>
      <w:proofErr w:type="gramEnd"/>
      <w:r w:rsidRPr="008F3B12">
        <w:rPr>
          <w:rFonts w:ascii="Times New Roman" w:hAnsi="Times New Roman" w:cs="Times New Roman"/>
          <w:u w:val="thick" w:color="FF0000"/>
        </w:rPr>
        <w:t>专门的显示器，打印机输出端口和稳定的信息存储器；或</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.3</w:t>
      </w:r>
      <w:r w:rsidRPr="008F3B12">
        <w:rPr>
          <w:rFonts w:ascii="Times New Roman" w:hAnsi="Times New Roman" w:cs="Times New Roman"/>
          <w:u w:val="thick" w:color="FF0000"/>
        </w:rPr>
        <w:t>与综合导航系统（</w:t>
      </w:r>
      <w:r w:rsidRPr="008F3B12">
        <w:rPr>
          <w:rFonts w:ascii="Times New Roman" w:hAnsi="Times New Roman" w:cs="Times New Roman"/>
          <w:u w:val="thick" w:color="FF0000"/>
        </w:rPr>
        <w:t>INS</w:t>
      </w:r>
      <w:r w:rsidRPr="008F3B12">
        <w:rPr>
          <w:rFonts w:ascii="Times New Roman" w:hAnsi="Times New Roman" w:cs="Times New Roman"/>
          <w:u w:val="thick" w:color="FF0000"/>
        </w:rPr>
        <w:t>）的连接和稳定的信息存储器。</w:t>
      </w:r>
    </w:p>
    <w:p w:rsidR="00707BA4" w:rsidRPr="008F3B12" w:rsidRDefault="003851D8">
      <w:pPr>
        <w:ind w:firstLineChars="200" w:firstLine="420"/>
        <w:rPr>
          <w:rFonts w:ascii="Times New Roman" w:hAnsi="Times New Roman" w:cs="Times New Roman"/>
          <w:u w:val="thick" w:color="FF0000"/>
        </w:rPr>
      </w:pPr>
      <w:bookmarkStart w:id="169" w:name="_Toc17865_WPSOffice_Level3"/>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控制和指示器</w:t>
      </w:r>
      <w:bookmarkEnd w:id="169"/>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3.1 </w:t>
      </w:r>
      <w:r w:rsidRPr="008F3B12">
        <w:rPr>
          <w:rFonts w:ascii="Times New Roman" w:hAnsi="Times New Roman" w:cs="Times New Roman"/>
          <w:u w:val="thick" w:color="FF0000"/>
        </w:rPr>
        <w:t>操作员排除接收或显示的覆盖区域和信息类别的详细情况，应随时可用。</w:t>
      </w:r>
    </w:p>
    <w:p w:rsidR="00707BA4" w:rsidRPr="008F3B12" w:rsidRDefault="003851D8">
      <w:pPr>
        <w:ind w:firstLineChars="200" w:firstLine="420"/>
        <w:rPr>
          <w:rFonts w:ascii="Times New Roman" w:hAnsi="Times New Roman" w:cs="Times New Roman"/>
          <w:u w:val="thick" w:color="FF0000"/>
        </w:rPr>
      </w:pPr>
      <w:bookmarkStart w:id="170" w:name="_Toc16047_WPSOffice_Level3"/>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接收机</w:t>
      </w:r>
      <w:bookmarkEnd w:id="170"/>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4.1 </w:t>
      </w:r>
      <w:proofErr w:type="gramStart"/>
      <w:r w:rsidRPr="008F3B12">
        <w:rPr>
          <w:rFonts w:ascii="Times New Roman" w:hAnsi="Times New Roman" w:cs="Times New Roman"/>
          <w:u w:val="thick" w:color="FF0000"/>
        </w:rPr>
        <w:t>本设备</w:t>
      </w:r>
      <w:proofErr w:type="gramEnd"/>
      <w:r w:rsidRPr="008F3B12">
        <w:rPr>
          <w:rFonts w:ascii="Times New Roman" w:hAnsi="Times New Roman" w:cs="Times New Roman"/>
          <w:u w:val="thick" w:color="FF0000"/>
        </w:rPr>
        <w:t>应包括一个在国际</w:t>
      </w:r>
      <w:r w:rsidRPr="008F3B12">
        <w:rPr>
          <w:rFonts w:ascii="Times New Roman" w:hAnsi="Times New Roman" w:cs="Times New Roman"/>
          <w:u w:val="thick" w:color="FF0000"/>
        </w:rPr>
        <w:t xml:space="preserve"> NAVTEX </w:t>
      </w:r>
      <w:r w:rsidRPr="008F3B12">
        <w:rPr>
          <w:rFonts w:ascii="Times New Roman" w:hAnsi="Times New Roman" w:cs="Times New Roman"/>
          <w:u w:val="thick" w:color="FF0000"/>
        </w:rPr>
        <w:t>系统无线电规则所规定的频率上工作的接收机。</w:t>
      </w:r>
      <w:proofErr w:type="gramStart"/>
      <w:r w:rsidRPr="008F3B12">
        <w:rPr>
          <w:rFonts w:ascii="Times New Roman" w:hAnsi="Times New Roman" w:cs="Times New Roman"/>
          <w:u w:val="thick" w:color="FF0000"/>
        </w:rPr>
        <w:t>本设备</w:t>
      </w:r>
      <w:proofErr w:type="gramEnd"/>
      <w:r w:rsidRPr="008F3B12">
        <w:rPr>
          <w:rFonts w:ascii="Times New Roman" w:hAnsi="Times New Roman" w:cs="Times New Roman"/>
          <w:u w:val="thick" w:color="FF0000"/>
        </w:rPr>
        <w:t>应包括能够与第一个接收机同时在至少两个所认可的用于发送</w:t>
      </w:r>
      <w:r w:rsidRPr="008F3B12">
        <w:rPr>
          <w:rFonts w:ascii="Times New Roman" w:hAnsi="Times New Roman" w:cs="Times New Roman"/>
          <w:u w:val="thick" w:color="FF0000"/>
        </w:rPr>
        <w:t xml:space="preserve"> NAVTEX </w:t>
      </w:r>
      <w:r w:rsidRPr="008F3B12">
        <w:rPr>
          <w:rFonts w:ascii="Times New Roman" w:hAnsi="Times New Roman" w:cs="Times New Roman"/>
          <w:u w:val="thick" w:color="FF0000"/>
        </w:rPr>
        <w:t>信息的频率上工作的第二个接收机。第一个接收机应优先显示或打印所接收的信息。从一个接收机打印或显示信息不应妨碍另一个接收机接收信息。</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4.2 </w:t>
      </w:r>
      <w:r w:rsidRPr="008F3B12">
        <w:rPr>
          <w:rFonts w:ascii="Times New Roman" w:hAnsi="Times New Roman" w:cs="Times New Roman"/>
          <w:u w:val="thick" w:color="FF0000"/>
        </w:rPr>
        <w:t>接收机的灵敏度应保证信号源为</w:t>
      </w:r>
      <w:r w:rsidRPr="008F3B12">
        <w:rPr>
          <w:rFonts w:ascii="Times New Roman" w:hAnsi="Times New Roman" w:cs="Times New Roman"/>
          <w:u w:val="thick" w:color="FF0000"/>
        </w:rPr>
        <w:t xml:space="preserve"> 2µV </w:t>
      </w:r>
      <w:r w:rsidRPr="008F3B12">
        <w:rPr>
          <w:rFonts w:ascii="Times New Roman" w:hAnsi="Times New Roman" w:cs="Times New Roman"/>
          <w:u w:val="thick" w:color="FF0000"/>
        </w:rPr>
        <w:t>电动势时，阻抗为</w:t>
      </w:r>
      <w:r w:rsidRPr="008F3B12">
        <w:rPr>
          <w:rFonts w:ascii="Times New Roman" w:hAnsi="Times New Roman" w:cs="Times New Roman"/>
          <w:u w:val="thick" w:color="FF0000"/>
        </w:rPr>
        <w:t xml:space="preserve"> 50Ω</w:t>
      </w:r>
      <w:r w:rsidRPr="008F3B12">
        <w:rPr>
          <w:rFonts w:ascii="Times New Roman" w:hAnsi="Times New Roman" w:cs="Times New Roman"/>
          <w:u w:val="thick" w:color="FF0000"/>
        </w:rPr>
        <w:t>，字符出错率应低于</w:t>
      </w:r>
      <w:r w:rsidRPr="008F3B12">
        <w:rPr>
          <w:rFonts w:ascii="Times New Roman" w:hAnsi="Times New Roman" w:cs="Times New Roman"/>
          <w:u w:val="thick" w:color="FF0000"/>
        </w:rPr>
        <w:t xml:space="preserve"> 4%</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bookmarkStart w:id="171" w:name="_Toc21189_WPSOffice_Level3"/>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显示器和打印机</w:t>
      </w:r>
      <w:bookmarkEnd w:id="171"/>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5.1 </w:t>
      </w:r>
      <w:r w:rsidRPr="008F3B12">
        <w:rPr>
          <w:rFonts w:ascii="Times New Roman" w:hAnsi="Times New Roman" w:cs="Times New Roman"/>
          <w:u w:val="thick" w:color="FF0000"/>
        </w:rPr>
        <w:t>显示器或打印机应能够每行至少显示</w:t>
      </w:r>
      <w:r w:rsidRPr="008F3B12">
        <w:rPr>
          <w:rFonts w:ascii="Times New Roman" w:hAnsi="Times New Roman" w:cs="Times New Roman"/>
          <w:u w:val="thick" w:color="FF0000"/>
        </w:rPr>
        <w:t xml:space="preserve"> 32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字符。</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5.2  </w:t>
      </w:r>
      <w:r w:rsidRPr="008F3B12">
        <w:rPr>
          <w:rFonts w:ascii="Times New Roman" w:hAnsi="Times New Roman" w:cs="Times New Roman"/>
          <w:u w:val="thick" w:color="FF0000"/>
        </w:rPr>
        <w:t>如使用专门显示器，则应满足下述要求：</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应立即显示最新收到的未抑制的信息指示直到确认或收到</w:t>
      </w:r>
      <w:r w:rsidRPr="008F3B12">
        <w:rPr>
          <w:rFonts w:ascii="Times New Roman" w:hAnsi="Times New Roman" w:cs="Times New Roman"/>
          <w:u w:val="thick" w:color="FF0000"/>
        </w:rPr>
        <w:t xml:space="preserve"> 24 </w:t>
      </w:r>
      <w:r w:rsidRPr="008F3B12">
        <w:rPr>
          <w:rFonts w:ascii="Times New Roman" w:hAnsi="Times New Roman" w:cs="Times New Roman"/>
          <w:u w:val="thick" w:color="FF0000"/>
        </w:rPr>
        <w:t>小时后；和</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也应显示最新收到的未抑制的信息。</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5.3 </w:t>
      </w:r>
      <w:r w:rsidRPr="008F3B12">
        <w:rPr>
          <w:rFonts w:ascii="Times New Roman" w:hAnsi="Times New Roman" w:cs="Times New Roman"/>
          <w:u w:val="thick" w:color="FF0000"/>
        </w:rPr>
        <w:t>显示器应能够显示至少</w:t>
      </w:r>
      <w:r w:rsidRPr="008F3B12">
        <w:rPr>
          <w:rFonts w:ascii="Times New Roman" w:hAnsi="Times New Roman" w:cs="Times New Roman"/>
          <w:u w:val="thick" w:color="FF0000"/>
        </w:rPr>
        <w:t xml:space="preserve"> 16 </w:t>
      </w:r>
      <w:proofErr w:type="gramStart"/>
      <w:r w:rsidRPr="008F3B12">
        <w:rPr>
          <w:rFonts w:ascii="Times New Roman" w:hAnsi="Times New Roman" w:cs="Times New Roman"/>
          <w:u w:val="thick" w:color="FF0000"/>
        </w:rPr>
        <w:t>行信息</w:t>
      </w:r>
      <w:proofErr w:type="gramEnd"/>
      <w:r w:rsidRPr="008F3B12">
        <w:rPr>
          <w:rFonts w:ascii="Times New Roman" w:hAnsi="Times New Roman" w:cs="Times New Roman"/>
          <w:u w:val="thick" w:color="FF0000"/>
        </w:rPr>
        <w:t>文本。</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5.4 </w:t>
      </w:r>
      <w:r w:rsidRPr="008F3B12">
        <w:rPr>
          <w:rFonts w:ascii="Times New Roman" w:hAnsi="Times New Roman" w:cs="Times New Roman"/>
          <w:u w:val="thick" w:color="FF0000"/>
        </w:rPr>
        <w:t>显示器的设计和尺寸应保证所显示的资料观看人员在正常的工作距离和视觉角度在任何条件下均容易阅读。</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5.5 </w:t>
      </w:r>
      <w:r w:rsidRPr="008F3B12">
        <w:rPr>
          <w:rFonts w:ascii="Times New Roman" w:hAnsi="Times New Roman" w:cs="Times New Roman"/>
          <w:u w:val="thick" w:color="FF0000"/>
        </w:rPr>
        <w:t>如果自动换行涉及拆分一个单词，应在显示或打印的文本中予以指示。</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5.6 </w:t>
      </w:r>
      <w:r w:rsidRPr="008F3B12">
        <w:rPr>
          <w:rFonts w:ascii="Times New Roman" w:hAnsi="Times New Roman" w:cs="Times New Roman"/>
          <w:u w:val="thick" w:color="FF0000"/>
        </w:rPr>
        <w:t>如在显示器上显示收到的信息，自动增加行应在信息后给出一条信息结束的清楚指示或包括其他断行形式。打印机或打印输出应在完成对所接收的信息的打印后自动插入行标记。</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5.7 </w:t>
      </w:r>
      <w:r w:rsidRPr="008F3B12">
        <w:rPr>
          <w:rFonts w:ascii="Times New Roman" w:hAnsi="Times New Roman" w:cs="Times New Roman"/>
          <w:u w:val="thick" w:color="FF0000"/>
        </w:rPr>
        <w:t>如果接收的是破损的字符，</w:t>
      </w:r>
      <w:proofErr w:type="gramStart"/>
      <w:r w:rsidRPr="008F3B12">
        <w:rPr>
          <w:rFonts w:ascii="Times New Roman" w:hAnsi="Times New Roman" w:cs="Times New Roman"/>
          <w:u w:val="thick" w:color="FF0000"/>
        </w:rPr>
        <w:t>本设备</w:t>
      </w:r>
      <w:proofErr w:type="gramEnd"/>
      <w:r w:rsidRPr="008F3B12">
        <w:rPr>
          <w:rFonts w:ascii="Times New Roman" w:hAnsi="Times New Roman" w:cs="Times New Roman"/>
          <w:u w:val="thick" w:color="FF0000"/>
        </w:rPr>
        <w:t>应显示</w:t>
      </w:r>
      <w:r w:rsidRPr="008F3B12">
        <w:rPr>
          <w:rFonts w:ascii="Times New Roman" w:hAnsi="Times New Roman" w:cs="Times New Roman"/>
          <w:u w:val="thick" w:color="FF0000"/>
        </w:rPr>
        <w:t>/</w:t>
      </w:r>
      <w:r w:rsidRPr="008F3B12">
        <w:rPr>
          <w:rFonts w:ascii="Times New Roman" w:hAnsi="Times New Roman" w:cs="Times New Roman"/>
          <w:u w:val="thick" w:color="FF0000"/>
        </w:rPr>
        <w:t>打印一个星号。</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5.8  </w:t>
      </w:r>
      <w:r w:rsidRPr="008F3B12">
        <w:rPr>
          <w:rFonts w:ascii="Times New Roman" w:hAnsi="Times New Roman" w:cs="Times New Roman"/>
          <w:u w:val="thick" w:color="FF0000"/>
        </w:rPr>
        <w:t>如果打印机并非是一体的，</w:t>
      </w:r>
      <w:proofErr w:type="gramStart"/>
      <w:r w:rsidRPr="008F3B12">
        <w:rPr>
          <w:rFonts w:ascii="Times New Roman" w:hAnsi="Times New Roman" w:cs="Times New Roman"/>
          <w:u w:val="thick" w:color="FF0000"/>
        </w:rPr>
        <w:t>本设备</w:t>
      </w:r>
      <w:proofErr w:type="gramEnd"/>
      <w:r w:rsidRPr="008F3B12">
        <w:rPr>
          <w:rFonts w:ascii="Times New Roman" w:hAnsi="Times New Roman" w:cs="Times New Roman"/>
          <w:u w:val="thick" w:color="FF0000"/>
        </w:rPr>
        <w:t>应可以选择下述数据输出至打印机：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所接收的所有信息；</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所有存储在信息存储器中的信息；</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所有从特定位置在特定的频率上接收的信息或所有带有特定信息指示的信息；</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所有目前显示的信息；和</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lastRenderedPageBreak/>
        <w:t xml:space="preserve">.5 </w:t>
      </w:r>
      <w:r w:rsidRPr="008F3B12">
        <w:rPr>
          <w:rFonts w:ascii="Times New Roman" w:hAnsi="Times New Roman" w:cs="Times New Roman"/>
          <w:u w:val="thick" w:color="FF0000"/>
        </w:rPr>
        <w:t>从出现在显示器上的信息中选择的个别信息。</w:t>
      </w:r>
    </w:p>
    <w:p w:rsidR="00707BA4" w:rsidRPr="008F3B12" w:rsidRDefault="003851D8">
      <w:pPr>
        <w:ind w:firstLineChars="200" w:firstLine="420"/>
        <w:rPr>
          <w:rFonts w:ascii="Times New Roman" w:hAnsi="Times New Roman" w:cs="Times New Roman"/>
          <w:u w:val="thick" w:color="FF0000"/>
        </w:rPr>
      </w:pPr>
      <w:bookmarkStart w:id="172" w:name="_Toc17564_WPSOffice_Level3"/>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存储</w:t>
      </w:r>
      <w:bookmarkEnd w:id="172"/>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6.1 </w:t>
      </w:r>
      <w:r w:rsidRPr="008F3B12">
        <w:rPr>
          <w:rFonts w:ascii="Times New Roman" w:hAnsi="Times New Roman" w:cs="Times New Roman"/>
          <w:u w:val="thick" w:color="FF0000"/>
        </w:rPr>
        <w:t>稳定的信息存储器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6.1.1 </w:t>
      </w:r>
      <w:r w:rsidRPr="008F3B12">
        <w:rPr>
          <w:rFonts w:ascii="Times New Roman" w:hAnsi="Times New Roman" w:cs="Times New Roman"/>
          <w:u w:val="thick" w:color="FF0000"/>
        </w:rPr>
        <w:t>安装的每个接收机应可以在稳定信息存储器中记录至少</w:t>
      </w:r>
      <w:r w:rsidRPr="008F3B12">
        <w:rPr>
          <w:rFonts w:ascii="Times New Roman" w:hAnsi="Times New Roman" w:cs="Times New Roman"/>
          <w:u w:val="thick" w:color="FF0000"/>
        </w:rPr>
        <w:t xml:space="preserve"> 200 </w:t>
      </w:r>
      <w:proofErr w:type="gramStart"/>
      <w:r w:rsidRPr="008F3B12">
        <w:rPr>
          <w:rFonts w:ascii="Times New Roman" w:hAnsi="Times New Roman" w:cs="Times New Roman"/>
          <w:u w:val="thick" w:color="FF0000"/>
        </w:rPr>
        <w:t>条平均</w:t>
      </w:r>
      <w:proofErr w:type="gramEnd"/>
      <w:r w:rsidRPr="008F3B12">
        <w:rPr>
          <w:rFonts w:ascii="Times New Roman" w:hAnsi="Times New Roman" w:cs="Times New Roman"/>
          <w:u w:val="thick" w:color="FF0000"/>
        </w:rPr>
        <w:t>长度为</w:t>
      </w:r>
      <w:r w:rsidRPr="008F3B12">
        <w:rPr>
          <w:rFonts w:ascii="Times New Roman" w:hAnsi="Times New Roman" w:cs="Times New Roman"/>
          <w:u w:val="thick" w:color="FF0000"/>
        </w:rPr>
        <w:t xml:space="preserve"> 500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字符（可打印的和不可打印的）的信息，而且使用人员不能从存储器中清除信息。如果存储器已经存满了，则最早的信息应被新的信息所覆盖。（如果没有打印机，专门显示仪应安放在通常驾驶船舶的位置。）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6.1.2 </w:t>
      </w:r>
      <w:r w:rsidRPr="008F3B12">
        <w:rPr>
          <w:rFonts w:ascii="Times New Roman" w:hAnsi="Times New Roman" w:cs="Times New Roman"/>
          <w:u w:val="thick" w:color="FF0000"/>
        </w:rPr>
        <w:t>使用人员应可以标记个别信息以便永久保留。这些信息可以占据现有存储器容量的</w:t>
      </w:r>
      <w:r w:rsidRPr="008F3B12">
        <w:rPr>
          <w:rFonts w:ascii="Times New Roman" w:hAnsi="Times New Roman" w:cs="Times New Roman"/>
          <w:u w:val="thick" w:color="FF0000"/>
        </w:rPr>
        <w:t xml:space="preserve"> 25%</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不应被新的信息所覆盖。如果不再需要，使用人员应可以清除在这些信息上所做的标记，然后这些就可以按照正常方式被覆盖。</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6.2 </w:t>
      </w:r>
      <w:r w:rsidRPr="008F3B12">
        <w:rPr>
          <w:rFonts w:ascii="Times New Roman" w:hAnsi="Times New Roman" w:cs="Times New Roman"/>
          <w:u w:val="thick" w:color="FF0000"/>
        </w:rPr>
        <w:t>信息识别标记</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6.2.1 </w:t>
      </w:r>
      <w:r w:rsidRPr="008F3B12">
        <w:rPr>
          <w:rFonts w:ascii="Times New Roman" w:hAnsi="Times New Roman" w:cs="Times New Roman"/>
          <w:u w:val="thick" w:color="FF0000"/>
        </w:rPr>
        <w:t>就每一接收机而言，</w:t>
      </w:r>
      <w:proofErr w:type="gramStart"/>
      <w:r w:rsidRPr="008F3B12">
        <w:rPr>
          <w:rFonts w:ascii="Times New Roman" w:hAnsi="Times New Roman" w:cs="Times New Roman"/>
          <w:u w:val="thick" w:color="FF0000"/>
        </w:rPr>
        <w:t>本设备</w:t>
      </w:r>
      <w:proofErr w:type="gramEnd"/>
      <w:r w:rsidRPr="008F3B12">
        <w:rPr>
          <w:rFonts w:ascii="Times New Roman" w:hAnsi="Times New Roman" w:cs="Times New Roman"/>
          <w:u w:val="thick" w:color="FF0000"/>
        </w:rPr>
        <w:t>应可以内部存储至少</w:t>
      </w:r>
      <w:r w:rsidRPr="008F3B12">
        <w:rPr>
          <w:rFonts w:ascii="Times New Roman" w:hAnsi="Times New Roman" w:cs="Times New Roman"/>
          <w:u w:val="thick" w:color="FF0000"/>
        </w:rPr>
        <w:t xml:space="preserve"> 200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信息识别标记。</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6.2.2 </w:t>
      </w:r>
      <w:r w:rsidRPr="008F3B12">
        <w:rPr>
          <w:rFonts w:ascii="Times New Roman" w:hAnsi="Times New Roman" w:cs="Times New Roman"/>
          <w:u w:val="thick" w:color="FF0000"/>
        </w:rPr>
        <w:t>在经过</w:t>
      </w:r>
      <w:r w:rsidRPr="008F3B12">
        <w:rPr>
          <w:rFonts w:ascii="Times New Roman" w:hAnsi="Times New Roman" w:cs="Times New Roman"/>
          <w:u w:val="thick" w:color="FF0000"/>
        </w:rPr>
        <w:t xml:space="preserve"> 60 </w:t>
      </w:r>
      <w:r w:rsidRPr="008F3B12">
        <w:rPr>
          <w:rFonts w:ascii="Times New Roman" w:hAnsi="Times New Roman" w:cs="Times New Roman"/>
          <w:u w:val="thick" w:color="FF0000"/>
        </w:rPr>
        <w:t>至</w:t>
      </w:r>
      <w:r w:rsidRPr="008F3B12">
        <w:rPr>
          <w:rFonts w:ascii="Times New Roman" w:hAnsi="Times New Roman" w:cs="Times New Roman"/>
          <w:u w:val="thick" w:color="FF0000"/>
        </w:rPr>
        <w:t xml:space="preserve"> 72 </w:t>
      </w:r>
      <w:r w:rsidRPr="008F3B12">
        <w:rPr>
          <w:rFonts w:ascii="Times New Roman" w:hAnsi="Times New Roman" w:cs="Times New Roman"/>
          <w:u w:val="thick" w:color="FF0000"/>
        </w:rPr>
        <w:t>小时之后，信息识别标记应自动从存储器中被清除。如果所接收的信息识别标记的数量超过存储器的容量，最早的信息识别标记应被删除。</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6.2.3 </w:t>
      </w:r>
      <w:r w:rsidRPr="008F3B12">
        <w:rPr>
          <w:rFonts w:ascii="Times New Roman" w:hAnsi="Times New Roman" w:cs="Times New Roman"/>
          <w:u w:val="thick" w:color="FF0000"/>
        </w:rPr>
        <w:t>只有被成功接收的信息识别标记才被储存；信息的出错率在</w:t>
      </w:r>
      <w:r w:rsidRPr="008F3B12">
        <w:rPr>
          <w:rFonts w:ascii="Times New Roman" w:hAnsi="Times New Roman" w:cs="Times New Roman"/>
          <w:u w:val="thick" w:color="FF0000"/>
        </w:rPr>
        <w:t xml:space="preserve"> 4%</w:t>
      </w:r>
      <w:r w:rsidRPr="008F3B12">
        <w:rPr>
          <w:rFonts w:ascii="Times New Roman" w:hAnsi="Times New Roman" w:cs="Times New Roman"/>
          <w:u w:val="thick" w:color="FF0000"/>
        </w:rPr>
        <w:t>以下即视为被成功接收。</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6.3  </w:t>
      </w:r>
      <w:r w:rsidRPr="008F3B12">
        <w:rPr>
          <w:rFonts w:ascii="Times New Roman" w:hAnsi="Times New Roman" w:cs="Times New Roman"/>
          <w:u w:val="thick" w:color="FF0000"/>
        </w:rPr>
        <w:t>可程序化的控制存储器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6.3.1 </w:t>
      </w:r>
      <w:r w:rsidRPr="008F3B12">
        <w:rPr>
          <w:rFonts w:ascii="Times New Roman" w:hAnsi="Times New Roman" w:cs="Times New Roman"/>
          <w:u w:val="thick" w:color="FF0000"/>
        </w:rPr>
        <w:t>在可程序化的存储器中的有关位置（</w:t>
      </w:r>
      <w:r w:rsidRPr="008F3B12">
        <w:rPr>
          <w:rFonts w:ascii="Times New Roman" w:hAnsi="Times New Roman" w:cs="Times New Roman"/>
          <w:u w:val="thick" w:color="FF0000"/>
        </w:rPr>
        <w:t>B1</w:t>
      </w:r>
      <w:r w:rsidRPr="008F3B12">
        <w:rPr>
          <w:rFonts w:ascii="Times New Roman" w:hAnsi="Times New Roman" w:cs="Times New Roman"/>
          <w:u w:val="thick" w:color="FF0000"/>
        </w:rPr>
        <w:t>）和信息（</w:t>
      </w:r>
      <w:r w:rsidRPr="008F3B12">
        <w:rPr>
          <w:rFonts w:ascii="Times New Roman" w:hAnsi="Times New Roman" w:cs="Times New Roman"/>
          <w:u w:val="thick" w:color="FF0000"/>
        </w:rPr>
        <w:t>B2</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代码的资料不会因为不到</w:t>
      </w:r>
      <w:r w:rsidRPr="008F3B12">
        <w:rPr>
          <w:rFonts w:ascii="Times New Roman" w:hAnsi="Times New Roman" w:cs="Times New Roman"/>
          <w:u w:val="thick" w:color="FF0000"/>
        </w:rPr>
        <w:t xml:space="preserve"> 6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小时的电源供应的中断而被清除。</w:t>
      </w:r>
    </w:p>
    <w:p w:rsidR="00707BA4" w:rsidRPr="008F3B12" w:rsidRDefault="003851D8">
      <w:pPr>
        <w:ind w:firstLineChars="200" w:firstLine="420"/>
        <w:rPr>
          <w:rFonts w:ascii="Times New Roman" w:hAnsi="Times New Roman" w:cs="Times New Roman"/>
          <w:u w:val="thick" w:color="FF0000"/>
        </w:rPr>
      </w:pPr>
      <w:bookmarkStart w:id="173" w:name="_Toc9599_WPSOffice_Level3"/>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报警</w:t>
      </w:r>
      <w:bookmarkEnd w:id="173"/>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7.1 </w:t>
      </w:r>
      <w:r w:rsidRPr="008F3B12">
        <w:rPr>
          <w:rFonts w:ascii="Times New Roman" w:hAnsi="Times New Roman" w:cs="Times New Roman"/>
          <w:u w:val="thick" w:color="FF0000"/>
        </w:rPr>
        <w:t>凡收到搜救信息（</w:t>
      </w:r>
      <w:r w:rsidRPr="008F3B12">
        <w:rPr>
          <w:rFonts w:ascii="Times New Roman" w:hAnsi="Times New Roman" w:cs="Times New Roman"/>
          <w:u w:val="thick" w:color="FF0000"/>
        </w:rPr>
        <w:t>B2=D</w:t>
      </w:r>
      <w:r w:rsidRPr="008F3B12">
        <w:rPr>
          <w:rFonts w:ascii="Times New Roman" w:hAnsi="Times New Roman" w:cs="Times New Roman"/>
          <w:u w:val="thick" w:color="FF0000"/>
        </w:rPr>
        <w:t>）应从通常驾驶船舶的位置发出报警</w:t>
      </w:r>
      <w:r w:rsidRPr="008F3B12">
        <w:rPr>
          <w:rFonts w:ascii="Times New Roman" w:hAnsi="Times New Roman" w:cs="Times New Roman"/>
          <w:u w:val="thick" w:color="FF0000"/>
        </w:rPr>
        <w:t>,</w:t>
      </w:r>
      <w:r w:rsidRPr="008F3B12">
        <w:rPr>
          <w:rFonts w:ascii="Times New Roman" w:hAnsi="Times New Roman" w:cs="Times New Roman"/>
          <w:u w:val="thick" w:color="FF0000"/>
        </w:rPr>
        <w:t>且只有手动才能重新设置报警。</w:t>
      </w:r>
    </w:p>
    <w:p w:rsidR="00707BA4" w:rsidRPr="008F3B12" w:rsidRDefault="003851D8">
      <w:pPr>
        <w:ind w:firstLineChars="200" w:firstLine="420"/>
        <w:rPr>
          <w:rFonts w:ascii="Times New Roman" w:hAnsi="Times New Roman" w:cs="Times New Roman"/>
          <w:u w:val="thick" w:color="FF0000"/>
        </w:rPr>
      </w:pPr>
      <w:bookmarkStart w:id="174" w:name="_Toc23954_WPSOffice_Level3"/>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测试设施</w:t>
      </w:r>
      <w:bookmarkEnd w:id="174"/>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8.1 </w:t>
      </w:r>
      <w:proofErr w:type="gramStart"/>
      <w:r w:rsidRPr="008F3B12">
        <w:rPr>
          <w:rFonts w:ascii="Times New Roman" w:hAnsi="Times New Roman" w:cs="Times New Roman"/>
          <w:u w:val="thick" w:color="FF0000"/>
        </w:rPr>
        <w:t>本设备</w:t>
      </w:r>
      <w:proofErr w:type="gramEnd"/>
      <w:r w:rsidRPr="008F3B12">
        <w:rPr>
          <w:rFonts w:ascii="Times New Roman" w:hAnsi="Times New Roman" w:cs="Times New Roman"/>
          <w:u w:val="thick" w:color="FF0000"/>
        </w:rPr>
        <w:t>应配备设施测试无线电接收机、显示器或打印机和稳定的信息存储器是否正常工作。</w:t>
      </w:r>
    </w:p>
    <w:p w:rsidR="00707BA4" w:rsidRPr="008F3B12" w:rsidRDefault="003851D8">
      <w:pPr>
        <w:ind w:firstLineChars="200" w:firstLine="420"/>
        <w:rPr>
          <w:rFonts w:ascii="Times New Roman" w:hAnsi="Times New Roman" w:cs="Times New Roman"/>
          <w:u w:val="thick" w:color="FF0000"/>
        </w:rPr>
      </w:pPr>
      <w:bookmarkStart w:id="175" w:name="_Toc27478_WPSOffice_Level3"/>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接口</w:t>
      </w:r>
      <w:bookmarkEnd w:id="175"/>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9.1 </w:t>
      </w:r>
      <w:proofErr w:type="gramStart"/>
      <w:r w:rsidRPr="008F3B12">
        <w:rPr>
          <w:rFonts w:ascii="Times New Roman" w:hAnsi="Times New Roman" w:cs="Times New Roman"/>
          <w:u w:val="thick" w:color="FF0000"/>
        </w:rPr>
        <w:t>本设备</w:t>
      </w:r>
      <w:proofErr w:type="gramEnd"/>
      <w:r w:rsidRPr="008F3B12">
        <w:rPr>
          <w:rFonts w:ascii="Times New Roman" w:hAnsi="Times New Roman" w:cs="Times New Roman"/>
          <w:u w:val="thick" w:color="FF0000"/>
        </w:rPr>
        <w:t>应包括至少一个将收到的数据交换至其他航行或通信设备的接口。</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9.2 </w:t>
      </w:r>
      <w:proofErr w:type="gramStart"/>
      <w:r w:rsidRPr="008F3B12">
        <w:rPr>
          <w:rFonts w:ascii="Times New Roman" w:hAnsi="Times New Roman" w:cs="Times New Roman"/>
          <w:u w:val="thick" w:color="FF0000"/>
        </w:rPr>
        <w:t>所有用于</w:t>
      </w:r>
      <w:proofErr w:type="gramEnd"/>
      <w:r w:rsidRPr="008F3B12">
        <w:rPr>
          <w:rFonts w:ascii="Times New Roman" w:hAnsi="Times New Roman" w:cs="Times New Roman"/>
          <w:u w:val="thick" w:color="FF0000"/>
        </w:rPr>
        <w:t>与其他航行或通信设备联络的接口应符合相关的国际标准。</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9.3 </w:t>
      </w:r>
      <w:r w:rsidRPr="008F3B12">
        <w:rPr>
          <w:rFonts w:ascii="Times New Roman" w:hAnsi="Times New Roman" w:cs="Times New Roman"/>
          <w:u w:val="thick" w:color="FF0000"/>
        </w:rPr>
        <w:t>如果没有一体的打印机，</w:t>
      </w:r>
      <w:proofErr w:type="gramStart"/>
      <w:r w:rsidRPr="008F3B12">
        <w:rPr>
          <w:rFonts w:ascii="Times New Roman" w:hAnsi="Times New Roman" w:cs="Times New Roman"/>
          <w:u w:val="thick" w:color="FF0000"/>
        </w:rPr>
        <w:t>本设备</w:t>
      </w:r>
      <w:proofErr w:type="gramEnd"/>
      <w:r w:rsidRPr="008F3B12">
        <w:rPr>
          <w:rFonts w:ascii="Times New Roman" w:hAnsi="Times New Roman" w:cs="Times New Roman"/>
          <w:u w:val="thick" w:color="FF0000"/>
        </w:rPr>
        <w:t>应包括一个标准的打印机接口。</w:t>
      </w:r>
    </w:p>
    <w:p w:rsidR="00707BA4" w:rsidRPr="008F3B12" w:rsidRDefault="003851D8">
      <w:pPr>
        <w:widowControl/>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176" w:name="_Toc28076_WPSOffice_Level2"/>
      <w:bookmarkStart w:id="177" w:name="_Toc30160"/>
      <w:bookmarkStart w:id="178" w:name="_Toc20991449"/>
      <w:r w:rsidRPr="008F3B12">
        <w:rPr>
          <w:rFonts w:cs="Times New Roman"/>
          <w:sz w:val="28"/>
          <w:szCs w:val="28"/>
          <w:u w:val="thick" w:color="FF0000"/>
        </w:rPr>
        <w:lastRenderedPageBreak/>
        <w:t>附录</w:t>
      </w:r>
      <w:r w:rsidRPr="008F3B12">
        <w:rPr>
          <w:rFonts w:cs="Times New Roman"/>
          <w:sz w:val="28"/>
          <w:szCs w:val="28"/>
          <w:u w:val="thick" w:color="FF0000"/>
        </w:rPr>
        <w:t xml:space="preserve">3 </w:t>
      </w:r>
      <w:r w:rsidR="00DB5092" w:rsidRPr="008F3B12">
        <w:rPr>
          <w:rFonts w:cs="Times New Roman"/>
          <w:sz w:val="28"/>
          <w:szCs w:val="28"/>
          <w:u w:val="thick" w:color="FF0000"/>
        </w:rPr>
        <w:t xml:space="preserve"> </w:t>
      </w:r>
      <w:proofErr w:type="gramStart"/>
      <w:r w:rsidRPr="008F3B12">
        <w:rPr>
          <w:rFonts w:cs="Times New Roman"/>
          <w:sz w:val="28"/>
          <w:szCs w:val="28"/>
          <w:u w:val="thick" w:color="FF0000"/>
        </w:rPr>
        <w:t>极</w:t>
      </w:r>
      <w:proofErr w:type="gramEnd"/>
      <w:r w:rsidRPr="008F3B12">
        <w:rPr>
          <w:rFonts w:cs="Times New Roman"/>
          <w:sz w:val="28"/>
          <w:szCs w:val="28"/>
          <w:u w:val="thick" w:color="FF0000"/>
        </w:rPr>
        <w:t>轨道卫星紧急无线电示位标</w:t>
      </w:r>
      <w:bookmarkEnd w:id="176"/>
      <w:bookmarkEnd w:id="177"/>
      <w:bookmarkEnd w:id="178"/>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 </w:t>
      </w:r>
      <w:proofErr w:type="gramStart"/>
      <w:r w:rsidRPr="008F3B12">
        <w:rPr>
          <w:rFonts w:ascii="Times New Roman" w:hAnsi="Times New Roman" w:cs="Times New Roman"/>
          <w:u w:val="thick" w:color="FF0000"/>
        </w:rPr>
        <w:t>极</w:t>
      </w:r>
      <w:proofErr w:type="gramEnd"/>
      <w:r w:rsidRPr="008F3B12">
        <w:rPr>
          <w:rFonts w:ascii="Times New Roman" w:hAnsi="Times New Roman" w:cs="Times New Roman"/>
          <w:u w:val="thick" w:color="FF0000"/>
        </w:rPr>
        <w:t>轨道卫星紧急无线电示位标</w:t>
      </w:r>
      <w:r w:rsidRPr="008F3B12">
        <w:rPr>
          <w:rFonts w:ascii="Times New Roman" w:hAnsi="Times New Roman" w:cs="Times New Roman"/>
          <w:u w:val="thick" w:color="FF0000"/>
        </w:rPr>
        <w:t>(</w:t>
      </w:r>
      <w:r w:rsidRPr="008F3B12">
        <w:rPr>
          <w:rFonts w:ascii="Times New Roman" w:hAnsi="Times New Roman" w:cs="Times New Roman"/>
          <w:u w:val="thick" w:color="FF0000"/>
        </w:rPr>
        <w:t>以下简称</w:t>
      </w:r>
      <w:r w:rsidRPr="008F3B12">
        <w:rPr>
          <w:rFonts w:ascii="Times New Roman" w:hAnsi="Times New Roman" w:cs="Times New Roman"/>
          <w:u w:val="thick" w:color="FF0000"/>
        </w:rPr>
        <w:t xml:space="preserve"> 406MHz </w:t>
      </w:r>
      <w:r w:rsidRPr="008F3B12">
        <w:rPr>
          <w:rFonts w:ascii="Times New Roman" w:hAnsi="Times New Roman" w:cs="Times New Roman"/>
          <w:u w:val="thick" w:color="FF0000"/>
        </w:rPr>
        <w:t>卫星示位标或</w:t>
      </w:r>
      <w:r w:rsidRPr="008F3B12">
        <w:rPr>
          <w:rFonts w:ascii="Times New Roman" w:hAnsi="Times New Roman" w:cs="Times New Roman"/>
          <w:u w:val="thick" w:color="FF0000"/>
        </w:rPr>
        <w:t xml:space="preserve"> 406MHz</w:t>
      </w:r>
      <w:r w:rsidRPr="008F3B12">
        <w:rPr>
          <w:rFonts w:ascii="Times New Roman" w:hAnsi="Times New Roman" w:cs="Times New Roman"/>
          <w:u w:val="thick" w:color="FF0000"/>
        </w:rPr>
        <w:t>－</w:t>
      </w:r>
      <w:r w:rsidRPr="008F3B12">
        <w:rPr>
          <w:rFonts w:ascii="Times New Roman" w:hAnsi="Times New Roman" w:cs="Times New Roman"/>
          <w:u w:val="thick" w:color="FF0000"/>
        </w:rPr>
        <w:t>EPIRB)</w:t>
      </w:r>
      <w:r w:rsidRPr="008F3B12">
        <w:rPr>
          <w:rFonts w:ascii="Times New Roman" w:hAnsi="Times New Roman" w:cs="Times New Roman"/>
          <w:u w:val="thick" w:color="FF0000"/>
        </w:rPr>
        <w:t>应能向</w:t>
      </w:r>
      <w:proofErr w:type="gramStart"/>
      <w:r w:rsidRPr="008F3B12">
        <w:rPr>
          <w:rFonts w:ascii="Times New Roman" w:hAnsi="Times New Roman" w:cs="Times New Roman"/>
          <w:u w:val="thick" w:color="FF0000"/>
        </w:rPr>
        <w:t>极</w:t>
      </w:r>
      <w:proofErr w:type="gramEnd"/>
      <w:r w:rsidRPr="008F3B12">
        <w:rPr>
          <w:rFonts w:ascii="Times New Roman" w:hAnsi="Times New Roman" w:cs="Times New Roman"/>
          <w:u w:val="thick" w:color="FF0000"/>
        </w:rPr>
        <w:t>轨道卫星发射遇险报警信号。</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2 406MHz </w:t>
      </w:r>
      <w:r w:rsidRPr="008F3B12">
        <w:rPr>
          <w:rFonts w:ascii="Times New Roman" w:hAnsi="Times New Roman" w:cs="Times New Roman"/>
          <w:u w:val="thick" w:color="FF0000"/>
        </w:rPr>
        <w:t>卫星示位标应为自动漂浮式。在极端情况下，该设备及其安装和释放装置应可靠，并令人满意地工作。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3 406MHz </w:t>
      </w:r>
      <w:r w:rsidRPr="008F3B12">
        <w:rPr>
          <w:rFonts w:ascii="Times New Roman" w:hAnsi="Times New Roman" w:cs="Times New Roman"/>
          <w:u w:val="thick" w:color="FF0000"/>
        </w:rPr>
        <w:t>卫星示位标应：</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配有适当的手段以防止意外起动；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在设计上做到电气部分在</w:t>
      </w:r>
      <w:r w:rsidRPr="008F3B12">
        <w:rPr>
          <w:rFonts w:ascii="Times New Roman" w:hAnsi="Times New Roman" w:cs="Times New Roman"/>
          <w:u w:val="thick" w:color="FF0000"/>
        </w:rPr>
        <w:t xml:space="preserve"> 10m </w:t>
      </w:r>
      <w:r w:rsidRPr="008F3B12">
        <w:rPr>
          <w:rFonts w:ascii="Times New Roman" w:hAnsi="Times New Roman" w:cs="Times New Roman"/>
          <w:u w:val="thick" w:color="FF0000"/>
        </w:rPr>
        <w:t>水深处至少在</w:t>
      </w:r>
      <w:r w:rsidRPr="008F3B12">
        <w:rPr>
          <w:rFonts w:ascii="Times New Roman" w:hAnsi="Times New Roman" w:cs="Times New Roman"/>
          <w:u w:val="thick" w:color="FF0000"/>
        </w:rPr>
        <w:t xml:space="preserve"> 5min </w:t>
      </w:r>
      <w:r w:rsidRPr="008F3B12">
        <w:rPr>
          <w:rFonts w:ascii="Times New Roman" w:hAnsi="Times New Roman" w:cs="Times New Roman"/>
          <w:u w:val="thick" w:color="FF0000"/>
        </w:rPr>
        <w:t>内能保持水密；</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从安装位置到没入水中的转变过程中，能承受</w:t>
      </w:r>
      <w:r w:rsidRPr="008F3B12">
        <w:rPr>
          <w:rFonts w:ascii="Times New Roman" w:hAnsi="Times New Roman" w:cs="Times New Roman"/>
          <w:u w:val="thick" w:color="FF0000"/>
        </w:rPr>
        <w:t xml:space="preserve"> 45</w:t>
      </w:r>
      <w:r w:rsidRPr="008F3B12">
        <w:rPr>
          <w:rFonts w:ascii="宋体" w:eastAsia="宋体" w:hAnsi="宋体" w:cs="宋体" w:hint="eastAsia"/>
          <w:u w:val="thick" w:color="FF0000"/>
        </w:rPr>
        <w:t>℃</w:t>
      </w:r>
      <w:r w:rsidRPr="008F3B12">
        <w:rPr>
          <w:rFonts w:ascii="Times New Roman" w:hAnsi="Times New Roman" w:cs="Times New Roman"/>
          <w:u w:val="thick" w:color="FF0000"/>
        </w:rPr>
        <w:t>的温度变化；在海洋环境的</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有害影响、冷凝和渗水情况下，该设备的性能不受影响；</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浮离后能自动起动；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具有指示正在发射信号的指示装置；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在静水中能直立浮起，在任何海况下均具有正稳性和足够的浮力；</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能手动起动和手动关闭；</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能从</w:t>
      </w:r>
      <w:r w:rsidRPr="008F3B12">
        <w:rPr>
          <w:rFonts w:ascii="Times New Roman" w:hAnsi="Times New Roman" w:cs="Times New Roman"/>
          <w:u w:val="thick" w:color="FF0000"/>
        </w:rPr>
        <w:t xml:space="preserve"> 20m </w:t>
      </w:r>
      <w:r w:rsidRPr="008F3B12">
        <w:rPr>
          <w:rFonts w:ascii="Times New Roman" w:hAnsi="Times New Roman" w:cs="Times New Roman"/>
          <w:u w:val="thick" w:color="FF0000"/>
        </w:rPr>
        <w:t>高度处落入水中而不致损坏；</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在不使用卫星系统的情况下，能测试卫星示位标是否处于正常工作；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表面颜色为黄色或橙色，并配有反光材料；</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备有</w:t>
      </w:r>
      <w:proofErr w:type="gramStart"/>
      <w:r w:rsidRPr="008F3B12">
        <w:rPr>
          <w:rFonts w:ascii="Times New Roman" w:hAnsi="Times New Roman" w:cs="Times New Roman"/>
          <w:u w:val="thick" w:color="FF0000"/>
        </w:rPr>
        <w:t>一</w:t>
      </w:r>
      <w:proofErr w:type="gramEnd"/>
      <w:r w:rsidRPr="008F3B12">
        <w:rPr>
          <w:rFonts w:ascii="Times New Roman" w:hAnsi="Times New Roman" w:cs="Times New Roman"/>
          <w:u w:val="thick" w:color="FF0000"/>
        </w:rPr>
        <w:t>适宜作系绳的浮力短索，其布置应能防止设备浮离时被缠在船舶结构上；</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配有短时工作周期照明灯</w:t>
      </w:r>
      <w:r w:rsidRPr="008F3B12">
        <w:rPr>
          <w:rFonts w:ascii="Times New Roman" w:hAnsi="Times New Roman" w:cs="Times New Roman"/>
          <w:u w:val="thick" w:color="FF0000"/>
        </w:rPr>
        <w:t>(0.75cd)</w:t>
      </w:r>
      <w:r w:rsidRPr="008F3B12">
        <w:rPr>
          <w:rFonts w:ascii="Times New Roman" w:hAnsi="Times New Roman" w:cs="Times New Roman"/>
          <w:u w:val="thick" w:color="FF0000"/>
        </w:rPr>
        <w:t>，在暗处能被起动，向附近的幸存者和救助者</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指示其位置；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不受海水或油的过分影响，长时间暴露在阳光下面</w:t>
      </w:r>
      <w:proofErr w:type="gramStart"/>
      <w:r w:rsidRPr="008F3B12">
        <w:rPr>
          <w:rFonts w:ascii="Times New Roman" w:hAnsi="Times New Roman" w:cs="Times New Roman"/>
          <w:u w:val="thick" w:color="FF0000"/>
        </w:rPr>
        <w:t>不</w:t>
      </w:r>
      <w:proofErr w:type="gramEnd"/>
      <w:r w:rsidRPr="008F3B12">
        <w:rPr>
          <w:rFonts w:ascii="Times New Roman" w:hAnsi="Times New Roman" w:cs="Times New Roman"/>
          <w:u w:val="thick" w:color="FF0000"/>
        </w:rPr>
        <w:t>变质；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(14) </w:t>
      </w:r>
      <w:r w:rsidRPr="008F3B12">
        <w:rPr>
          <w:rFonts w:ascii="Times New Roman" w:hAnsi="Times New Roman" w:cs="Times New Roman"/>
          <w:u w:val="thick" w:color="FF0000"/>
        </w:rPr>
        <w:t>配有主要用于为飞机搜寻的</w:t>
      </w:r>
      <w:r w:rsidRPr="008F3B12">
        <w:rPr>
          <w:rFonts w:ascii="Times New Roman" w:hAnsi="Times New Roman" w:cs="Times New Roman"/>
          <w:u w:val="thick" w:color="FF0000"/>
        </w:rPr>
        <w:t xml:space="preserve"> 121.5MHz </w:t>
      </w:r>
      <w:r w:rsidRPr="008F3B12">
        <w:rPr>
          <w:rFonts w:ascii="Times New Roman" w:hAnsi="Times New Roman" w:cs="Times New Roman"/>
          <w:u w:val="thick" w:color="FF0000"/>
        </w:rPr>
        <w:t>信标。</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4 406MHz </w:t>
      </w:r>
      <w:r w:rsidRPr="008F3B12">
        <w:rPr>
          <w:rFonts w:ascii="Times New Roman" w:hAnsi="Times New Roman" w:cs="Times New Roman"/>
          <w:u w:val="thick" w:color="FF0000"/>
        </w:rPr>
        <w:t>卫星示位标的电池容量应足以维持其工作至少</w:t>
      </w:r>
      <w:r w:rsidRPr="008F3B12">
        <w:rPr>
          <w:rFonts w:ascii="Times New Roman" w:hAnsi="Times New Roman" w:cs="Times New Roman"/>
          <w:u w:val="thick" w:color="FF0000"/>
        </w:rPr>
        <w:t xml:space="preserve"> 48h</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5 406MHz </w:t>
      </w:r>
      <w:r w:rsidRPr="008F3B12">
        <w:rPr>
          <w:rFonts w:ascii="Times New Roman" w:hAnsi="Times New Roman" w:cs="Times New Roman"/>
          <w:u w:val="thick" w:color="FF0000"/>
        </w:rPr>
        <w:t>卫星示位标应能在下列环境条件下工作：</w:t>
      </w:r>
    </w:p>
    <w:p w:rsidR="00707BA4" w:rsidRPr="008F3B12" w:rsidRDefault="003851D8">
      <w:pPr>
        <w:ind w:firstLineChars="300" w:firstLine="630"/>
        <w:rPr>
          <w:rFonts w:ascii="Times New Roman" w:hAnsi="Times New Roman" w:cs="Times New Roman"/>
          <w:u w:val="thick" w:color="FF0000"/>
        </w:rPr>
      </w:pPr>
      <w:bookmarkStart w:id="179" w:name="_Toc15904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环境温度：</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w:t>
      </w:r>
      <w:r w:rsidRPr="008F3B12">
        <w:rPr>
          <w:rFonts w:ascii="Times New Roman" w:hAnsi="Times New Roman" w:cs="Times New Roman"/>
          <w:u w:val="thick" w:color="FF0000"/>
        </w:rPr>
        <w:t>20</w:t>
      </w:r>
      <w:r w:rsidRPr="008F3B12">
        <w:rPr>
          <w:rFonts w:ascii="Times New Roman" w:hAnsi="Times New Roman" w:cs="Times New Roman"/>
          <w:u w:val="thick" w:color="FF0000"/>
        </w:rPr>
        <w:t>～</w:t>
      </w:r>
      <w:r w:rsidRPr="008F3B12">
        <w:rPr>
          <w:rFonts w:ascii="Times New Roman" w:hAnsi="Times New Roman" w:cs="Times New Roman"/>
          <w:u w:val="thick" w:color="FF0000"/>
        </w:rPr>
        <w:t>+55</w:t>
      </w:r>
      <w:r w:rsidRPr="008F3B12">
        <w:rPr>
          <w:rFonts w:ascii="宋体" w:eastAsia="宋体" w:hAnsi="宋体" w:cs="宋体" w:hint="eastAsia"/>
          <w:u w:val="thick" w:color="FF0000"/>
        </w:rPr>
        <w:t>℃</w:t>
      </w:r>
      <w:r w:rsidRPr="008F3B12">
        <w:rPr>
          <w:rFonts w:ascii="Times New Roman" w:hAnsi="Times New Roman" w:cs="Times New Roman"/>
          <w:u w:val="thick" w:color="FF0000"/>
        </w:rPr>
        <w:t>；</w:t>
      </w:r>
      <w:bookmarkEnd w:id="179"/>
    </w:p>
    <w:p w:rsidR="00707BA4" w:rsidRPr="008F3B12" w:rsidRDefault="003851D8">
      <w:pPr>
        <w:ind w:firstLineChars="300" w:firstLine="630"/>
        <w:rPr>
          <w:rFonts w:ascii="Times New Roman" w:hAnsi="Times New Roman" w:cs="Times New Roman"/>
          <w:u w:val="thick" w:color="FF0000"/>
        </w:rPr>
      </w:pPr>
      <w:bookmarkStart w:id="180" w:name="_Toc10250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结冰；</w:t>
      </w:r>
      <w:bookmarkEnd w:id="180"/>
    </w:p>
    <w:p w:rsidR="00707BA4" w:rsidRPr="008F3B12" w:rsidRDefault="003851D8">
      <w:pPr>
        <w:ind w:firstLineChars="300" w:firstLine="630"/>
        <w:rPr>
          <w:rFonts w:ascii="Times New Roman" w:hAnsi="Times New Roman" w:cs="Times New Roman"/>
          <w:u w:val="thick" w:color="FF0000"/>
        </w:rPr>
      </w:pPr>
      <w:bookmarkStart w:id="181" w:name="_Toc8045_WPSOffice_Level2"/>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相对风速：</w:t>
      </w:r>
      <w:r w:rsidRPr="008F3B12">
        <w:rPr>
          <w:rFonts w:ascii="Times New Roman" w:hAnsi="Times New Roman" w:cs="Times New Roman"/>
          <w:u w:val="thick" w:color="FF0000"/>
        </w:rPr>
        <w:t xml:space="preserve"> 100kn</w:t>
      </w:r>
      <w:r w:rsidRPr="008F3B12">
        <w:rPr>
          <w:rFonts w:ascii="Times New Roman" w:hAnsi="Times New Roman" w:cs="Times New Roman"/>
          <w:u w:val="thick" w:color="FF0000"/>
        </w:rPr>
        <w:t>；</w:t>
      </w:r>
      <w:bookmarkEnd w:id="181"/>
    </w:p>
    <w:p w:rsidR="00707BA4" w:rsidRPr="008F3B12" w:rsidRDefault="003851D8">
      <w:pPr>
        <w:ind w:firstLineChars="300" w:firstLine="630"/>
        <w:rPr>
          <w:rFonts w:ascii="Times New Roman" w:hAnsi="Times New Roman" w:cs="Times New Roman"/>
          <w:u w:val="thick" w:color="FF0000"/>
        </w:rPr>
      </w:pPr>
      <w:bookmarkStart w:id="182" w:name="_Toc1296_WPSOffice_Level2"/>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在－</w:t>
      </w:r>
      <w:r w:rsidRPr="008F3B12">
        <w:rPr>
          <w:rFonts w:ascii="Times New Roman" w:hAnsi="Times New Roman" w:cs="Times New Roman"/>
          <w:u w:val="thick" w:color="FF0000"/>
        </w:rPr>
        <w:t>30</w:t>
      </w:r>
      <w:r w:rsidRPr="008F3B12">
        <w:rPr>
          <w:rFonts w:ascii="Times New Roman" w:hAnsi="Times New Roman" w:cs="Times New Roman"/>
          <w:u w:val="thick" w:color="FF0000"/>
        </w:rPr>
        <w:t>～</w:t>
      </w:r>
      <w:r w:rsidRPr="008F3B12">
        <w:rPr>
          <w:rFonts w:ascii="Times New Roman" w:hAnsi="Times New Roman" w:cs="Times New Roman"/>
          <w:u w:val="thick" w:color="FF0000"/>
        </w:rPr>
        <w:t>+70</w:t>
      </w:r>
      <w:r w:rsidRPr="008F3B12">
        <w:rPr>
          <w:rFonts w:ascii="宋体" w:eastAsia="宋体" w:hAnsi="宋体" w:cs="宋体" w:hint="eastAsia"/>
          <w:u w:val="thick" w:color="FF0000"/>
        </w:rPr>
        <w:t>℃</w:t>
      </w:r>
      <w:r w:rsidRPr="008F3B12">
        <w:rPr>
          <w:rFonts w:ascii="Times New Roman" w:hAnsi="Times New Roman" w:cs="Times New Roman"/>
          <w:u w:val="thick" w:color="FF0000"/>
        </w:rPr>
        <w:t>环境温度下存放。</w:t>
      </w:r>
      <w:bookmarkEnd w:id="182"/>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6 406MHz </w:t>
      </w:r>
      <w:r w:rsidRPr="008F3B12">
        <w:rPr>
          <w:rFonts w:ascii="Times New Roman" w:hAnsi="Times New Roman" w:cs="Times New Roman"/>
          <w:u w:val="thick" w:color="FF0000"/>
        </w:rPr>
        <w:t>卫星示位标装船后应：</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具有就地手动起动装置，当安装在浮离式支架上时，也可从驾驶台遥控起动；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能在船舶甲板上通常遇到的冲击和振动范围内及其他环境状况下正常工作；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设计成能在任何角度的横倾或纵倾情况下，在尚未达到</w:t>
      </w:r>
      <w:r w:rsidRPr="008F3B12">
        <w:rPr>
          <w:rFonts w:ascii="Times New Roman" w:hAnsi="Times New Roman" w:cs="Times New Roman"/>
          <w:u w:val="thick" w:color="FF0000"/>
        </w:rPr>
        <w:t xml:space="preserve"> 4m </w:t>
      </w:r>
      <w:r w:rsidRPr="008F3B12">
        <w:rPr>
          <w:rFonts w:ascii="Times New Roman" w:hAnsi="Times New Roman" w:cs="Times New Roman"/>
          <w:u w:val="thick" w:color="FF0000"/>
        </w:rPr>
        <w:t>水深时自动释放和浮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离。</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当手动操作卫星紧急无线电示位标时，应仅可通过专用遇险按钮发出遇险报警。</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专用遇险按钮应：</w:t>
      </w:r>
    </w:p>
    <w:p w:rsidR="00707BA4" w:rsidRPr="008F3B12" w:rsidRDefault="003851D8">
      <w:pPr>
        <w:ind w:firstLineChars="300" w:firstLine="630"/>
        <w:rPr>
          <w:rFonts w:ascii="Times New Roman" w:hAnsi="Times New Roman" w:cs="Times New Roman"/>
          <w:u w:val="thick" w:color="FF0000"/>
        </w:rPr>
      </w:pPr>
      <w:bookmarkStart w:id="183" w:name="_Toc28466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能够被清楚辨别；</w:t>
      </w:r>
      <w:bookmarkEnd w:id="183"/>
    </w:p>
    <w:p w:rsidR="00707BA4" w:rsidRPr="008F3B12" w:rsidRDefault="003851D8">
      <w:pPr>
        <w:ind w:firstLineChars="300" w:firstLine="630"/>
        <w:rPr>
          <w:rFonts w:ascii="Times New Roman" w:hAnsi="Times New Roman" w:cs="Times New Roman"/>
          <w:u w:val="thick" w:color="FF0000"/>
        </w:rPr>
      </w:pPr>
      <w:bookmarkStart w:id="184" w:name="_Toc9312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能防止误操作。</w:t>
      </w:r>
      <w:bookmarkEnd w:id="184"/>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遇险报警的起动应要求至少有两个独立的动作。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10 406MHz </w:t>
      </w:r>
      <w:r w:rsidRPr="008F3B12">
        <w:rPr>
          <w:rFonts w:ascii="Times New Roman" w:hAnsi="Times New Roman" w:cs="Times New Roman"/>
          <w:u w:val="thick" w:color="FF0000"/>
        </w:rPr>
        <w:t>卫星示位标在被人工移离释放机构后不应自动起动。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被发射的信号的技术特性和电文格式应符合</w:t>
      </w:r>
      <w:r w:rsidRPr="008F3B12">
        <w:rPr>
          <w:rFonts w:ascii="Times New Roman" w:hAnsi="Times New Roman" w:cs="Times New Roman"/>
          <w:u w:val="thick" w:color="FF0000"/>
        </w:rPr>
        <w:t xml:space="preserve"> COSPAS—SARSAT </w:t>
      </w:r>
      <w:r w:rsidRPr="008F3B12">
        <w:rPr>
          <w:rFonts w:ascii="Times New Roman" w:hAnsi="Times New Roman" w:cs="Times New Roman"/>
          <w:u w:val="thick" w:color="FF0000"/>
        </w:rPr>
        <w:t>系统文件</w:t>
      </w:r>
      <w:r w:rsidRPr="008F3B12">
        <w:rPr>
          <w:rFonts w:ascii="Times New Roman" w:hAnsi="Times New Roman" w:cs="Times New Roman"/>
          <w:u w:val="thick" w:color="FF0000"/>
        </w:rPr>
        <w:t xml:space="preserve"> C</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ST.001 </w:t>
      </w:r>
      <w:r w:rsidRPr="008F3B12">
        <w:rPr>
          <w:rFonts w:ascii="Times New Roman" w:hAnsi="Times New Roman" w:cs="Times New Roman"/>
          <w:u w:val="thick" w:color="FF0000"/>
        </w:rPr>
        <w:t>的要求。</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应配有使用非易失存储器存储卫星紧急无线电示位标电文中的固定不变的部分的装</w:t>
      </w:r>
      <w:r w:rsidRPr="008F3B12">
        <w:rPr>
          <w:rFonts w:ascii="Times New Roman" w:hAnsi="Times New Roman" w:cs="Times New Roman"/>
          <w:u w:val="thick" w:color="FF0000"/>
        </w:rPr>
        <w:lastRenderedPageBreak/>
        <w:t>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所有电文中均应有独特的信标识别码，在</w:t>
      </w:r>
      <w:r w:rsidRPr="008F3B12">
        <w:rPr>
          <w:rFonts w:ascii="Times New Roman" w:hAnsi="Times New Roman" w:cs="Times New Roman"/>
          <w:u w:val="thick" w:color="FF0000"/>
        </w:rPr>
        <w:t xml:space="preserve"> 1999 </w:t>
      </w:r>
      <w:r w:rsidRPr="008F3B12">
        <w:rPr>
          <w:rFonts w:ascii="Times New Roman" w:hAnsi="Times New Roman" w:cs="Times New Roman"/>
          <w:u w:val="thick" w:color="FF0000"/>
        </w:rPr>
        <w:t>年</w:t>
      </w:r>
      <w:r w:rsidRPr="008F3B12">
        <w:rPr>
          <w:rFonts w:ascii="Times New Roman" w:hAnsi="Times New Roman" w:cs="Times New Roman"/>
          <w:u w:val="thick" w:color="FF0000"/>
        </w:rPr>
        <w:t xml:space="preserve"> 2 </w:t>
      </w:r>
      <w:r w:rsidRPr="008F3B12">
        <w:rPr>
          <w:rFonts w:ascii="Times New Roman" w:hAnsi="Times New Roman" w:cs="Times New Roman"/>
          <w:u w:val="thick" w:color="FF0000"/>
        </w:rPr>
        <w:t>月</w:t>
      </w:r>
      <w:r w:rsidRPr="008F3B12">
        <w:rPr>
          <w:rFonts w:ascii="Times New Roman" w:hAnsi="Times New Roman" w:cs="Times New Roman"/>
          <w:u w:val="thick" w:color="FF0000"/>
        </w:rPr>
        <w:t xml:space="preserve"> 1 </w:t>
      </w:r>
      <w:r w:rsidRPr="008F3B12">
        <w:rPr>
          <w:rFonts w:ascii="Times New Roman" w:hAnsi="Times New Roman" w:cs="Times New Roman"/>
          <w:u w:val="thick" w:color="FF0000"/>
        </w:rPr>
        <w:t>日前，该识别码应包括注册国的</w:t>
      </w:r>
      <w:r w:rsidRPr="008F3B12">
        <w:rPr>
          <w:rFonts w:ascii="Times New Roman" w:hAnsi="Times New Roman" w:cs="Times New Roman"/>
          <w:u w:val="thick" w:color="FF0000"/>
        </w:rPr>
        <w:t xml:space="preserve"> 3 </w:t>
      </w:r>
      <w:r w:rsidRPr="008F3B12">
        <w:rPr>
          <w:rFonts w:ascii="Times New Roman" w:hAnsi="Times New Roman" w:cs="Times New Roman"/>
          <w:u w:val="thick" w:color="FF0000"/>
        </w:rPr>
        <w:t>位数代码，其后应接下列字符之一：</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按</w:t>
      </w:r>
      <w:r w:rsidRPr="008F3B12">
        <w:rPr>
          <w:rFonts w:ascii="Times New Roman" w:hAnsi="Times New Roman" w:cs="Times New Roman"/>
          <w:u w:val="thick" w:color="FF0000"/>
        </w:rPr>
        <w:t xml:space="preserve"> ITU </w:t>
      </w:r>
      <w:r w:rsidRPr="008F3B12">
        <w:rPr>
          <w:rFonts w:ascii="Times New Roman" w:hAnsi="Times New Roman" w:cs="Times New Roman"/>
          <w:u w:val="thick" w:color="FF0000"/>
        </w:rPr>
        <w:t>无线电规则第</w:t>
      </w:r>
      <w:r w:rsidRPr="008F3B12">
        <w:rPr>
          <w:rFonts w:ascii="Times New Roman" w:hAnsi="Times New Roman" w:cs="Times New Roman"/>
          <w:u w:val="thick" w:color="FF0000"/>
        </w:rPr>
        <w:t xml:space="preserve"> 43 </w:t>
      </w:r>
      <w:r w:rsidRPr="008F3B12">
        <w:rPr>
          <w:rFonts w:ascii="Times New Roman" w:hAnsi="Times New Roman" w:cs="Times New Roman"/>
          <w:u w:val="thick" w:color="FF0000"/>
        </w:rPr>
        <w:t>号附录的船舶电台识别尾随的</w:t>
      </w:r>
      <w:r w:rsidRPr="008F3B12">
        <w:rPr>
          <w:rFonts w:ascii="Times New Roman" w:hAnsi="Times New Roman" w:cs="Times New Roman"/>
          <w:u w:val="thick" w:color="FF0000"/>
        </w:rPr>
        <w:t xml:space="preserve"> 6 </w:t>
      </w:r>
      <w:r w:rsidRPr="008F3B12">
        <w:rPr>
          <w:rFonts w:ascii="Times New Roman" w:hAnsi="Times New Roman" w:cs="Times New Roman"/>
          <w:u w:val="thick" w:color="FF0000"/>
        </w:rPr>
        <w:t>位数字；</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独特的系列号；</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无线电电台呼号。</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14 121.5MHz </w:t>
      </w:r>
      <w:r w:rsidRPr="008F3B12">
        <w:rPr>
          <w:rFonts w:ascii="Times New Roman" w:hAnsi="Times New Roman" w:cs="Times New Roman"/>
          <w:u w:val="thick" w:color="FF0000"/>
        </w:rPr>
        <w:t>寻位信号：</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应连续工作，但在发射</w:t>
      </w:r>
      <w:r w:rsidRPr="008F3B12">
        <w:rPr>
          <w:rFonts w:ascii="Times New Roman" w:hAnsi="Times New Roman" w:cs="Times New Roman"/>
          <w:u w:val="thick" w:color="FF0000"/>
        </w:rPr>
        <w:t xml:space="preserve"> 406MHz </w:t>
      </w:r>
      <w:r w:rsidRPr="008F3B12">
        <w:rPr>
          <w:rFonts w:ascii="Times New Roman" w:hAnsi="Times New Roman" w:cs="Times New Roman"/>
          <w:u w:val="thick" w:color="FF0000"/>
        </w:rPr>
        <w:t>信号期间最大可中断</w:t>
      </w:r>
      <w:r w:rsidRPr="008F3B12">
        <w:rPr>
          <w:rFonts w:ascii="Times New Roman" w:hAnsi="Times New Roman" w:cs="Times New Roman"/>
          <w:u w:val="thick" w:color="FF0000"/>
        </w:rPr>
        <w:t xml:space="preserve"> 2s</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除扫描方向外，应满足无线电规则附录</w:t>
      </w:r>
      <w:r w:rsidRPr="008F3B12">
        <w:rPr>
          <w:rFonts w:ascii="Times New Roman" w:hAnsi="Times New Roman" w:cs="Times New Roman"/>
          <w:u w:val="thick" w:color="FF0000"/>
        </w:rPr>
        <w:t xml:space="preserve"> 37A </w:t>
      </w:r>
      <w:r w:rsidRPr="008F3B12">
        <w:rPr>
          <w:rFonts w:ascii="Times New Roman" w:hAnsi="Times New Roman" w:cs="Times New Roman"/>
          <w:u w:val="thick" w:color="FF0000"/>
        </w:rPr>
        <w:t>中的技术特性。扫描可向上也可向下。</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15 406MHz </w:t>
      </w:r>
      <w:r w:rsidRPr="008F3B12">
        <w:rPr>
          <w:rFonts w:ascii="Times New Roman" w:hAnsi="Times New Roman" w:cs="Times New Roman"/>
          <w:u w:val="thick" w:color="FF0000"/>
        </w:rPr>
        <w:t>卫星示位标外部除标明本章</w:t>
      </w:r>
      <w:r w:rsidRPr="008F3B12">
        <w:rPr>
          <w:rFonts w:ascii="Times New Roman" w:hAnsi="Times New Roman" w:cs="Times New Roman"/>
          <w:u w:val="thick" w:color="FF0000"/>
        </w:rPr>
        <w:t xml:space="preserve"> 3.1.7 </w:t>
      </w:r>
      <w:r w:rsidRPr="008F3B12">
        <w:rPr>
          <w:rFonts w:ascii="Times New Roman" w:hAnsi="Times New Roman" w:cs="Times New Roman"/>
          <w:u w:val="thick" w:color="FF0000"/>
        </w:rPr>
        <w:t>所规定的识别标志外，还应清楚地标示出简单的操作说明、原电池的失效日期和编入发射器的识别码。</w:t>
      </w:r>
    </w:p>
    <w:p w:rsidR="00707BA4" w:rsidRPr="008F3B12" w:rsidRDefault="003851D8">
      <w:pPr>
        <w:widowControl/>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185" w:name="_Toc7179_WPSOffice_Level2"/>
      <w:bookmarkStart w:id="186" w:name="_Toc27982"/>
      <w:bookmarkStart w:id="187" w:name="_Toc20991450"/>
      <w:r w:rsidRPr="008F3B12">
        <w:rPr>
          <w:rFonts w:cs="Times New Roman"/>
          <w:sz w:val="28"/>
          <w:szCs w:val="28"/>
          <w:u w:val="thick" w:color="FF0000"/>
        </w:rPr>
        <w:lastRenderedPageBreak/>
        <w:t>附录</w:t>
      </w:r>
      <w:r w:rsidRPr="008F3B12">
        <w:rPr>
          <w:rFonts w:cs="Times New Roman"/>
          <w:sz w:val="28"/>
          <w:szCs w:val="28"/>
          <w:u w:val="thick" w:color="FF0000"/>
        </w:rPr>
        <w:t>4</w:t>
      </w:r>
      <w:r w:rsidR="00DB5092" w:rsidRPr="008F3B12">
        <w:rPr>
          <w:rFonts w:cs="Times New Roman"/>
          <w:sz w:val="28"/>
          <w:szCs w:val="28"/>
          <w:u w:val="thick" w:color="FF0000"/>
        </w:rPr>
        <w:t xml:space="preserve"> </w:t>
      </w:r>
      <w:r w:rsidRPr="008F3B12">
        <w:rPr>
          <w:rFonts w:cs="Times New Roman"/>
          <w:sz w:val="28"/>
          <w:szCs w:val="28"/>
          <w:u w:val="thick" w:color="FF0000"/>
        </w:rPr>
        <w:t xml:space="preserve"> </w:t>
      </w:r>
      <w:r w:rsidRPr="008F3B12">
        <w:rPr>
          <w:rFonts w:cs="Times New Roman"/>
          <w:sz w:val="28"/>
          <w:szCs w:val="28"/>
          <w:u w:val="thick" w:color="FF0000"/>
        </w:rPr>
        <w:t>甚高频紧急无线电示位标</w:t>
      </w:r>
      <w:bookmarkEnd w:id="185"/>
      <w:bookmarkEnd w:id="186"/>
      <w:bookmarkEnd w:id="187"/>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甚高频紧急无线电示位标</w:t>
      </w:r>
      <w:r w:rsidRPr="008F3B12">
        <w:rPr>
          <w:rFonts w:ascii="Times New Roman" w:hAnsi="Times New Roman" w:cs="Times New Roman"/>
          <w:u w:val="thick" w:color="FF0000"/>
        </w:rPr>
        <w:t>(</w:t>
      </w:r>
      <w:r w:rsidRPr="008F3B12">
        <w:rPr>
          <w:rFonts w:ascii="Times New Roman" w:hAnsi="Times New Roman" w:cs="Times New Roman"/>
          <w:u w:val="thick" w:color="FF0000"/>
        </w:rPr>
        <w:t>以下简称</w:t>
      </w:r>
      <w:r w:rsidRPr="008F3B12">
        <w:rPr>
          <w:rFonts w:ascii="Times New Roman" w:hAnsi="Times New Roman" w:cs="Times New Roman"/>
          <w:u w:val="thick" w:color="FF0000"/>
        </w:rPr>
        <w:t xml:space="preserve"> VHF </w:t>
      </w:r>
      <w:r w:rsidRPr="008F3B12">
        <w:rPr>
          <w:rFonts w:ascii="Times New Roman" w:hAnsi="Times New Roman" w:cs="Times New Roman"/>
          <w:u w:val="thick" w:color="FF0000"/>
        </w:rPr>
        <w:t>示位标</w:t>
      </w:r>
      <w:r w:rsidRPr="008F3B12">
        <w:rPr>
          <w:rFonts w:ascii="Times New Roman" w:hAnsi="Times New Roman" w:cs="Times New Roman"/>
          <w:u w:val="thick" w:color="FF0000"/>
        </w:rPr>
        <w:t>)</w:t>
      </w:r>
      <w:r w:rsidRPr="008F3B12">
        <w:rPr>
          <w:rFonts w:ascii="Times New Roman" w:hAnsi="Times New Roman" w:cs="Times New Roman"/>
          <w:u w:val="thick" w:color="FF0000"/>
        </w:rPr>
        <w:t>应能在</w:t>
      </w:r>
      <w:r w:rsidRPr="008F3B12">
        <w:rPr>
          <w:rFonts w:ascii="Times New Roman" w:hAnsi="Times New Roman" w:cs="Times New Roman"/>
          <w:u w:val="thick" w:color="FF0000"/>
        </w:rPr>
        <w:t xml:space="preserve"> VHF—70 </w:t>
      </w:r>
      <w:r w:rsidRPr="008F3B12">
        <w:rPr>
          <w:rFonts w:ascii="Times New Roman" w:hAnsi="Times New Roman" w:cs="Times New Roman"/>
          <w:u w:val="thick" w:color="FF0000"/>
        </w:rPr>
        <w:t>频道上使用</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发送遇险报警，并使用在</w:t>
      </w:r>
      <w:r w:rsidRPr="008F3B12">
        <w:rPr>
          <w:rFonts w:ascii="Times New Roman" w:hAnsi="Times New Roman" w:cs="Times New Roman"/>
          <w:u w:val="thick" w:color="FF0000"/>
        </w:rPr>
        <w:t xml:space="preserve"> 9GHz </w:t>
      </w:r>
      <w:r w:rsidRPr="008F3B12">
        <w:rPr>
          <w:rFonts w:ascii="Times New Roman" w:hAnsi="Times New Roman" w:cs="Times New Roman"/>
          <w:u w:val="thick" w:color="FF0000"/>
        </w:rPr>
        <w:t>频道上工作的搜救雷达应答器提供寻位信号，这两项功能可组合在同一装置中。</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 VHF </w:t>
      </w:r>
      <w:r w:rsidRPr="008F3B12">
        <w:rPr>
          <w:rFonts w:ascii="Times New Roman" w:hAnsi="Times New Roman" w:cs="Times New Roman"/>
          <w:u w:val="thick" w:color="FF0000"/>
        </w:rPr>
        <w:t>示位标应为自动浮离式。在极端情况下，该设备及其安装和释放装置应可靠。</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 VHF </w:t>
      </w:r>
      <w:r w:rsidRPr="008F3B12">
        <w:rPr>
          <w:rFonts w:ascii="Times New Roman" w:hAnsi="Times New Roman" w:cs="Times New Roman"/>
          <w:u w:val="thick" w:color="FF0000"/>
        </w:rPr>
        <w:t>示位标应：</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能容易地由非熟练人员起动；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配有适当的手段以防止意外起动；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在设计上做到电气部分在</w:t>
      </w:r>
      <w:r w:rsidRPr="008F3B12">
        <w:rPr>
          <w:rFonts w:ascii="Times New Roman" w:hAnsi="Times New Roman" w:cs="Times New Roman"/>
          <w:u w:val="thick" w:color="FF0000"/>
        </w:rPr>
        <w:t xml:space="preserve"> 10m </w:t>
      </w:r>
      <w:r w:rsidRPr="008F3B12">
        <w:rPr>
          <w:rFonts w:ascii="Times New Roman" w:hAnsi="Times New Roman" w:cs="Times New Roman"/>
          <w:u w:val="thick" w:color="FF0000"/>
        </w:rPr>
        <w:t>水深处至少在</w:t>
      </w:r>
      <w:r w:rsidRPr="008F3B12">
        <w:rPr>
          <w:rFonts w:ascii="Times New Roman" w:hAnsi="Times New Roman" w:cs="Times New Roman"/>
          <w:u w:val="thick" w:color="FF0000"/>
        </w:rPr>
        <w:t xml:space="preserve"> 5min </w:t>
      </w:r>
      <w:r w:rsidRPr="008F3B12">
        <w:rPr>
          <w:rFonts w:ascii="Times New Roman" w:hAnsi="Times New Roman" w:cs="Times New Roman"/>
          <w:u w:val="thick" w:color="FF0000"/>
        </w:rPr>
        <w:t>内能保持水密；</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从安装位置到没入水中的转变过程中，能承受</w:t>
      </w:r>
      <w:r w:rsidRPr="008F3B12">
        <w:rPr>
          <w:rFonts w:ascii="Times New Roman" w:hAnsi="Times New Roman" w:cs="Times New Roman"/>
          <w:u w:val="thick" w:color="FF0000"/>
        </w:rPr>
        <w:t xml:space="preserve"> 45</w:t>
      </w:r>
      <w:r w:rsidRPr="008F3B12">
        <w:rPr>
          <w:rFonts w:ascii="宋体" w:eastAsia="宋体" w:hAnsi="宋体" w:cs="宋体" w:hint="eastAsia"/>
          <w:u w:val="thick" w:color="FF0000"/>
        </w:rPr>
        <w:t>℃</w:t>
      </w:r>
      <w:r w:rsidRPr="008F3B12">
        <w:rPr>
          <w:rFonts w:ascii="Times New Roman" w:hAnsi="Times New Roman" w:cs="Times New Roman"/>
          <w:u w:val="thick" w:color="FF0000"/>
        </w:rPr>
        <w:t>的温度变化；在海洋环境的</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有害影响、冷凝和渗水情况下，该设备的性能不受影响；</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浮离后能自动起动；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能手动起动和手动关闭；</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具有指示正在发射信号的指示装置；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在静水中能直立浮起，并在任何海况下均具有正稳性和足够的浮力</w:t>
      </w:r>
      <w:r w:rsidRPr="008F3B12">
        <w:rPr>
          <w:rFonts w:ascii="Times New Roman" w:hAnsi="Times New Roman" w:cs="Times New Roman"/>
          <w:u w:val="thick" w:color="FF0000"/>
        </w:rPr>
        <w:t>(</w:t>
      </w:r>
      <w:r w:rsidRPr="008F3B12">
        <w:rPr>
          <w:rFonts w:ascii="Times New Roman" w:hAnsi="Times New Roman" w:cs="Times New Roman"/>
          <w:u w:val="thick" w:color="FF0000"/>
        </w:rPr>
        <w:t>最好大于</w:t>
      </w:r>
      <w:r w:rsidRPr="008F3B12">
        <w:rPr>
          <w:rFonts w:ascii="Times New Roman" w:hAnsi="Times New Roman" w:cs="Times New Roman"/>
          <w:u w:val="thick" w:color="FF0000"/>
        </w:rPr>
        <w:t xml:space="preserve"> </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20N)</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能从</w:t>
      </w:r>
      <w:r w:rsidRPr="008F3B12">
        <w:rPr>
          <w:rFonts w:ascii="Times New Roman" w:hAnsi="Times New Roman" w:cs="Times New Roman"/>
          <w:u w:val="thick" w:color="FF0000"/>
        </w:rPr>
        <w:t xml:space="preserve"> 20m </w:t>
      </w:r>
      <w:r w:rsidRPr="008F3B12">
        <w:rPr>
          <w:rFonts w:ascii="Times New Roman" w:hAnsi="Times New Roman" w:cs="Times New Roman"/>
          <w:u w:val="thick" w:color="FF0000"/>
        </w:rPr>
        <w:t>高度处落入水中而不致损坏；</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在不发射报警信号的情况下进行测试，以验明设备是否能正常工作；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表面颜色为黄色或橙色，并配有反光材料；</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备有</w:t>
      </w:r>
      <w:proofErr w:type="gramStart"/>
      <w:r w:rsidRPr="008F3B12">
        <w:rPr>
          <w:rFonts w:ascii="Times New Roman" w:hAnsi="Times New Roman" w:cs="Times New Roman"/>
          <w:u w:val="thick" w:color="FF0000"/>
        </w:rPr>
        <w:t>一</w:t>
      </w:r>
      <w:proofErr w:type="gramEnd"/>
      <w:r w:rsidRPr="008F3B12">
        <w:rPr>
          <w:rFonts w:ascii="Times New Roman" w:hAnsi="Times New Roman" w:cs="Times New Roman"/>
          <w:u w:val="thick" w:color="FF0000"/>
        </w:rPr>
        <w:t>适宜作系绳用的浮力短索，其布置应能防止设备浮离时被缠在船舶结构</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上；</w:t>
      </w:r>
    </w:p>
    <w:p w:rsidR="00707BA4" w:rsidRPr="008F3B12" w:rsidRDefault="003851D8">
      <w:pPr>
        <w:numPr>
          <w:ilvl w:val="0"/>
          <w:numId w:val="24"/>
        </w:num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配有短时工作周期照明灯</w:t>
      </w:r>
      <w:r w:rsidRPr="008F3B12">
        <w:rPr>
          <w:rFonts w:ascii="Times New Roman" w:hAnsi="Times New Roman" w:cs="Times New Roman"/>
          <w:u w:val="thick" w:color="FF0000"/>
        </w:rPr>
        <w:t>(0.75cd)</w:t>
      </w:r>
      <w:r w:rsidRPr="008F3B12">
        <w:rPr>
          <w:rFonts w:ascii="Times New Roman" w:hAnsi="Times New Roman" w:cs="Times New Roman"/>
          <w:u w:val="thick" w:color="FF0000"/>
        </w:rPr>
        <w:t>，在暗处能被起动，向附近的幸存者和救助者</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指示其位置；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(14) </w:t>
      </w:r>
      <w:r w:rsidRPr="008F3B12">
        <w:rPr>
          <w:rFonts w:ascii="Times New Roman" w:hAnsi="Times New Roman" w:cs="Times New Roman"/>
          <w:u w:val="thick" w:color="FF0000"/>
        </w:rPr>
        <w:t>不受海水或油的过分影响，长时间暴露在阳光下面</w:t>
      </w:r>
      <w:proofErr w:type="gramStart"/>
      <w:r w:rsidRPr="008F3B12">
        <w:rPr>
          <w:rFonts w:ascii="Times New Roman" w:hAnsi="Times New Roman" w:cs="Times New Roman"/>
          <w:u w:val="thick" w:color="FF0000"/>
        </w:rPr>
        <w:t>不</w:t>
      </w:r>
      <w:proofErr w:type="gramEnd"/>
      <w:r w:rsidRPr="008F3B12">
        <w:rPr>
          <w:rFonts w:ascii="Times New Roman" w:hAnsi="Times New Roman" w:cs="Times New Roman"/>
          <w:u w:val="thick" w:color="FF0000"/>
        </w:rPr>
        <w:t>变质。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 VHF </w:t>
      </w:r>
      <w:r w:rsidRPr="008F3B12">
        <w:rPr>
          <w:rFonts w:ascii="Times New Roman" w:hAnsi="Times New Roman" w:cs="Times New Roman"/>
          <w:u w:val="thick" w:color="FF0000"/>
        </w:rPr>
        <w:t>示位标的电池容量应足以维持其工作至少</w:t>
      </w:r>
      <w:r w:rsidRPr="008F3B12">
        <w:rPr>
          <w:rFonts w:ascii="Times New Roman" w:hAnsi="Times New Roman" w:cs="Times New Roman"/>
          <w:u w:val="thick" w:color="FF0000"/>
        </w:rPr>
        <w:t xml:space="preserve"> 48h</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 VHF </w:t>
      </w:r>
      <w:r w:rsidRPr="008F3B12">
        <w:rPr>
          <w:rFonts w:ascii="Times New Roman" w:hAnsi="Times New Roman" w:cs="Times New Roman"/>
          <w:u w:val="thick" w:color="FF0000"/>
        </w:rPr>
        <w:t>示位标应能在下列环境条件下工作：</w:t>
      </w:r>
    </w:p>
    <w:p w:rsidR="00707BA4" w:rsidRPr="008F3B12" w:rsidRDefault="003851D8">
      <w:pPr>
        <w:ind w:firstLineChars="300" w:firstLine="630"/>
        <w:rPr>
          <w:rFonts w:ascii="Times New Roman" w:hAnsi="Times New Roman" w:cs="Times New Roman"/>
          <w:u w:val="thick" w:color="FF0000"/>
        </w:rPr>
      </w:pPr>
      <w:bookmarkStart w:id="188" w:name="_Toc22938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环境温度：</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w:t>
      </w:r>
      <w:r w:rsidRPr="008F3B12">
        <w:rPr>
          <w:rFonts w:ascii="Times New Roman" w:hAnsi="Times New Roman" w:cs="Times New Roman"/>
          <w:u w:val="thick" w:color="FF0000"/>
        </w:rPr>
        <w:t>20</w:t>
      </w:r>
      <w:r w:rsidRPr="008F3B12">
        <w:rPr>
          <w:rFonts w:ascii="Times New Roman" w:hAnsi="Times New Roman" w:cs="Times New Roman"/>
          <w:u w:val="thick" w:color="FF0000"/>
        </w:rPr>
        <w:t>～</w:t>
      </w:r>
      <w:r w:rsidRPr="008F3B12">
        <w:rPr>
          <w:rFonts w:ascii="Times New Roman" w:hAnsi="Times New Roman" w:cs="Times New Roman"/>
          <w:u w:val="thick" w:color="FF0000"/>
        </w:rPr>
        <w:t>+55</w:t>
      </w:r>
      <w:r w:rsidRPr="008F3B12">
        <w:rPr>
          <w:rFonts w:ascii="宋体" w:eastAsia="宋体" w:hAnsi="宋体" w:cs="宋体" w:hint="eastAsia"/>
          <w:u w:val="thick" w:color="FF0000"/>
        </w:rPr>
        <w:t>℃</w:t>
      </w:r>
      <w:bookmarkEnd w:id="188"/>
    </w:p>
    <w:p w:rsidR="00707BA4" w:rsidRPr="008F3B12" w:rsidRDefault="003851D8">
      <w:pPr>
        <w:ind w:firstLineChars="300" w:firstLine="630"/>
        <w:rPr>
          <w:rFonts w:ascii="Times New Roman" w:hAnsi="Times New Roman" w:cs="Times New Roman"/>
          <w:u w:val="thick" w:color="FF0000"/>
        </w:rPr>
      </w:pPr>
      <w:bookmarkStart w:id="189" w:name="_Toc13479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结冰；</w:t>
      </w:r>
      <w:bookmarkEnd w:id="189"/>
    </w:p>
    <w:p w:rsidR="00707BA4" w:rsidRPr="008F3B12" w:rsidRDefault="003851D8">
      <w:pPr>
        <w:ind w:firstLineChars="300" w:firstLine="630"/>
        <w:rPr>
          <w:rFonts w:ascii="Times New Roman" w:hAnsi="Times New Roman" w:cs="Times New Roman"/>
          <w:u w:val="thick" w:color="FF0000"/>
        </w:rPr>
      </w:pPr>
      <w:bookmarkStart w:id="190" w:name="_Toc9215_WPSOffice_Level2"/>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相对风速：</w:t>
      </w:r>
      <w:r w:rsidRPr="008F3B12">
        <w:rPr>
          <w:rFonts w:ascii="Times New Roman" w:hAnsi="Times New Roman" w:cs="Times New Roman"/>
          <w:u w:val="thick" w:color="FF0000"/>
        </w:rPr>
        <w:t>100kn</w:t>
      </w:r>
      <w:r w:rsidRPr="008F3B12">
        <w:rPr>
          <w:rFonts w:ascii="Times New Roman" w:hAnsi="Times New Roman" w:cs="Times New Roman"/>
          <w:u w:val="thick" w:color="FF0000"/>
        </w:rPr>
        <w:t>；</w:t>
      </w:r>
      <w:bookmarkEnd w:id="190"/>
    </w:p>
    <w:p w:rsidR="00707BA4" w:rsidRPr="008F3B12" w:rsidRDefault="003851D8">
      <w:pPr>
        <w:ind w:firstLineChars="300" w:firstLine="630"/>
        <w:rPr>
          <w:rFonts w:ascii="Times New Roman" w:hAnsi="Times New Roman" w:cs="Times New Roman"/>
          <w:u w:val="thick" w:color="FF0000"/>
        </w:rPr>
      </w:pPr>
      <w:bookmarkStart w:id="191" w:name="_Toc24939_WPSOffice_Level2"/>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在－</w:t>
      </w:r>
      <w:r w:rsidRPr="008F3B12">
        <w:rPr>
          <w:rFonts w:ascii="Times New Roman" w:hAnsi="Times New Roman" w:cs="Times New Roman"/>
          <w:u w:val="thick" w:color="FF0000"/>
        </w:rPr>
        <w:t>30</w:t>
      </w:r>
      <w:r w:rsidRPr="008F3B12">
        <w:rPr>
          <w:rFonts w:ascii="Times New Roman" w:hAnsi="Times New Roman" w:cs="Times New Roman"/>
          <w:u w:val="thick" w:color="FF0000"/>
        </w:rPr>
        <w:t>～</w:t>
      </w:r>
      <w:r w:rsidRPr="008F3B12">
        <w:rPr>
          <w:rFonts w:ascii="Times New Roman" w:hAnsi="Times New Roman" w:cs="Times New Roman"/>
          <w:u w:val="thick" w:color="FF0000"/>
        </w:rPr>
        <w:t>+70</w:t>
      </w:r>
      <w:r w:rsidRPr="008F3B12">
        <w:rPr>
          <w:rFonts w:ascii="宋体" w:eastAsia="宋体" w:hAnsi="宋体" w:cs="宋体" w:hint="eastAsia"/>
          <w:u w:val="thick" w:color="FF0000"/>
        </w:rPr>
        <w:t>℃</w:t>
      </w:r>
      <w:r w:rsidRPr="008F3B12">
        <w:rPr>
          <w:rFonts w:ascii="Times New Roman" w:hAnsi="Times New Roman" w:cs="Times New Roman"/>
          <w:u w:val="thick" w:color="FF0000"/>
        </w:rPr>
        <w:t>环境温度下存放。</w:t>
      </w:r>
      <w:bookmarkEnd w:id="191"/>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 VHF </w:t>
      </w:r>
      <w:r w:rsidRPr="008F3B12">
        <w:rPr>
          <w:rFonts w:ascii="Times New Roman" w:hAnsi="Times New Roman" w:cs="Times New Roman"/>
          <w:u w:val="thick" w:color="FF0000"/>
        </w:rPr>
        <w:t>示位标装船后应：</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具有就地手动起动装置，当安装在浮离式支架上时，也可从驾驶台遥控起动；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能在船舶甲板上通常遇到的冲击和振动范围内及其他环境状况下正常工作；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设计成能在任何角度的横倾或纵倾情况下，在尚未达到</w:t>
      </w:r>
      <w:r w:rsidRPr="008F3B12">
        <w:rPr>
          <w:rFonts w:ascii="Times New Roman" w:hAnsi="Times New Roman" w:cs="Times New Roman"/>
          <w:u w:val="thick" w:color="FF0000"/>
        </w:rPr>
        <w:t xml:space="preserve"> 4m </w:t>
      </w:r>
      <w:r w:rsidRPr="008F3B12">
        <w:rPr>
          <w:rFonts w:ascii="Times New Roman" w:hAnsi="Times New Roman" w:cs="Times New Roman"/>
          <w:u w:val="thick" w:color="FF0000"/>
        </w:rPr>
        <w:t>水深时自动释放和浮离。</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7 VHF </w:t>
      </w:r>
      <w:r w:rsidRPr="008F3B12">
        <w:rPr>
          <w:rFonts w:ascii="Times New Roman" w:hAnsi="Times New Roman" w:cs="Times New Roman"/>
          <w:u w:val="thick" w:color="FF0000"/>
        </w:rPr>
        <w:t>示位标外部除标明本章</w:t>
      </w:r>
      <w:r w:rsidRPr="008F3B12">
        <w:rPr>
          <w:rFonts w:ascii="Times New Roman" w:hAnsi="Times New Roman" w:cs="Times New Roman"/>
          <w:u w:val="thick" w:color="FF0000"/>
        </w:rPr>
        <w:t xml:space="preserve"> 3.1.7 </w:t>
      </w:r>
      <w:r w:rsidRPr="008F3B12">
        <w:rPr>
          <w:rFonts w:ascii="Times New Roman" w:hAnsi="Times New Roman" w:cs="Times New Roman"/>
          <w:u w:val="thick" w:color="FF0000"/>
        </w:rPr>
        <w:t>所规定的识别标志外，还应清楚地标示出简单的操作说明和原电池的失效日期。</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 VHF </w:t>
      </w:r>
      <w:r w:rsidRPr="008F3B12">
        <w:rPr>
          <w:rFonts w:ascii="Times New Roman" w:hAnsi="Times New Roman" w:cs="Times New Roman"/>
          <w:u w:val="thick" w:color="FF0000"/>
        </w:rPr>
        <w:t>示位标主要技术指标：</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工作频率：</w:t>
      </w:r>
      <w:r w:rsidRPr="008F3B12">
        <w:rPr>
          <w:rFonts w:ascii="Times New Roman" w:hAnsi="Times New Roman" w:cs="Times New Roman"/>
          <w:u w:val="thick" w:color="FF0000"/>
        </w:rPr>
        <w:t xml:space="preserve">156.525MHz(VHF </w:t>
      </w:r>
      <w:r w:rsidRPr="008F3B12">
        <w:rPr>
          <w:rFonts w:ascii="Times New Roman" w:hAnsi="Times New Roman" w:cs="Times New Roman"/>
          <w:u w:val="thick" w:color="FF0000"/>
        </w:rPr>
        <w:t>第</w:t>
      </w:r>
      <w:r w:rsidRPr="008F3B12">
        <w:rPr>
          <w:rFonts w:ascii="Times New Roman" w:hAnsi="Times New Roman" w:cs="Times New Roman"/>
          <w:u w:val="thick" w:color="FF0000"/>
        </w:rPr>
        <w:t xml:space="preserve"> 70 </w:t>
      </w:r>
      <w:r w:rsidRPr="008F3B12">
        <w:rPr>
          <w:rFonts w:ascii="Times New Roman" w:hAnsi="Times New Roman" w:cs="Times New Roman"/>
          <w:u w:val="thick" w:color="FF0000"/>
        </w:rPr>
        <w:t>频道</w:t>
      </w:r>
      <w:r w:rsidRPr="008F3B12">
        <w:rPr>
          <w:rFonts w:ascii="Times New Roman" w:hAnsi="Times New Roman" w:cs="Times New Roman"/>
          <w:u w:val="thick" w:color="FF0000"/>
        </w:rPr>
        <w:t>)</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频率容限：</w:t>
      </w:r>
      <w:r w:rsidRPr="008F3B12">
        <w:rPr>
          <w:rFonts w:ascii="Times New Roman" w:hAnsi="Times New Roman" w:cs="Times New Roman"/>
          <w:u w:val="thick" w:color="FF0000"/>
        </w:rPr>
        <w:t xml:space="preserve"> ≤10 -5 </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发射类型：</w:t>
      </w:r>
      <w:r w:rsidRPr="008F3B12">
        <w:rPr>
          <w:rFonts w:ascii="Times New Roman" w:hAnsi="Times New Roman" w:cs="Times New Roman"/>
          <w:u w:val="thick" w:color="FF0000"/>
        </w:rPr>
        <w:t xml:space="preserve"> G2B</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占用带宽：</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w:t>
      </w:r>
      <w:r w:rsidRPr="008F3B12">
        <w:rPr>
          <w:rFonts w:ascii="Times New Roman" w:hAnsi="Times New Roman" w:cs="Times New Roman"/>
          <w:u w:val="thick" w:color="FF0000"/>
        </w:rPr>
        <w:t>16kHz</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lastRenderedPageBreak/>
        <w:t xml:space="preserve">(5) </w:t>
      </w:r>
      <w:r w:rsidRPr="008F3B12">
        <w:rPr>
          <w:rFonts w:ascii="Times New Roman" w:hAnsi="Times New Roman" w:cs="Times New Roman"/>
          <w:u w:val="thick" w:color="FF0000"/>
        </w:rPr>
        <w:t>输出功率：</w:t>
      </w:r>
      <w:r w:rsidRPr="008F3B12">
        <w:rPr>
          <w:rFonts w:ascii="Times New Roman" w:hAnsi="Times New Roman" w:cs="Times New Roman"/>
          <w:u w:val="thick" w:color="FF0000"/>
        </w:rPr>
        <w:t xml:space="preserve"> ≥100mW</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天线极化方式：垂直极化；</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调制率：</w:t>
      </w:r>
      <w:r w:rsidRPr="008F3B12">
        <w:rPr>
          <w:rFonts w:ascii="Times New Roman" w:hAnsi="Times New Roman" w:cs="Times New Roman"/>
          <w:u w:val="thick" w:color="FF0000"/>
        </w:rPr>
        <w:t xml:space="preserve"> 1200Bd</w:t>
      </w:r>
      <w:r w:rsidRPr="008F3B12">
        <w:rPr>
          <w:rFonts w:ascii="Times New Roman" w:hAnsi="Times New Roman" w:cs="Times New Roman"/>
          <w:u w:val="thick" w:color="FF0000"/>
        </w:rPr>
        <w:t>，调制系数为</w:t>
      </w:r>
      <w:r w:rsidRPr="008F3B12">
        <w:rPr>
          <w:rFonts w:ascii="Times New Roman" w:hAnsi="Times New Roman" w:cs="Times New Roman"/>
          <w:u w:val="thick" w:color="FF0000"/>
        </w:rPr>
        <w:t xml:space="preserve"> 2±10</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副载波：</w:t>
      </w:r>
      <w:r w:rsidRPr="008F3B12">
        <w:rPr>
          <w:rFonts w:ascii="Times New Roman" w:hAnsi="Times New Roman" w:cs="Times New Roman"/>
          <w:u w:val="thick" w:color="FF0000"/>
        </w:rPr>
        <w:t xml:space="preserve"> 1700Hz</w:t>
      </w:r>
      <w:r w:rsidRPr="008F3B12">
        <w:rPr>
          <w:rFonts w:ascii="Times New Roman" w:hAnsi="Times New Roman" w:cs="Times New Roman"/>
          <w:u w:val="thick" w:color="FF0000"/>
        </w:rPr>
        <w:t>，频移</w:t>
      </w:r>
      <w:r w:rsidRPr="008F3B12">
        <w:rPr>
          <w:rFonts w:ascii="Times New Roman" w:hAnsi="Times New Roman" w:cs="Times New Roman"/>
          <w:u w:val="thick" w:color="FF0000"/>
        </w:rPr>
        <w:t>±400Hz</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(9) 1300Hz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2100Hz </w:t>
      </w:r>
      <w:r w:rsidRPr="008F3B12">
        <w:rPr>
          <w:rFonts w:ascii="Times New Roman" w:hAnsi="Times New Roman" w:cs="Times New Roman"/>
          <w:u w:val="thick" w:color="FF0000"/>
        </w:rPr>
        <w:t>音调的频差容限应在</w:t>
      </w:r>
      <w:r w:rsidRPr="008F3B12">
        <w:rPr>
          <w:rFonts w:ascii="Times New Roman" w:hAnsi="Times New Roman" w:cs="Times New Roman"/>
          <w:u w:val="thick" w:color="FF0000"/>
        </w:rPr>
        <w:t xml:space="preserve">±10Hz </w:t>
      </w:r>
      <w:r w:rsidRPr="008F3B12">
        <w:rPr>
          <w:rFonts w:ascii="Times New Roman" w:hAnsi="Times New Roman" w:cs="Times New Roman"/>
          <w:u w:val="thick" w:color="FF0000"/>
        </w:rPr>
        <w:t>范围内。</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 DSC </w:t>
      </w:r>
      <w:r w:rsidRPr="008F3B12">
        <w:rPr>
          <w:rFonts w:ascii="Times New Roman" w:hAnsi="Times New Roman" w:cs="Times New Roman"/>
          <w:u w:val="thick" w:color="FF0000"/>
        </w:rPr>
        <w:t>电文格式和发射序列：</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DSC </w:t>
      </w:r>
      <w:r w:rsidRPr="008F3B12">
        <w:rPr>
          <w:rFonts w:ascii="Times New Roman" w:hAnsi="Times New Roman" w:cs="Times New Roman"/>
          <w:u w:val="thick" w:color="FF0000"/>
        </w:rPr>
        <w:t>电文的技术特性应符合接受标准的规定的</w:t>
      </w:r>
      <w:r w:rsidRPr="008F3B12">
        <w:rPr>
          <w:rFonts w:ascii="Times New Roman" w:hAnsi="Times New Roman" w:cs="Times New Roman"/>
          <w:u w:val="thick" w:color="FF0000"/>
        </w:rPr>
        <w:t>“</w:t>
      </w:r>
      <w:r w:rsidRPr="008F3B12">
        <w:rPr>
          <w:rFonts w:ascii="Times New Roman" w:hAnsi="Times New Roman" w:cs="Times New Roman"/>
          <w:u w:val="thick" w:color="FF0000"/>
        </w:rPr>
        <w:t>遇险呼叫</w:t>
      </w:r>
      <w:r w:rsidRPr="008F3B12">
        <w:rPr>
          <w:rFonts w:ascii="Times New Roman" w:hAnsi="Times New Roman" w:cs="Times New Roman"/>
          <w:u w:val="thick" w:color="FF0000"/>
        </w:rPr>
        <w:t>”</w:t>
      </w:r>
      <w:r w:rsidRPr="008F3B12">
        <w:rPr>
          <w:rFonts w:ascii="Times New Roman" w:hAnsi="Times New Roman" w:cs="Times New Roman"/>
          <w:u w:val="thick" w:color="FF0000"/>
        </w:rPr>
        <w:t>的序列；</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(2) “</w:t>
      </w:r>
      <w:r w:rsidRPr="008F3B12">
        <w:rPr>
          <w:rFonts w:ascii="Times New Roman" w:hAnsi="Times New Roman" w:cs="Times New Roman"/>
          <w:u w:val="thick" w:color="FF0000"/>
        </w:rPr>
        <w:t>遇险性质</w:t>
      </w:r>
      <w:r w:rsidRPr="008F3B12">
        <w:rPr>
          <w:rFonts w:ascii="Times New Roman" w:hAnsi="Times New Roman" w:cs="Times New Roman"/>
          <w:u w:val="thick" w:color="FF0000"/>
        </w:rPr>
        <w:t>”</w:t>
      </w:r>
      <w:r w:rsidRPr="008F3B12">
        <w:rPr>
          <w:rFonts w:ascii="Times New Roman" w:hAnsi="Times New Roman" w:cs="Times New Roman"/>
          <w:u w:val="thick" w:color="FF0000"/>
        </w:rPr>
        <w:t>指示应为</w:t>
      </w:r>
      <w:r w:rsidRPr="008F3B12">
        <w:rPr>
          <w:rFonts w:ascii="Times New Roman" w:hAnsi="Times New Roman" w:cs="Times New Roman"/>
          <w:u w:val="thick" w:color="FF0000"/>
        </w:rPr>
        <w:t xml:space="preserve">“EPIRB </w:t>
      </w:r>
      <w:r w:rsidRPr="008F3B12">
        <w:rPr>
          <w:rFonts w:ascii="Times New Roman" w:hAnsi="Times New Roman" w:cs="Times New Roman"/>
          <w:u w:val="thick" w:color="FF0000"/>
        </w:rPr>
        <w:t>发射</w:t>
      </w:r>
      <w:r w:rsidRPr="008F3B12">
        <w:rPr>
          <w:rFonts w:ascii="Times New Roman" w:hAnsi="Times New Roman" w:cs="Times New Roman"/>
          <w:u w:val="thick" w:color="FF0000"/>
        </w:rPr>
        <w:t>”</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(3) “</w:t>
      </w:r>
      <w:r w:rsidRPr="008F3B12">
        <w:rPr>
          <w:rFonts w:ascii="Times New Roman" w:hAnsi="Times New Roman" w:cs="Times New Roman"/>
          <w:u w:val="thick" w:color="FF0000"/>
        </w:rPr>
        <w:t>遇险坐标</w:t>
      </w:r>
      <w:r w:rsidRPr="008F3B12">
        <w:rPr>
          <w:rFonts w:ascii="Times New Roman" w:hAnsi="Times New Roman" w:cs="Times New Roman"/>
          <w:u w:val="thick" w:color="FF0000"/>
        </w:rPr>
        <w:t>”</w:t>
      </w:r>
      <w:r w:rsidRPr="008F3B12">
        <w:rPr>
          <w:rFonts w:ascii="Times New Roman" w:hAnsi="Times New Roman" w:cs="Times New Roman"/>
          <w:u w:val="thick" w:color="FF0000"/>
        </w:rPr>
        <w:t>和</w:t>
      </w:r>
      <w:r w:rsidRPr="008F3B12">
        <w:rPr>
          <w:rFonts w:ascii="Times New Roman" w:hAnsi="Times New Roman" w:cs="Times New Roman"/>
          <w:u w:val="thick" w:color="FF0000"/>
        </w:rPr>
        <w:t>“</w:t>
      </w:r>
      <w:r w:rsidRPr="008F3B12">
        <w:rPr>
          <w:rFonts w:ascii="Times New Roman" w:hAnsi="Times New Roman" w:cs="Times New Roman"/>
          <w:u w:val="thick" w:color="FF0000"/>
        </w:rPr>
        <w:t>时间</w:t>
      </w:r>
      <w:r w:rsidRPr="008F3B12">
        <w:rPr>
          <w:rFonts w:ascii="Times New Roman" w:hAnsi="Times New Roman" w:cs="Times New Roman"/>
          <w:u w:val="thick" w:color="FF0000"/>
        </w:rPr>
        <w:t>”</w:t>
      </w:r>
      <w:r w:rsidRPr="008F3B12">
        <w:rPr>
          <w:rFonts w:ascii="Times New Roman" w:hAnsi="Times New Roman" w:cs="Times New Roman"/>
          <w:u w:val="thick" w:color="FF0000"/>
        </w:rPr>
        <w:t>信息不必包括在内，在这种情况下按接受标准的规定，</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应包括重复</w:t>
      </w:r>
      <w:r w:rsidRPr="008F3B12">
        <w:rPr>
          <w:rFonts w:ascii="Times New Roman" w:hAnsi="Times New Roman" w:cs="Times New Roman"/>
          <w:u w:val="thick" w:color="FF0000"/>
        </w:rPr>
        <w:t xml:space="preserve"> 10 </w:t>
      </w:r>
      <w:r w:rsidRPr="008F3B12">
        <w:rPr>
          <w:rFonts w:ascii="Times New Roman" w:hAnsi="Times New Roman" w:cs="Times New Roman"/>
          <w:u w:val="thick" w:color="FF0000"/>
        </w:rPr>
        <w:t>次的数字</w:t>
      </w:r>
      <w:r w:rsidRPr="008F3B12">
        <w:rPr>
          <w:rFonts w:ascii="Times New Roman" w:hAnsi="Times New Roman" w:cs="Times New Roman"/>
          <w:u w:val="thick" w:color="FF0000"/>
        </w:rPr>
        <w:t xml:space="preserve"> 9 </w:t>
      </w:r>
      <w:r w:rsidRPr="008F3B12">
        <w:rPr>
          <w:rFonts w:ascii="Times New Roman" w:hAnsi="Times New Roman" w:cs="Times New Roman"/>
          <w:u w:val="thick" w:color="FF0000"/>
        </w:rPr>
        <w:t>和重复</w:t>
      </w:r>
      <w:r w:rsidRPr="008F3B12">
        <w:rPr>
          <w:rFonts w:ascii="Times New Roman" w:hAnsi="Times New Roman" w:cs="Times New Roman"/>
          <w:u w:val="thick" w:color="FF0000"/>
        </w:rPr>
        <w:t xml:space="preserve"> 4 </w:t>
      </w:r>
      <w:r w:rsidRPr="008F3B12">
        <w:rPr>
          <w:rFonts w:ascii="Times New Roman" w:hAnsi="Times New Roman" w:cs="Times New Roman"/>
          <w:u w:val="thick" w:color="FF0000"/>
        </w:rPr>
        <w:t>次的数字</w:t>
      </w:r>
      <w:r w:rsidRPr="008F3B12">
        <w:rPr>
          <w:rFonts w:ascii="Times New Roman" w:hAnsi="Times New Roman" w:cs="Times New Roman"/>
          <w:u w:val="thick" w:color="FF0000"/>
        </w:rPr>
        <w:t xml:space="preserve"> 8</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(4) “</w:t>
      </w:r>
      <w:r w:rsidRPr="008F3B12">
        <w:rPr>
          <w:rFonts w:ascii="Times New Roman" w:hAnsi="Times New Roman" w:cs="Times New Roman"/>
          <w:u w:val="thick" w:color="FF0000"/>
        </w:rPr>
        <w:t>后续通信类型</w:t>
      </w:r>
      <w:r w:rsidRPr="008F3B12">
        <w:rPr>
          <w:rFonts w:ascii="Times New Roman" w:hAnsi="Times New Roman" w:cs="Times New Roman"/>
          <w:u w:val="thick" w:color="FF0000"/>
        </w:rPr>
        <w:t>”</w:t>
      </w:r>
      <w:r w:rsidRPr="008F3B12">
        <w:rPr>
          <w:rFonts w:ascii="Times New Roman" w:hAnsi="Times New Roman" w:cs="Times New Roman"/>
          <w:u w:val="thick" w:color="FF0000"/>
        </w:rPr>
        <w:t>指示应为</w:t>
      </w:r>
      <w:r w:rsidRPr="008F3B12">
        <w:rPr>
          <w:rFonts w:ascii="Times New Roman" w:hAnsi="Times New Roman" w:cs="Times New Roman"/>
          <w:u w:val="thick" w:color="FF0000"/>
        </w:rPr>
        <w:t>“</w:t>
      </w:r>
      <w:r w:rsidRPr="008F3B12">
        <w:rPr>
          <w:rFonts w:ascii="Times New Roman" w:hAnsi="Times New Roman" w:cs="Times New Roman"/>
          <w:u w:val="thick" w:color="FF0000"/>
        </w:rPr>
        <w:t>无信息</w:t>
      </w:r>
      <w:r w:rsidRPr="008F3B12">
        <w:rPr>
          <w:rFonts w:ascii="Times New Roman" w:hAnsi="Times New Roman" w:cs="Times New Roman"/>
          <w:u w:val="thick" w:color="FF0000"/>
        </w:rPr>
        <w:t>”(</w:t>
      </w:r>
      <w:r w:rsidRPr="008F3B12">
        <w:rPr>
          <w:rFonts w:ascii="Times New Roman" w:hAnsi="Times New Roman" w:cs="Times New Roman"/>
          <w:u w:val="thick" w:color="FF0000"/>
        </w:rPr>
        <w:t>符号</w:t>
      </w:r>
      <w:r w:rsidRPr="008F3B12">
        <w:rPr>
          <w:rFonts w:ascii="Times New Roman" w:hAnsi="Times New Roman" w:cs="Times New Roman"/>
          <w:u w:val="thick" w:color="FF0000"/>
        </w:rPr>
        <w:t>#126)</w:t>
      </w:r>
      <w:r w:rsidRPr="008F3B12">
        <w:rPr>
          <w:rFonts w:ascii="Times New Roman" w:hAnsi="Times New Roman" w:cs="Times New Roman"/>
          <w:u w:val="thick" w:color="FF0000"/>
        </w:rPr>
        <w:t>表明没有后续通信跟随；</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报警信号应以短脉冲群型式发射，由</w:t>
      </w:r>
      <w:r w:rsidRPr="008F3B12">
        <w:rPr>
          <w:rFonts w:ascii="Times New Roman" w:hAnsi="Times New Roman" w:cs="Times New Roman"/>
          <w:u w:val="thick" w:color="FF0000"/>
        </w:rPr>
        <w:t xml:space="preserve"> 5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连续</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序列组成的第</w:t>
      </w:r>
      <w:r w:rsidRPr="008F3B12">
        <w:rPr>
          <w:rFonts w:ascii="Times New Roman" w:hAnsi="Times New Roman" w:cs="Times New Roman"/>
          <w:u w:val="thick" w:color="FF0000"/>
        </w:rPr>
        <w:t>(N+1)</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短脉</w:t>
      </w:r>
    </w:p>
    <w:p w:rsidR="00707BA4" w:rsidRPr="008F3B12" w:rsidRDefault="003851D8">
      <w:pPr>
        <w:ind w:firstLineChars="300" w:firstLine="630"/>
        <w:rPr>
          <w:rFonts w:ascii="Times New Roman" w:hAnsi="Times New Roman" w:cs="Times New Roman"/>
          <w:u w:val="thick" w:color="FF0000"/>
        </w:rPr>
      </w:pPr>
      <w:proofErr w:type="gramStart"/>
      <w:r w:rsidRPr="008F3B12">
        <w:rPr>
          <w:rFonts w:ascii="Times New Roman" w:hAnsi="Times New Roman" w:cs="Times New Roman"/>
          <w:u w:val="thick" w:color="FF0000"/>
        </w:rPr>
        <w:t>冲群应在</w:t>
      </w:r>
      <w:proofErr w:type="gramEnd"/>
      <w:r w:rsidRPr="008F3B12">
        <w:rPr>
          <w:rFonts w:ascii="Times New Roman" w:hAnsi="Times New Roman" w:cs="Times New Roman"/>
          <w:u w:val="thick" w:color="FF0000"/>
        </w:rPr>
        <w:t>第</w:t>
      </w:r>
      <w:r w:rsidRPr="008F3B12">
        <w:rPr>
          <w:rFonts w:ascii="Times New Roman" w:hAnsi="Times New Roman" w:cs="Times New Roman"/>
          <w:u w:val="thick" w:color="FF0000"/>
        </w:rPr>
        <w:t xml:space="preserve"> N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短脉冲群发射后间隔</w:t>
      </w:r>
      <w:r w:rsidRPr="008F3B12">
        <w:rPr>
          <w:rFonts w:ascii="Times New Roman" w:hAnsi="Times New Roman" w:cs="Times New Roman"/>
          <w:u w:val="thick" w:color="FF0000"/>
        </w:rPr>
        <w:t xml:space="preserve"> T n </w:t>
      </w:r>
      <w:r w:rsidRPr="008F3B12">
        <w:rPr>
          <w:rFonts w:ascii="Times New Roman" w:hAnsi="Times New Roman" w:cs="Times New Roman"/>
          <w:u w:val="thick" w:color="FF0000"/>
        </w:rPr>
        <w:t>再发射。</w:t>
      </w:r>
    </w:p>
    <w:p w:rsidR="00707BA4" w:rsidRPr="008F3B12" w:rsidRDefault="003851D8">
      <w:pPr>
        <w:widowControl/>
        <w:ind w:firstLineChars="200" w:firstLine="420"/>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192" w:name="_Toc8187_WPSOffice_Level2"/>
      <w:bookmarkStart w:id="193" w:name="_Toc25192"/>
      <w:bookmarkStart w:id="194" w:name="_Toc20991451"/>
      <w:r w:rsidRPr="008F3B12">
        <w:rPr>
          <w:rFonts w:cs="Times New Roman"/>
          <w:sz w:val="28"/>
          <w:szCs w:val="28"/>
          <w:u w:val="thick" w:color="FF0000"/>
        </w:rPr>
        <w:lastRenderedPageBreak/>
        <w:t>附录</w:t>
      </w:r>
      <w:r w:rsidRPr="008F3B12">
        <w:rPr>
          <w:rFonts w:cs="Times New Roman"/>
          <w:sz w:val="28"/>
          <w:szCs w:val="28"/>
          <w:u w:val="thick" w:color="FF0000"/>
        </w:rPr>
        <w:t xml:space="preserve">5 </w:t>
      </w:r>
      <w:r w:rsidR="00DB5092" w:rsidRPr="008F3B12">
        <w:rPr>
          <w:rFonts w:eastAsiaTheme="minorEastAsia" w:cs="Times New Roman"/>
          <w:sz w:val="28"/>
          <w:szCs w:val="28"/>
          <w:u w:val="thick" w:color="FF0000"/>
        </w:rPr>
        <w:t xml:space="preserve"> </w:t>
      </w:r>
      <w:r w:rsidRPr="008F3B12">
        <w:rPr>
          <w:rFonts w:cs="Times New Roman"/>
          <w:sz w:val="28"/>
          <w:szCs w:val="28"/>
          <w:u w:val="thick" w:color="FF0000"/>
        </w:rPr>
        <w:t>中频无线电装置</w:t>
      </w:r>
      <w:bookmarkEnd w:id="192"/>
      <w:bookmarkEnd w:id="193"/>
      <w:bookmarkEnd w:id="194"/>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中频无线电装置</w:t>
      </w:r>
      <w:r w:rsidRPr="008F3B12">
        <w:rPr>
          <w:rFonts w:ascii="Times New Roman" w:hAnsi="Times New Roman" w:cs="Times New Roman"/>
          <w:u w:val="thick" w:color="FF0000"/>
        </w:rPr>
        <w:t>(</w:t>
      </w:r>
      <w:r w:rsidRPr="008F3B12">
        <w:rPr>
          <w:rFonts w:ascii="Times New Roman" w:hAnsi="Times New Roman" w:cs="Times New Roman"/>
          <w:u w:val="thick" w:color="FF0000"/>
        </w:rPr>
        <w:t>以下简称</w:t>
      </w:r>
      <w:r w:rsidRPr="008F3B12">
        <w:rPr>
          <w:rFonts w:ascii="Times New Roman" w:hAnsi="Times New Roman" w:cs="Times New Roman"/>
          <w:u w:val="thick" w:color="FF0000"/>
        </w:rPr>
        <w:t xml:space="preserve"> MF </w:t>
      </w:r>
      <w:r w:rsidRPr="008F3B12">
        <w:rPr>
          <w:rFonts w:ascii="Times New Roman" w:hAnsi="Times New Roman" w:cs="Times New Roman"/>
          <w:u w:val="thick" w:color="FF0000"/>
        </w:rPr>
        <w:t>装置</w:t>
      </w:r>
      <w:r w:rsidRPr="008F3B12">
        <w:rPr>
          <w:rFonts w:ascii="Times New Roman" w:hAnsi="Times New Roman" w:cs="Times New Roman"/>
          <w:u w:val="thick" w:color="FF0000"/>
        </w:rPr>
        <w:t>)</w:t>
      </w:r>
      <w:r w:rsidRPr="008F3B12">
        <w:rPr>
          <w:rFonts w:ascii="Times New Roman" w:hAnsi="Times New Roman" w:cs="Times New Roman"/>
          <w:u w:val="thick" w:color="FF0000"/>
        </w:rPr>
        <w:t>可由一个以上的设备组成，应能在单频道或在单频道和双频道上工作。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 MF </w:t>
      </w:r>
      <w:r w:rsidRPr="008F3B12">
        <w:rPr>
          <w:rFonts w:ascii="Times New Roman" w:hAnsi="Times New Roman" w:cs="Times New Roman"/>
          <w:u w:val="thick" w:color="FF0000"/>
        </w:rPr>
        <w:t>装置应能使用话音和</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进行下列种类的呼叫：</w:t>
      </w:r>
    </w:p>
    <w:p w:rsidR="00707BA4" w:rsidRPr="008F3B12" w:rsidRDefault="003851D8">
      <w:pPr>
        <w:ind w:firstLineChars="300" w:firstLine="630"/>
        <w:rPr>
          <w:rFonts w:ascii="Times New Roman" w:hAnsi="Times New Roman" w:cs="Times New Roman"/>
          <w:u w:val="thick" w:color="FF0000"/>
        </w:rPr>
      </w:pPr>
      <w:bookmarkStart w:id="195" w:name="_Toc29764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遇险、紧急和安全通信；</w:t>
      </w:r>
      <w:bookmarkEnd w:id="195"/>
    </w:p>
    <w:p w:rsidR="00707BA4" w:rsidRPr="008F3B12" w:rsidRDefault="003851D8">
      <w:pPr>
        <w:ind w:firstLineChars="300" w:firstLine="630"/>
        <w:rPr>
          <w:rFonts w:ascii="Times New Roman" w:hAnsi="Times New Roman" w:cs="Times New Roman"/>
          <w:u w:val="thick" w:color="FF0000"/>
        </w:rPr>
      </w:pPr>
      <w:bookmarkStart w:id="196" w:name="_Toc10798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船舶操纵的要求；</w:t>
      </w:r>
      <w:bookmarkEnd w:id="196"/>
    </w:p>
    <w:p w:rsidR="00707BA4" w:rsidRPr="008F3B12" w:rsidRDefault="003851D8">
      <w:pPr>
        <w:ind w:firstLineChars="300" w:firstLine="630"/>
        <w:rPr>
          <w:rFonts w:ascii="Times New Roman" w:hAnsi="Times New Roman" w:cs="Times New Roman"/>
          <w:u w:val="thick" w:color="FF0000"/>
        </w:rPr>
      </w:pPr>
      <w:bookmarkStart w:id="197" w:name="_Toc2064_WPSOffice_Level2"/>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公共业务通信。</w:t>
      </w:r>
      <w:bookmarkEnd w:id="197"/>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 MF </w:t>
      </w:r>
      <w:r w:rsidRPr="008F3B12">
        <w:rPr>
          <w:rFonts w:ascii="Times New Roman" w:hAnsi="Times New Roman" w:cs="Times New Roman"/>
          <w:u w:val="thick" w:color="FF0000"/>
        </w:rPr>
        <w:t>装置应能使用话音和</w:t>
      </w:r>
      <w:r w:rsidRPr="008F3B12">
        <w:rPr>
          <w:rFonts w:ascii="Times New Roman" w:hAnsi="Times New Roman" w:cs="Times New Roman"/>
          <w:u w:val="thick" w:color="FF0000"/>
        </w:rPr>
        <w:t xml:space="preserve"> NBDP(</w:t>
      </w:r>
      <w:r w:rsidRPr="008F3B12">
        <w:rPr>
          <w:rFonts w:ascii="Times New Roman" w:hAnsi="Times New Roman" w:cs="Times New Roman"/>
          <w:u w:val="thick" w:color="FF0000"/>
        </w:rPr>
        <w:t>后者可作为选择内容</w:t>
      </w:r>
      <w:r w:rsidRPr="008F3B12">
        <w:rPr>
          <w:rFonts w:ascii="Times New Roman" w:hAnsi="Times New Roman" w:cs="Times New Roman"/>
          <w:u w:val="thick" w:color="FF0000"/>
        </w:rPr>
        <w:t>)</w:t>
      </w:r>
      <w:r w:rsidRPr="008F3B12">
        <w:rPr>
          <w:rFonts w:ascii="Times New Roman" w:hAnsi="Times New Roman" w:cs="Times New Roman"/>
          <w:u w:val="thick" w:color="FF0000"/>
        </w:rPr>
        <w:t>进行下列种类的通信：</w:t>
      </w:r>
    </w:p>
    <w:p w:rsidR="00707BA4" w:rsidRPr="008F3B12" w:rsidRDefault="003851D8">
      <w:pPr>
        <w:ind w:firstLineChars="300" w:firstLine="630"/>
        <w:rPr>
          <w:rFonts w:ascii="Times New Roman" w:hAnsi="Times New Roman" w:cs="Times New Roman"/>
          <w:u w:val="thick" w:color="FF0000"/>
        </w:rPr>
      </w:pPr>
      <w:bookmarkStart w:id="198" w:name="_Toc26552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遇险、紧急和安全通信；</w:t>
      </w:r>
      <w:bookmarkEnd w:id="198"/>
    </w:p>
    <w:p w:rsidR="00707BA4" w:rsidRPr="008F3B12" w:rsidRDefault="003851D8">
      <w:pPr>
        <w:ind w:firstLineChars="300" w:firstLine="630"/>
        <w:rPr>
          <w:rFonts w:ascii="Times New Roman" w:hAnsi="Times New Roman" w:cs="Times New Roman"/>
          <w:u w:val="thick" w:color="FF0000"/>
        </w:rPr>
      </w:pPr>
      <w:bookmarkStart w:id="199" w:name="_Toc13379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船舶操纵的要求；</w:t>
      </w:r>
      <w:bookmarkEnd w:id="199"/>
    </w:p>
    <w:p w:rsidR="00707BA4" w:rsidRPr="008F3B12" w:rsidRDefault="003851D8">
      <w:pPr>
        <w:ind w:firstLineChars="300" w:firstLine="630"/>
        <w:rPr>
          <w:rFonts w:ascii="Times New Roman" w:hAnsi="Times New Roman" w:cs="Times New Roman"/>
          <w:u w:val="thick" w:color="FF0000"/>
        </w:rPr>
      </w:pPr>
      <w:bookmarkStart w:id="200" w:name="_Toc17865_WPSOffice_Level2"/>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公共业务通信。</w:t>
      </w:r>
      <w:bookmarkEnd w:id="200"/>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  MF </w:t>
      </w:r>
      <w:r w:rsidRPr="008F3B12">
        <w:rPr>
          <w:rFonts w:ascii="Times New Roman" w:hAnsi="Times New Roman" w:cs="Times New Roman"/>
          <w:u w:val="thick" w:color="FF0000"/>
        </w:rPr>
        <w:t>装置至少应包括：</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1 </w:t>
      </w:r>
      <w:proofErr w:type="gramStart"/>
      <w:r w:rsidRPr="008F3B12">
        <w:rPr>
          <w:rFonts w:ascii="Times New Roman" w:hAnsi="Times New Roman" w:cs="Times New Roman"/>
          <w:u w:val="thick" w:color="FF0000"/>
        </w:rPr>
        <w:t>套包括</w:t>
      </w:r>
      <w:proofErr w:type="gramEnd"/>
      <w:r w:rsidRPr="008F3B12">
        <w:rPr>
          <w:rFonts w:ascii="Times New Roman" w:hAnsi="Times New Roman" w:cs="Times New Roman"/>
          <w:u w:val="thick" w:color="FF0000"/>
        </w:rPr>
        <w:t>天线在内的收、发信机；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1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作为设备组成部分的控制单元或</w:t>
      </w:r>
      <w:r w:rsidRPr="008F3B12">
        <w:rPr>
          <w:rFonts w:ascii="Times New Roman" w:hAnsi="Times New Roman" w:cs="Times New Roman"/>
          <w:u w:val="thick" w:color="FF0000"/>
        </w:rPr>
        <w:t xml:space="preserve"> 1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或多个独立的控制单元；</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1 </w:t>
      </w:r>
      <w:r w:rsidRPr="008F3B12">
        <w:rPr>
          <w:rFonts w:ascii="Times New Roman" w:hAnsi="Times New Roman" w:cs="Times New Roman"/>
          <w:u w:val="thick" w:color="FF0000"/>
        </w:rPr>
        <w:t>只带有按键式发射开关的送话器，它可与受话器一起构成手持送、受话器；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1 </w:t>
      </w:r>
      <w:r w:rsidRPr="008F3B12">
        <w:rPr>
          <w:rFonts w:ascii="Times New Roman" w:hAnsi="Times New Roman" w:cs="Times New Roman"/>
          <w:u w:val="thick" w:color="FF0000"/>
        </w:rPr>
        <w:t>只内置或外置扬声器；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1 </w:t>
      </w:r>
      <w:proofErr w:type="gramStart"/>
      <w:r w:rsidRPr="008F3B12">
        <w:rPr>
          <w:rFonts w:ascii="Times New Roman" w:hAnsi="Times New Roman" w:cs="Times New Roman"/>
          <w:u w:val="thick" w:color="FF0000"/>
        </w:rPr>
        <w:t>台构成</w:t>
      </w:r>
      <w:proofErr w:type="gramEnd"/>
      <w:r w:rsidRPr="008F3B12">
        <w:rPr>
          <w:rFonts w:ascii="Times New Roman" w:hAnsi="Times New Roman" w:cs="Times New Roman"/>
          <w:u w:val="thick" w:color="FF0000"/>
        </w:rPr>
        <w:t>设备组成部分的或独立的</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1 </w:t>
      </w:r>
      <w:r w:rsidRPr="008F3B12">
        <w:rPr>
          <w:rFonts w:ascii="Times New Roman" w:hAnsi="Times New Roman" w:cs="Times New Roman"/>
          <w:u w:val="thick" w:color="FF0000"/>
        </w:rPr>
        <w:t>套在遇险频道上进行</w:t>
      </w:r>
      <w:proofErr w:type="gramStart"/>
      <w:r w:rsidRPr="008F3B12">
        <w:rPr>
          <w:rFonts w:ascii="Times New Roman" w:hAnsi="Times New Roman" w:cs="Times New Roman"/>
          <w:u w:val="thick" w:color="FF0000"/>
        </w:rPr>
        <w:t>连续守听的</w:t>
      </w:r>
      <w:proofErr w:type="gramEnd"/>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专用值守设备。</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遇险报警只能通过专用的遇险按钮来触发起动，该按钮不应是设在该设备上</w:t>
      </w:r>
      <w:r w:rsidRPr="008F3B12">
        <w:rPr>
          <w:rFonts w:ascii="Times New Roman" w:hAnsi="Times New Roman" w:cs="Times New Roman"/>
          <w:u w:val="thick" w:color="FF0000"/>
        </w:rPr>
        <w:t xml:space="preserve"> ITU</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T </w:t>
      </w:r>
      <w:r w:rsidRPr="008F3B12">
        <w:rPr>
          <w:rFonts w:ascii="Times New Roman" w:hAnsi="Times New Roman" w:cs="Times New Roman"/>
          <w:u w:val="thick" w:color="FF0000"/>
        </w:rPr>
        <w:t>数字输入键盘或</w:t>
      </w:r>
      <w:r w:rsidRPr="008F3B12">
        <w:rPr>
          <w:rFonts w:ascii="Times New Roman" w:hAnsi="Times New Roman" w:cs="Times New Roman"/>
          <w:u w:val="thick" w:color="FF0000"/>
        </w:rPr>
        <w:t xml:space="preserve"> ISO </w:t>
      </w:r>
      <w:r w:rsidRPr="008F3B12">
        <w:rPr>
          <w:rFonts w:ascii="Times New Roman" w:hAnsi="Times New Roman" w:cs="Times New Roman"/>
          <w:u w:val="thick" w:color="FF0000"/>
        </w:rPr>
        <w:t>键盘上的任何按键。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专用遇险按钮应：</w:t>
      </w:r>
    </w:p>
    <w:p w:rsidR="00707BA4" w:rsidRPr="008F3B12" w:rsidRDefault="003851D8">
      <w:pPr>
        <w:ind w:firstLineChars="300" w:firstLine="630"/>
        <w:rPr>
          <w:rFonts w:ascii="Times New Roman" w:hAnsi="Times New Roman" w:cs="Times New Roman"/>
          <w:u w:val="thick" w:color="FF0000"/>
        </w:rPr>
      </w:pPr>
      <w:bookmarkStart w:id="201" w:name="_Toc16047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能够被清楚辨别；</w:t>
      </w:r>
      <w:bookmarkEnd w:id="201"/>
    </w:p>
    <w:p w:rsidR="00707BA4" w:rsidRPr="008F3B12" w:rsidRDefault="003851D8">
      <w:pPr>
        <w:ind w:firstLineChars="300" w:firstLine="630"/>
        <w:rPr>
          <w:rFonts w:ascii="Times New Roman" w:hAnsi="Times New Roman" w:cs="Times New Roman"/>
          <w:u w:val="thick" w:color="FF0000"/>
        </w:rPr>
      </w:pPr>
      <w:bookmarkStart w:id="202" w:name="_Toc21189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能防止误操作。</w:t>
      </w:r>
      <w:bookmarkEnd w:id="202"/>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遇险报警的起动应要求至少有两个独立的动作。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设备应显示遇险报警发射的状态。</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应可能随时中止或起动遇险报警。</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10 MF </w:t>
      </w:r>
      <w:r w:rsidRPr="008F3B12">
        <w:rPr>
          <w:rFonts w:ascii="Times New Roman" w:hAnsi="Times New Roman" w:cs="Times New Roman"/>
          <w:u w:val="thick" w:color="FF0000"/>
        </w:rPr>
        <w:t>装置应由船舶主电源供电，还应能使用备用电源工作。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应能从船舶通常驾驶的位置或附近进行遇险和安全通信。</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发信机应满足如下要求：</w:t>
      </w:r>
    </w:p>
    <w:p w:rsidR="00707BA4" w:rsidRPr="008F3B12" w:rsidRDefault="003851D8">
      <w:pPr>
        <w:pStyle w:val="aa"/>
        <w:numPr>
          <w:ilvl w:val="0"/>
          <w:numId w:val="25"/>
        </w:numPr>
        <w:rPr>
          <w:rFonts w:ascii="Times New Roman" w:hAnsi="Times New Roman" w:cs="Times New Roman"/>
          <w:u w:val="thick" w:color="FF0000"/>
        </w:rPr>
      </w:pPr>
      <w:r w:rsidRPr="008F3B12">
        <w:rPr>
          <w:rFonts w:ascii="Times New Roman" w:hAnsi="Times New Roman" w:cs="Times New Roman"/>
          <w:u w:val="thick" w:color="FF0000"/>
        </w:rPr>
        <w:t>无线电话和</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应能在</w:t>
      </w:r>
      <w:r w:rsidRPr="008F3B12">
        <w:rPr>
          <w:rFonts w:ascii="Times New Roman" w:hAnsi="Times New Roman" w:cs="Times New Roman"/>
          <w:u w:val="thick" w:color="FF0000"/>
        </w:rPr>
        <w:t xml:space="preserve"> 1605</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4000kHz </w:t>
      </w:r>
      <w:r w:rsidRPr="008F3B12">
        <w:rPr>
          <w:rFonts w:ascii="Times New Roman" w:hAnsi="Times New Roman" w:cs="Times New Roman"/>
          <w:u w:val="thick" w:color="FF0000"/>
        </w:rPr>
        <w:t>之间船舶操纵所需要的若干频率上进</w:t>
      </w:r>
    </w:p>
    <w:p w:rsidR="00707BA4" w:rsidRPr="008F3B12" w:rsidRDefault="003851D8">
      <w:pPr>
        <w:pStyle w:val="aa"/>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行发射，至少能在</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2187.5kHz </w:t>
      </w:r>
      <w:r w:rsidRPr="008F3B12">
        <w:rPr>
          <w:rFonts w:ascii="Times New Roman" w:hAnsi="Times New Roman" w:cs="Times New Roman"/>
          <w:u w:val="thick" w:color="FF0000"/>
        </w:rPr>
        <w:t>频率上发射；</w:t>
      </w:r>
    </w:p>
    <w:p w:rsidR="00707BA4" w:rsidRPr="008F3B12" w:rsidRDefault="003851D8">
      <w:pPr>
        <w:numPr>
          <w:ilvl w:val="0"/>
          <w:numId w:val="25"/>
        </w:num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无线电话频率是以载波频率表示，</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频率则以指定的中心频率来表示。当发射</w:t>
      </w:r>
    </w:p>
    <w:p w:rsidR="00707BA4" w:rsidRPr="008F3B12" w:rsidRDefault="003851D8" w:rsidP="005C4834">
      <w:pPr>
        <w:ind w:leftChars="200" w:left="420"/>
        <w:rPr>
          <w:rFonts w:ascii="Times New Roman" w:hAnsi="Times New Roman" w:cs="Times New Roman"/>
          <w:u w:val="thick" w:color="FF0000"/>
        </w:rPr>
      </w:pPr>
      <w:r w:rsidRPr="008F3B12">
        <w:rPr>
          <w:rFonts w:ascii="Times New Roman" w:hAnsi="Times New Roman" w:cs="Times New Roman"/>
          <w:u w:val="thick" w:color="FF0000"/>
        </w:rPr>
        <w:t>机以</w:t>
      </w:r>
      <w:r w:rsidRPr="008F3B12">
        <w:rPr>
          <w:rFonts w:ascii="Times New Roman" w:hAnsi="Times New Roman" w:cs="Times New Roman"/>
          <w:u w:val="thick" w:color="FF0000"/>
        </w:rPr>
        <w:t xml:space="preserve"> J2B </w:t>
      </w:r>
      <w:r w:rsidRPr="008F3B12">
        <w:rPr>
          <w:rFonts w:ascii="Times New Roman" w:hAnsi="Times New Roman" w:cs="Times New Roman"/>
          <w:u w:val="thick" w:color="FF0000"/>
        </w:rPr>
        <w:t>模式进行</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信号发射时，</w:t>
      </w:r>
      <w:r w:rsidRPr="008F3B12">
        <w:rPr>
          <w:rFonts w:ascii="Times New Roman" w:hAnsi="Times New Roman" w:cs="Times New Roman"/>
          <w:u w:val="thick" w:color="FF0000"/>
        </w:rPr>
        <w:t>(</w:t>
      </w:r>
      <w:r w:rsidRPr="008F3B12">
        <w:rPr>
          <w:rFonts w:ascii="Times New Roman" w:hAnsi="Times New Roman" w:cs="Times New Roman"/>
          <w:u w:val="thick" w:color="FF0000"/>
        </w:rPr>
        <w:t>抑制</w:t>
      </w:r>
      <w:r w:rsidRPr="008F3B12">
        <w:rPr>
          <w:rFonts w:ascii="Times New Roman" w:hAnsi="Times New Roman" w:cs="Times New Roman"/>
          <w:u w:val="thick" w:color="FF0000"/>
        </w:rPr>
        <w:t>)</w:t>
      </w:r>
      <w:r w:rsidRPr="008F3B12">
        <w:rPr>
          <w:rFonts w:ascii="Times New Roman" w:hAnsi="Times New Roman" w:cs="Times New Roman"/>
          <w:u w:val="thick" w:color="FF0000"/>
        </w:rPr>
        <w:t>载波应予以调整，以使</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信号在指定的</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频率上发射。被选定的发射频率应在设备的控制板上清晰可辨；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3</w:t>
      </w:r>
      <w:r w:rsidRPr="008F3B12">
        <w:rPr>
          <w:rFonts w:ascii="Times New Roman" w:hAnsi="Times New Roman" w:cs="Times New Roman"/>
          <w:u w:val="thick" w:color="FF0000"/>
        </w:rPr>
        <w:t>）发射类别</w:t>
      </w:r>
      <w:r w:rsidRPr="008F3B12">
        <w:rPr>
          <w:rFonts w:ascii="Times New Roman" w:hAnsi="Times New Roman" w:cs="Times New Roman"/>
          <w:u w:val="thick" w:color="FF0000"/>
        </w:rPr>
        <w:t>(</w:t>
      </w:r>
      <w:r w:rsidRPr="008F3B12">
        <w:rPr>
          <w:rFonts w:ascii="Times New Roman" w:hAnsi="Times New Roman" w:cs="Times New Roman"/>
          <w:u w:val="thick" w:color="FF0000"/>
        </w:rPr>
        <w:t>如适合，用上边带信号</w:t>
      </w:r>
      <w:r w:rsidRPr="008F3B12">
        <w:rPr>
          <w:rFonts w:ascii="Times New Roman" w:hAnsi="Times New Roman" w:cs="Times New Roman"/>
          <w:u w:val="thick" w:color="FF0000"/>
        </w:rPr>
        <w:t>)</w:t>
      </w:r>
      <w:r w:rsidRPr="008F3B12">
        <w:rPr>
          <w:rFonts w:ascii="Times New Roman" w:hAnsi="Times New Roman" w:cs="Times New Roman"/>
          <w:u w:val="thick" w:color="FF0000"/>
        </w:rPr>
        <w:t>：</w:t>
      </w:r>
    </w:p>
    <w:p w:rsidR="00707BA4" w:rsidRPr="008F3B12" w:rsidRDefault="003851D8">
      <w:pPr>
        <w:ind w:firstLineChars="500" w:firstLine="1050"/>
        <w:rPr>
          <w:rFonts w:ascii="Times New Roman" w:hAnsi="Times New Roman" w:cs="Times New Roman"/>
          <w:u w:val="thick" w:color="FF0000"/>
        </w:rPr>
      </w:pPr>
      <w:r w:rsidRPr="008F3B12">
        <w:rPr>
          <w:rFonts w:ascii="Times New Roman" w:hAnsi="Times New Roman" w:cs="Times New Roman"/>
          <w:u w:val="thick" w:color="FF0000"/>
        </w:rPr>
        <w:t>无线电话：</w:t>
      </w:r>
      <w:r w:rsidRPr="008F3B12">
        <w:rPr>
          <w:rFonts w:ascii="Times New Roman" w:hAnsi="Times New Roman" w:cs="Times New Roman"/>
          <w:u w:val="thick" w:color="FF0000"/>
        </w:rPr>
        <w:t xml:space="preserve"> J3E</w:t>
      </w:r>
      <w:r w:rsidRPr="008F3B12">
        <w:rPr>
          <w:rFonts w:ascii="Times New Roman" w:hAnsi="Times New Roman" w:cs="Times New Roman"/>
          <w:u w:val="thick" w:color="FF0000"/>
        </w:rPr>
        <w:t>、</w:t>
      </w:r>
      <w:r w:rsidRPr="008F3B12">
        <w:rPr>
          <w:rFonts w:ascii="Times New Roman" w:hAnsi="Times New Roman" w:cs="Times New Roman"/>
          <w:u w:val="thick" w:color="FF0000"/>
        </w:rPr>
        <w:t>H3E</w:t>
      </w:r>
      <w:r w:rsidRPr="008F3B12">
        <w:rPr>
          <w:rFonts w:ascii="Times New Roman" w:hAnsi="Times New Roman" w:cs="Times New Roman"/>
          <w:u w:val="thick" w:color="FF0000"/>
        </w:rPr>
        <w:t>；</w:t>
      </w:r>
    </w:p>
    <w:p w:rsidR="00707BA4" w:rsidRPr="008F3B12" w:rsidRDefault="003851D8">
      <w:pPr>
        <w:ind w:firstLineChars="500" w:firstLine="1050"/>
        <w:rPr>
          <w:rFonts w:ascii="Times New Roman" w:hAnsi="Times New Roman" w:cs="Times New Roman"/>
          <w:u w:val="thick" w:color="FF0000"/>
        </w:rPr>
      </w:pP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NBDP</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F1B</w:t>
      </w:r>
      <w:r w:rsidRPr="008F3B12">
        <w:rPr>
          <w:rFonts w:ascii="Times New Roman" w:hAnsi="Times New Roman" w:cs="Times New Roman"/>
          <w:u w:val="thick" w:color="FF0000"/>
        </w:rPr>
        <w:t>、</w:t>
      </w:r>
      <w:r w:rsidRPr="008F3B12">
        <w:rPr>
          <w:rFonts w:ascii="Times New Roman" w:hAnsi="Times New Roman" w:cs="Times New Roman"/>
          <w:u w:val="thick" w:color="FF0000"/>
        </w:rPr>
        <w:t>J2B</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4</w:t>
      </w:r>
      <w:r w:rsidRPr="008F3B12">
        <w:rPr>
          <w:rFonts w:ascii="Times New Roman" w:hAnsi="Times New Roman" w:cs="Times New Roman"/>
          <w:u w:val="thick" w:color="FF0000"/>
        </w:rPr>
        <w:t>）当转换到预定的</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遇险频率上时，应能自动选择符合无线电规则中适当</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的发射类别。对于过渡期和即将退役的现有发射机可不作要求；</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5</w:t>
      </w:r>
      <w:r w:rsidRPr="008F3B12">
        <w:rPr>
          <w:rFonts w:ascii="Times New Roman" w:hAnsi="Times New Roman" w:cs="Times New Roman"/>
          <w:u w:val="thick" w:color="FF0000"/>
        </w:rPr>
        <w:t>）当转换到预定的</w:t>
      </w:r>
      <w:r w:rsidRPr="008F3B12">
        <w:rPr>
          <w:rFonts w:ascii="Times New Roman" w:hAnsi="Times New Roman" w:cs="Times New Roman"/>
          <w:u w:val="thick" w:color="FF0000"/>
        </w:rPr>
        <w:t xml:space="preserve"> 2187.5kHz </w:t>
      </w:r>
      <w:r w:rsidRPr="008F3B12">
        <w:rPr>
          <w:rFonts w:ascii="Times New Roman" w:hAnsi="Times New Roman" w:cs="Times New Roman"/>
          <w:u w:val="thick" w:color="FF0000"/>
        </w:rPr>
        <w:t>遇险频率上时，应自动选择</w:t>
      </w:r>
      <w:r w:rsidRPr="008F3B12">
        <w:rPr>
          <w:rFonts w:ascii="Times New Roman" w:hAnsi="Times New Roman" w:cs="Times New Roman"/>
          <w:u w:val="thick" w:color="FF0000"/>
        </w:rPr>
        <w:t xml:space="preserve"> J2B </w:t>
      </w:r>
      <w:r w:rsidRPr="008F3B12">
        <w:rPr>
          <w:rFonts w:ascii="Times New Roman" w:hAnsi="Times New Roman" w:cs="Times New Roman"/>
          <w:u w:val="thick" w:color="FF0000"/>
        </w:rPr>
        <w:t>或</w:t>
      </w:r>
      <w:r w:rsidRPr="008F3B12">
        <w:rPr>
          <w:rFonts w:ascii="Times New Roman" w:hAnsi="Times New Roman" w:cs="Times New Roman"/>
          <w:u w:val="thick" w:color="FF0000"/>
        </w:rPr>
        <w:t xml:space="preserve"> F1B </w:t>
      </w:r>
      <w:r w:rsidRPr="008F3B12">
        <w:rPr>
          <w:rFonts w:ascii="Times New Roman" w:hAnsi="Times New Roman" w:cs="Times New Roman"/>
          <w:u w:val="thick" w:color="FF0000"/>
        </w:rPr>
        <w:t>发射类别；</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6</w:t>
      </w:r>
      <w:r w:rsidRPr="008F3B12">
        <w:rPr>
          <w:rFonts w:ascii="Times New Roman" w:hAnsi="Times New Roman" w:cs="Times New Roman"/>
          <w:u w:val="thick" w:color="FF0000"/>
        </w:rPr>
        <w:t>）发信机从任何发射类别转换到另一发射类别时，</w:t>
      </w:r>
      <w:proofErr w:type="gramStart"/>
      <w:r w:rsidRPr="008F3B12">
        <w:rPr>
          <w:rFonts w:ascii="Times New Roman" w:hAnsi="Times New Roman" w:cs="Times New Roman"/>
          <w:u w:val="thick" w:color="FF0000"/>
        </w:rPr>
        <w:t>应只能</w:t>
      </w:r>
      <w:proofErr w:type="gramEnd"/>
      <w:r w:rsidRPr="008F3B12">
        <w:rPr>
          <w:rFonts w:ascii="Times New Roman" w:hAnsi="Times New Roman" w:cs="Times New Roman"/>
          <w:u w:val="thick" w:color="FF0000"/>
        </w:rPr>
        <w:t>通过一个控制器；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7</w:t>
      </w:r>
      <w:r w:rsidRPr="008F3B12">
        <w:rPr>
          <w:rFonts w:ascii="Times New Roman" w:hAnsi="Times New Roman" w:cs="Times New Roman"/>
          <w:u w:val="thick" w:color="FF0000"/>
        </w:rPr>
        <w:t>）使用者选择发射频率时，应不受接收机的任何设定限制，但不排除收、发两用机</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lastRenderedPageBreak/>
        <w:t>的使用；</w:t>
      </w:r>
    </w:p>
    <w:p w:rsidR="00707BA4" w:rsidRPr="008F3B12" w:rsidRDefault="003851D8">
      <w:pPr>
        <w:numPr>
          <w:ilvl w:val="0"/>
          <w:numId w:val="26"/>
        </w:num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应能迅速将发信机从一个频率转换至任何其他频率上进行工作。在任何情况下，</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所用时间不得超过</w:t>
      </w:r>
      <w:r w:rsidRPr="008F3B12">
        <w:rPr>
          <w:rFonts w:ascii="Times New Roman" w:hAnsi="Times New Roman" w:cs="Times New Roman"/>
          <w:u w:val="thick" w:color="FF0000"/>
        </w:rPr>
        <w:t xml:space="preserve"> 15s</w:t>
      </w:r>
      <w:r w:rsidRPr="008F3B12">
        <w:rPr>
          <w:rFonts w:ascii="Times New Roman" w:hAnsi="Times New Roman" w:cs="Times New Roman"/>
          <w:u w:val="thick" w:color="FF0000"/>
        </w:rPr>
        <w:t>。设备在进行频道转换时，</w:t>
      </w:r>
      <w:proofErr w:type="gramStart"/>
      <w:r w:rsidRPr="008F3B12">
        <w:rPr>
          <w:rFonts w:ascii="Times New Roman" w:hAnsi="Times New Roman" w:cs="Times New Roman"/>
          <w:u w:val="thick" w:color="FF0000"/>
        </w:rPr>
        <w:t>应不能</w:t>
      </w:r>
      <w:proofErr w:type="gramEnd"/>
      <w:r w:rsidRPr="008F3B12">
        <w:rPr>
          <w:rFonts w:ascii="Times New Roman" w:hAnsi="Times New Roman" w:cs="Times New Roman"/>
          <w:u w:val="thick" w:color="FF0000"/>
        </w:rPr>
        <w:t>发射；</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9</w:t>
      </w:r>
      <w:r w:rsidRPr="008F3B12">
        <w:rPr>
          <w:rFonts w:ascii="Times New Roman" w:hAnsi="Times New Roman" w:cs="Times New Roman"/>
          <w:u w:val="thick" w:color="FF0000"/>
        </w:rPr>
        <w:t>）应有自动防止过调制的措施；</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10</w:t>
      </w:r>
      <w:r w:rsidRPr="008F3B12">
        <w:rPr>
          <w:rFonts w:ascii="Times New Roman" w:hAnsi="Times New Roman" w:cs="Times New Roman"/>
          <w:u w:val="thick" w:color="FF0000"/>
        </w:rPr>
        <w:t>）频率稳定性和精确度应保证在热机后的所有时间内，发射频率均应保持在所需</w:t>
      </w:r>
      <w:proofErr w:type="gramStart"/>
      <w:r w:rsidRPr="008F3B12">
        <w:rPr>
          <w:rFonts w:ascii="Times New Roman" w:hAnsi="Times New Roman" w:cs="Times New Roman"/>
          <w:u w:val="thick" w:color="FF0000"/>
        </w:rPr>
        <w:t>频</w:t>
      </w:r>
      <w:proofErr w:type="gramEnd"/>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率的</w:t>
      </w:r>
      <w:r w:rsidRPr="008F3B12">
        <w:rPr>
          <w:rFonts w:ascii="Times New Roman" w:hAnsi="Times New Roman" w:cs="Times New Roman"/>
          <w:u w:val="thick" w:color="FF0000"/>
        </w:rPr>
        <w:t>±10Hz</w:t>
      </w:r>
      <w:r w:rsidRPr="008F3B12">
        <w:rPr>
          <w:rFonts w:ascii="Times New Roman" w:hAnsi="Times New Roman" w:cs="Times New Roman"/>
          <w:u w:val="thick" w:color="FF0000"/>
        </w:rPr>
        <w:t>之内；</w:t>
      </w:r>
    </w:p>
    <w:p w:rsidR="00707BA4" w:rsidRPr="008F3B12" w:rsidRDefault="003851D8">
      <w:pPr>
        <w:numPr>
          <w:ilvl w:val="0"/>
          <w:numId w:val="27"/>
        </w:num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正常调制时，在规定的频率范围内的任何频率上</w:t>
      </w:r>
      <w:r w:rsidRPr="008F3B12">
        <w:rPr>
          <w:rFonts w:ascii="Times New Roman" w:hAnsi="Times New Roman" w:cs="Times New Roman"/>
          <w:u w:val="thick" w:color="FF0000"/>
        </w:rPr>
        <w:t xml:space="preserve"> J3E </w:t>
      </w:r>
      <w:r w:rsidRPr="008F3B12">
        <w:rPr>
          <w:rFonts w:ascii="Times New Roman" w:hAnsi="Times New Roman" w:cs="Times New Roman"/>
          <w:u w:val="thick" w:color="FF0000"/>
        </w:rPr>
        <w:t>或</w:t>
      </w:r>
      <w:r w:rsidRPr="008F3B12">
        <w:rPr>
          <w:rFonts w:ascii="Times New Roman" w:hAnsi="Times New Roman" w:cs="Times New Roman"/>
          <w:u w:val="thick" w:color="FF0000"/>
        </w:rPr>
        <w:t xml:space="preserve"> H3E </w:t>
      </w:r>
      <w:r w:rsidRPr="008F3B12">
        <w:rPr>
          <w:rFonts w:ascii="Times New Roman" w:hAnsi="Times New Roman" w:cs="Times New Roman"/>
          <w:u w:val="thick" w:color="FF0000"/>
        </w:rPr>
        <w:t>发射的峰包功率</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或</w:t>
      </w:r>
      <w:r w:rsidRPr="008F3B12">
        <w:rPr>
          <w:rFonts w:ascii="Times New Roman" w:hAnsi="Times New Roman" w:cs="Times New Roman"/>
          <w:u w:val="thick" w:color="FF0000"/>
        </w:rPr>
        <w:t xml:space="preserve"> J2B </w:t>
      </w:r>
      <w:r w:rsidRPr="008F3B12">
        <w:rPr>
          <w:rFonts w:ascii="Times New Roman" w:hAnsi="Times New Roman" w:cs="Times New Roman"/>
          <w:u w:val="thick" w:color="FF0000"/>
        </w:rPr>
        <w:t>或</w:t>
      </w:r>
      <w:r w:rsidRPr="008F3B12">
        <w:rPr>
          <w:rFonts w:ascii="Times New Roman" w:hAnsi="Times New Roman" w:cs="Times New Roman"/>
          <w:u w:val="thick" w:color="FF0000"/>
        </w:rPr>
        <w:t xml:space="preserve"> F1B </w:t>
      </w:r>
      <w:r w:rsidRPr="008F3B12">
        <w:rPr>
          <w:rFonts w:ascii="Times New Roman" w:hAnsi="Times New Roman" w:cs="Times New Roman"/>
          <w:u w:val="thick" w:color="FF0000"/>
        </w:rPr>
        <w:t>发射的平均功率，应至少为</w:t>
      </w:r>
      <w:r w:rsidRPr="008F3B12">
        <w:rPr>
          <w:rFonts w:ascii="Times New Roman" w:hAnsi="Times New Roman" w:cs="Times New Roman"/>
          <w:u w:val="thick" w:color="FF0000"/>
        </w:rPr>
        <w:t xml:space="preserve"> 60W</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如额定输出功率超过</w:t>
      </w:r>
      <w:r w:rsidRPr="008F3B12">
        <w:rPr>
          <w:rFonts w:ascii="Times New Roman" w:hAnsi="Times New Roman" w:cs="Times New Roman"/>
          <w:u w:val="thick" w:color="FF0000"/>
        </w:rPr>
        <w:t xml:space="preserve"> 400W</w:t>
      </w:r>
      <w:r w:rsidRPr="008F3B12">
        <w:rPr>
          <w:rFonts w:ascii="Times New Roman" w:hAnsi="Times New Roman" w:cs="Times New Roman"/>
          <w:u w:val="thick" w:color="FF0000"/>
        </w:rPr>
        <w:t>，应设有把功率降到</w:t>
      </w:r>
      <w:r w:rsidRPr="008F3B12">
        <w:rPr>
          <w:rFonts w:ascii="Times New Roman" w:hAnsi="Times New Roman" w:cs="Times New Roman"/>
          <w:u w:val="thick" w:color="FF0000"/>
        </w:rPr>
        <w:t xml:space="preserve"> 400W </w:t>
      </w:r>
      <w:r w:rsidRPr="008F3B12">
        <w:rPr>
          <w:rFonts w:ascii="Times New Roman" w:hAnsi="Times New Roman" w:cs="Times New Roman"/>
          <w:u w:val="thick" w:color="FF0000"/>
        </w:rPr>
        <w:t>或更小的措施；</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12</w:t>
      </w:r>
      <w:r w:rsidRPr="008F3B12">
        <w:rPr>
          <w:rFonts w:ascii="Times New Roman" w:hAnsi="Times New Roman" w:cs="Times New Roman"/>
          <w:u w:val="thick" w:color="FF0000"/>
        </w:rPr>
        <w:t>）发射机应能在开机后</w:t>
      </w:r>
      <w:r w:rsidRPr="008F3B12">
        <w:rPr>
          <w:rFonts w:ascii="Times New Roman" w:hAnsi="Times New Roman" w:cs="Times New Roman"/>
          <w:u w:val="thick" w:color="FF0000"/>
        </w:rPr>
        <w:t xml:space="preserve"> 1min </w:t>
      </w:r>
      <w:r w:rsidRPr="008F3B12">
        <w:rPr>
          <w:rFonts w:ascii="Times New Roman" w:hAnsi="Times New Roman" w:cs="Times New Roman"/>
          <w:u w:val="thick" w:color="FF0000"/>
        </w:rPr>
        <w:t>内，在</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2187.5kHz </w:t>
      </w:r>
      <w:r w:rsidRPr="008F3B12">
        <w:rPr>
          <w:rFonts w:ascii="Times New Roman" w:hAnsi="Times New Roman" w:cs="Times New Roman"/>
          <w:u w:val="thick" w:color="FF0000"/>
        </w:rPr>
        <w:t>频率上工作；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13</w:t>
      </w:r>
      <w:r w:rsidRPr="008F3B12">
        <w:rPr>
          <w:rFonts w:ascii="Times New Roman" w:hAnsi="Times New Roman" w:cs="Times New Roman"/>
          <w:u w:val="thick" w:color="FF0000"/>
        </w:rPr>
        <w:t>）发射机在调到额定功率上时应能连续工作；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14</w:t>
      </w:r>
      <w:r w:rsidRPr="008F3B12">
        <w:rPr>
          <w:rFonts w:ascii="Times New Roman" w:hAnsi="Times New Roman" w:cs="Times New Roman"/>
          <w:u w:val="thick" w:color="FF0000"/>
        </w:rPr>
        <w:t>）控制设备和指示器应满足如下要求：</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①</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应配有能指示天线电流或输给天线的功率的指示器。指示系统的故障不应中断</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天线电路；</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②</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应装设手动调谐设备，并有足够数量的指示器，以便进行准确快速的调谐；</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③</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对发射、接收控制设备的操作，不应引起不应有的发射；</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④</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为了易于操作，用以将发射机转换到</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2187.5kHz </w:t>
      </w:r>
      <w:r w:rsidRPr="008F3B12">
        <w:rPr>
          <w:rFonts w:ascii="Times New Roman" w:hAnsi="Times New Roman" w:cs="Times New Roman"/>
          <w:u w:val="thick" w:color="FF0000"/>
        </w:rPr>
        <w:t>上进行工作的一</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切调节和控制设备，均应有清晰的标志。</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(15) </w:t>
      </w:r>
      <w:r w:rsidRPr="008F3B12">
        <w:rPr>
          <w:rFonts w:ascii="Times New Roman" w:hAnsi="Times New Roman" w:cs="Times New Roman"/>
          <w:u w:val="thick" w:color="FF0000"/>
        </w:rPr>
        <w:t>设备的设计和制造应能使发信机向天线输出功率时，天线的断路和天线终端的</w:t>
      </w:r>
    </w:p>
    <w:p w:rsidR="00707BA4" w:rsidRPr="008F3B12" w:rsidRDefault="003851D8">
      <w:pPr>
        <w:ind w:leftChars="300" w:left="630"/>
        <w:rPr>
          <w:rFonts w:ascii="Times New Roman" w:hAnsi="Times New Roman" w:cs="Times New Roman"/>
          <w:u w:val="thick" w:color="FF0000"/>
        </w:rPr>
      </w:pPr>
      <w:r w:rsidRPr="008F3B12">
        <w:rPr>
          <w:rFonts w:ascii="Times New Roman" w:hAnsi="Times New Roman" w:cs="Times New Roman"/>
          <w:u w:val="thick" w:color="FF0000"/>
        </w:rPr>
        <w:t>短路不应造成发信机的损坏。如由安全装置提供这种保护，该装置在天线断路或短路故障被排除后应能自动复位；</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(16) </w:t>
      </w:r>
      <w:r w:rsidRPr="008F3B12">
        <w:rPr>
          <w:rFonts w:ascii="Times New Roman" w:hAnsi="Times New Roman" w:cs="Times New Roman"/>
          <w:u w:val="thick" w:color="FF0000"/>
        </w:rPr>
        <w:t>供电应满足以下要求：</w:t>
      </w:r>
    </w:p>
    <w:p w:rsidR="00707BA4" w:rsidRPr="008F3B12" w:rsidRDefault="003851D8">
      <w:pPr>
        <w:ind w:firstLineChars="400" w:firstLine="840"/>
        <w:rPr>
          <w:rFonts w:ascii="Times New Roman" w:hAnsi="Times New Roman" w:cs="Times New Roman"/>
          <w:u w:val="thick" w:color="FF0000"/>
        </w:rPr>
      </w:pPr>
      <w:bookmarkStart w:id="203" w:name="_Toc3459_WPSOffice_Level3"/>
      <w:r w:rsidRPr="008F3B12">
        <w:rPr>
          <w:rFonts w:ascii="宋体" w:eastAsia="宋体" w:hAnsi="宋体" w:cs="宋体" w:hint="eastAsia"/>
          <w:u w:val="thick" w:color="FF0000"/>
        </w:rPr>
        <w:t>①</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如开机后有必要对发信机的任何部件延迟施加电压</w:t>
      </w:r>
      <w:r w:rsidRPr="008F3B12">
        <w:rPr>
          <w:rFonts w:ascii="Times New Roman" w:hAnsi="Times New Roman" w:cs="Times New Roman"/>
          <w:u w:val="thick" w:color="FF0000"/>
        </w:rPr>
        <w:t>(</w:t>
      </w:r>
      <w:r w:rsidRPr="008F3B12">
        <w:rPr>
          <w:rFonts w:ascii="Times New Roman" w:hAnsi="Times New Roman" w:cs="Times New Roman"/>
          <w:u w:val="thick" w:color="FF0000"/>
        </w:rPr>
        <w:t>如阳极电压</w:t>
      </w:r>
      <w:r w:rsidRPr="008F3B12">
        <w:rPr>
          <w:rFonts w:ascii="Times New Roman" w:hAnsi="Times New Roman" w:cs="Times New Roman"/>
          <w:u w:val="thick" w:color="FF0000"/>
        </w:rPr>
        <w:t>)</w:t>
      </w:r>
      <w:r w:rsidRPr="008F3B12">
        <w:rPr>
          <w:rFonts w:ascii="Times New Roman" w:hAnsi="Times New Roman" w:cs="Times New Roman"/>
          <w:u w:val="thick" w:color="FF0000"/>
        </w:rPr>
        <w:t>，该延迟应自</w:t>
      </w:r>
      <w:bookmarkEnd w:id="203"/>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动进行；</w:t>
      </w:r>
    </w:p>
    <w:p w:rsidR="00707BA4" w:rsidRPr="008F3B12" w:rsidRDefault="003851D8">
      <w:pPr>
        <w:ind w:firstLineChars="400" w:firstLine="840"/>
        <w:rPr>
          <w:rFonts w:ascii="Times New Roman" w:hAnsi="Times New Roman" w:cs="Times New Roman"/>
          <w:u w:val="thick" w:color="FF0000"/>
        </w:rPr>
      </w:pPr>
      <w:bookmarkStart w:id="204" w:name="_Toc15422_WPSOffice_Level3"/>
      <w:r w:rsidRPr="008F3B12">
        <w:rPr>
          <w:rFonts w:ascii="宋体" w:eastAsia="宋体" w:hAnsi="宋体" w:cs="宋体" w:hint="eastAsia"/>
          <w:u w:val="thick" w:color="FF0000"/>
        </w:rPr>
        <w:t>②</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如发信机包含有需要预热才能正常工作的部件，例如晶体恒温箱，则加热电路</w:t>
      </w:r>
      <w:bookmarkEnd w:id="204"/>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在设备的内外供电关闭后仍能保持工作。如加热电路设有专用开关，应能清楚地指</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示其功能。该开关通常应处于</w:t>
      </w:r>
      <w:r w:rsidRPr="008F3B12">
        <w:rPr>
          <w:rFonts w:ascii="Times New Roman" w:hAnsi="Times New Roman" w:cs="Times New Roman"/>
          <w:u w:val="thick" w:color="FF0000"/>
        </w:rPr>
        <w:t>“</w:t>
      </w:r>
      <w:r w:rsidRPr="008F3B12">
        <w:rPr>
          <w:rFonts w:ascii="Times New Roman" w:hAnsi="Times New Roman" w:cs="Times New Roman"/>
          <w:u w:val="thick" w:color="FF0000"/>
        </w:rPr>
        <w:t>开</w:t>
      </w:r>
      <w:r w:rsidRPr="008F3B12">
        <w:rPr>
          <w:rFonts w:ascii="Times New Roman" w:hAnsi="Times New Roman" w:cs="Times New Roman"/>
          <w:u w:val="thick" w:color="FF0000"/>
        </w:rPr>
        <w:t>”</w:t>
      </w:r>
      <w:r w:rsidRPr="008F3B12">
        <w:rPr>
          <w:rFonts w:ascii="Times New Roman" w:hAnsi="Times New Roman" w:cs="Times New Roman"/>
          <w:u w:val="thick" w:color="FF0000"/>
        </w:rPr>
        <w:t>位置，并能防止意外操作。在通电后</w:t>
      </w:r>
      <w:r w:rsidRPr="008F3B12">
        <w:rPr>
          <w:rFonts w:ascii="Times New Roman" w:hAnsi="Times New Roman" w:cs="Times New Roman"/>
          <w:u w:val="thick" w:color="FF0000"/>
        </w:rPr>
        <w:t xml:space="preserve"> 30min </w:t>
      </w:r>
      <w:r w:rsidRPr="008F3B12">
        <w:rPr>
          <w:rFonts w:ascii="Times New Roman" w:hAnsi="Times New Roman" w:cs="Times New Roman"/>
          <w:u w:val="thick" w:color="FF0000"/>
        </w:rPr>
        <w:t>内，</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应能达到正确的工作温度。</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接收机应满足下列要求：</w:t>
      </w:r>
    </w:p>
    <w:p w:rsidR="00707BA4" w:rsidRPr="008F3B12" w:rsidRDefault="003851D8">
      <w:pPr>
        <w:numPr>
          <w:ilvl w:val="0"/>
          <w:numId w:val="28"/>
        </w:num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接收机应能在</w:t>
      </w:r>
      <w:r w:rsidRPr="008F3B12">
        <w:rPr>
          <w:rFonts w:ascii="Times New Roman" w:hAnsi="Times New Roman" w:cs="Times New Roman"/>
          <w:u w:val="thick" w:color="FF0000"/>
        </w:rPr>
        <w:t xml:space="preserve"> 1605</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4000kHz </w:t>
      </w:r>
      <w:r w:rsidRPr="008F3B12">
        <w:rPr>
          <w:rFonts w:ascii="Times New Roman" w:hAnsi="Times New Roman" w:cs="Times New Roman"/>
          <w:u w:val="thick" w:color="FF0000"/>
        </w:rPr>
        <w:t>之间的所有频段上调谐。调谐方式应是连续的调</w:t>
      </w:r>
    </w:p>
    <w:p w:rsidR="00707BA4" w:rsidRPr="008F3B12" w:rsidRDefault="003851D8">
      <w:pPr>
        <w:ind w:firstLineChars="300" w:firstLine="630"/>
        <w:rPr>
          <w:rFonts w:ascii="Times New Roman" w:hAnsi="Times New Roman" w:cs="Times New Roman"/>
          <w:u w:val="thick" w:color="FF0000"/>
        </w:rPr>
      </w:pPr>
      <w:proofErr w:type="gramStart"/>
      <w:r w:rsidRPr="008F3B12">
        <w:rPr>
          <w:rFonts w:ascii="Times New Roman" w:hAnsi="Times New Roman" w:cs="Times New Roman"/>
          <w:u w:val="thick" w:color="FF0000"/>
        </w:rPr>
        <w:t>谐</w:t>
      </w:r>
      <w:proofErr w:type="gramEnd"/>
      <w:r w:rsidRPr="008F3B12">
        <w:rPr>
          <w:rFonts w:ascii="Times New Roman" w:hAnsi="Times New Roman" w:cs="Times New Roman"/>
          <w:u w:val="thick" w:color="FF0000"/>
        </w:rPr>
        <w:t>或步进调谐，或通过对主管机关认为能满足船舶操纵所需要的若干频率进行选择，</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或通过这些方式的任意组合，但必须包括</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2187.5kHz</w:t>
      </w:r>
      <w:r w:rsidRPr="008F3B12">
        <w:rPr>
          <w:rFonts w:ascii="Times New Roman" w:hAnsi="Times New Roman" w:cs="Times New Roman"/>
          <w:u w:val="thick" w:color="FF0000"/>
        </w:rPr>
        <w:t>；</w:t>
      </w:r>
    </w:p>
    <w:p w:rsidR="00707BA4" w:rsidRPr="008F3B12" w:rsidRDefault="003851D8">
      <w:pPr>
        <w:numPr>
          <w:ilvl w:val="0"/>
          <w:numId w:val="28"/>
        </w:num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无线电话频率是以载波频率表示，</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频率则以指定的中心频率来表示。被选</w:t>
      </w:r>
    </w:p>
    <w:p w:rsidR="00707BA4" w:rsidRPr="008F3B12" w:rsidRDefault="003851D8" w:rsidP="005C4834">
      <w:pPr>
        <w:ind w:leftChars="300" w:left="630"/>
        <w:rPr>
          <w:rFonts w:ascii="Times New Roman" w:hAnsi="Times New Roman" w:cs="Times New Roman"/>
          <w:u w:val="thick" w:color="FF0000"/>
        </w:rPr>
      </w:pPr>
      <w:r w:rsidRPr="008F3B12">
        <w:rPr>
          <w:rFonts w:ascii="Times New Roman" w:hAnsi="Times New Roman" w:cs="Times New Roman"/>
          <w:u w:val="thick" w:color="FF0000"/>
        </w:rPr>
        <w:t>定的发射频率应在设备的控制板上清晰可辨；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接收机应能接收</w:t>
      </w:r>
      <w:r w:rsidRPr="008F3B12">
        <w:rPr>
          <w:rFonts w:ascii="Times New Roman" w:hAnsi="Times New Roman" w:cs="Times New Roman"/>
          <w:u w:val="thick" w:color="FF0000"/>
        </w:rPr>
        <w:t xml:space="preserve"> J3E</w:t>
      </w:r>
      <w:r w:rsidRPr="008F3B12">
        <w:rPr>
          <w:rFonts w:ascii="Times New Roman" w:hAnsi="Times New Roman" w:cs="Times New Roman"/>
          <w:u w:val="thick" w:color="FF0000"/>
        </w:rPr>
        <w:t>、</w:t>
      </w:r>
      <w:r w:rsidRPr="008F3B12">
        <w:rPr>
          <w:rFonts w:ascii="Times New Roman" w:hAnsi="Times New Roman" w:cs="Times New Roman"/>
          <w:u w:val="thick" w:color="FF0000"/>
        </w:rPr>
        <w:t>H3E</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F1B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J2B </w:t>
      </w:r>
      <w:r w:rsidRPr="008F3B12">
        <w:rPr>
          <w:rFonts w:ascii="Times New Roman" w:hAnsi="Times New Roman" w:cs="Times New Roman"/>
          <w:u w:val="thick" w:color="FF0000"/>
        </w:rPr>
        <w:t>等发射类别的上边带信号；</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发射类别</w:t>
      </w:r>
      <w:proofErr w:type="gramStart"/>
      <w:r w:rsidRPr="008F3B12">
        <w:rPr>
          <w:rFonts w:ascii="Times New Roman" w:hAnsi="Times New Roman" w:cs="Times New Roman"/>
          <w:u w:val="thick" w:color="FF0000"/>
        </w:rPr>
        <w:t>应只能</w:t>
      </w:r>
      <w:proofErr w:type="gramEnd"/>
      <w:r w:rsidRPr="008F3B12">
        <w:rPr>
          <w:rFonts w:ascii="Times New Roman" w:hAnsi="Times New Roman" w:cs="Times New Roman"/>
          <w:u w:val="thick" w:color="FF0000"/>
        </w:rPr>
        <w:t>通过</w:t>
      </w:r>
      <w:r w:rsidRPr="008F3B12">
        <w:rPr>
          <w:rFonts w:ascii="Times New Roman" w:hAnsi="Times New Roman" w:cs="Times New Roman"/>
          <w:u w:val="thick" w:color="FF0000"/>
        </w:rPr>
        <w:t>1</w:t>
      </w:r>
      <w:r w:rsidRPr="008F3B12">
        <w:rPr>
          <w:rFonts w:ascii="Times New Roman" w:hAnsi="Times New Roman" w:cs="Times New Roman"/>
          <w:u w:val="thick" w:color="FF0000"/>
        </w:rPr>
        <w:t>个控制器来选定；</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使用者选择发射频率时，应不受接收机的任何设定限制，但不排除收、发两用机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的使用；</w:t>
      </w:r>
    </w:p>
    <w:p w:rsidR="00707BA4" w:rsidRPr="008F3B12" w:rsidRDefault="003851D8">
      <w:pPr>
        <w:numPr>
          <w:ilvl w:val="0"/>
          <w:numId w:val="29"/>
        </w:num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接收机应能被快速地调谐到不同的频率上进行工作。在任何情况下，所用时间不</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得超过</w:t>
      </w:r>
      <w:r w:rsidRPr="008F3B12">
        <w:rPr>
          <w:rFonts w:ascii="Times New Roman" w:hAnsi="Times New Roman" w:cs="Times New Roman"/>
          <w:u w:val="thick" w:color="FF0000"/>
        </w:rPr>
        <w:t xml:space="preserve"> 15s</w:t>
      </w:r>
      <w:r w:rsidRPr="008F3B12">
        <w:rPr>
          <w:rFonts w:ascii="Times New Roman" w:hAnsi="Times New Roman" w:cs="Times New Roman"/>
          <w:u w:val="thick" w:color="FF0000"/>
        </w:rPr>
        <w:t>；</w:t>
      </w:r>
    </w:p>
    <w:p w:rsidR="00707BA4" w:rsidRPr="008F3B12" w:rsidRDefault="003851D8">
      <w:pPr>
        <w:numPr>
          <w:ilvl w:val="0"/>
          <w:numId w:val="29"/>
        </w:num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频率的稳定性和精确度应保证在热机后的所有时间内，接收频率均应保持在所需</w:t>
      </w:r>
    </w:p>
    <w:p w:rsidR="00707BA4" w:rsidRPr="008F3B12" w:rsidRDefault="003851D8" w:rsidP="005C4834">
      <w:pPr>
        <w:ind w:leftChars="300" w:left="630"/>
        <w:rPr>
          <w:rFonts w:ascii="Times New Roman" w:hAnsi="Times New Roman" w:cs="Times New Roman"/>
          <w:u w:val="thick" w:color="FF0000"/>
        </w:rPr>
      </w:pPr>
      <w:r w:rsidRPr="008F3B12">
        <w:rPr>
          <w:rFonts w:ascii="Times New Roman" w:hAnsi="Times New Roman" w:cs="Times New Roman"/>
          <w:u w:val="thick" w:color="FF0000"/>
        </w:rPr>
        <w:t>频率的</w:t>
      </w:r>
      <w:r w:rsidRPr="008F3B12">
        <w:rPr>
          <w:rFonts w:ascii="Times New Roman" w:hAnsi="Times New Roman" w:cs="Times New Roman"/>
          <w:u w:val="thick" w:color="FF0000"/>
        </w:rPr>
        <w:t>±10Hz</w:t>
      </w:r>
      <w:r w:rsidRPr="008F3B12">
        <w:rPr>
          <w:rFonts w:ascii="Times New Roman" w:hAnsi="Times New Roman" w:cs="Times New Roman"/>
          <w:u w:val="thick" w:color="FF0000"/>
        </w:rPr>
        <w:t>之内；</w:t>
      </w:r>
    </w:p>
    <w:p w:rsidR="00707BA4" w:rsidRPr="008F3B12" w:rsidRDefault="003851D8">
      <w:pPr>
        <w:numPr>
          <w:ilvl w:val="0"/>
          <w:numId w:val="29"/>
        </w:num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当信噪比为</w:t>
      </w:r>
      <w:r w:rsidRPr="008F3B12">
        <w:rPr>
          <w:rFonts w:ascii="Times New Roman" w:hAnsi="Times New Roman" w:cs="Times New Roman"/>
          <w:u w:val="thick" w:color="FF0000"/>
        </w:rPr>
        <w:t xml:space="preserve"> 20dB </w:t>
      </w:r>
      <w:r w:rsidRPr="008F3B12">
        <w:rPr>
          <w:rFonts w:ascii="Times New Roman" w:hAnsi="Times New Roman" w:cs="Times New Roman"/>
          <w:u w:val="thick" w:color="FF0000"/>
        </w:rPr>
        <w:t>时，对于发射类别为</w:t>
      </w:r>
      <w:r w:rsidRPr="008F3B12">
        <w:rPr>
          <w:rFonts w:ascii="Times New Roman" w:hAnsi="Times New Roman" w:cs="Times New Roman"/>
          <w:u w:val="thick" w:color="FF0000"/>
        </w:rPr>
        <w:t xml:space="preserve"> J3E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F1B </w:t>
      </w:r>
      <w:r w:rsidRPr="008F3B12">
        <w:rPr>
          <w:rFonts w:ascii="Times New Roman" w:hAnsi="Times New Roman" w:cs="Times New Roman"/>
          <w:u w:val="thick" w:color="FF0000"/>
        </w:rPr>
        <w:t>的接收机灵敏度，应等于</w:t>
      </w:r>
    </w:p>
    <w:p w:rsidR="00707BA4" w:rsidRPr="008F3B12" w:rsidRDefault="003851D8" w:rsidP="005C4834">
      <w:pPr>
        <w:ind w:leftChars="300" w:left="630"/>
        <w:rPr>
          <w:rFonts w:ascii="Times New Roman" w:hAnsi="Times New Roman" w:cs="Times New Roman"/>
          <w:u w:val="thick" w:color="FF0000"/>
        </w:rPr>
      </w:pPr>
      <w:r w:rsidRPr="008F3B12">
        <w:rPr>
          <w:rFonts w:ascii="Times New Roman" w:hAnsi="Times New Roman" w:cs="Times New Roman"/>
          <w:u w:val="thick" w:color="FF0000"/>
        </w:rPr>
        <w:t>或优于</w:t>
      </w:r>
      <w:r w:rsidRPr="008F3B12">
        <w:rPr>
          <w:rFonts w:ascii="Times New Roman" w:hAnsi="Times New Roman" w:cs="Times New Roman"/>
          <w:u w:val="thick" w:color="FF0000"/>
        </w:rPr>
        <w:t xml:space="preserve"> 6μV</w:t>
      </w:r>
      <w:r w:rsidRPr="008F3B12">
        <w:rPr>
          <w:rFonts w:ascii="Times New Roman" w:hAnsi="Times New Roman" w:cs="Times New Roman"/>
          <w:u w:val="thick" w:color="FF0000"/>
        </w:rPr>
        <w:t>。当信噪比为</w:t>
      </w:r>
      <w:r w:rsidRPr="008F3B12">
        <w:rPr>
          <w:rFonts w:ascii="Times New Roman" w:hAnsi="Times New Roman" w:cs="Times New Roman"/>
          <w:u w:val="thick" w:color="FF0000"/>
        </w:rPr>
        <w:t xml:space="preserve"> 12dB </w:t>
      </w:r>
      <w:r w:rsidRPr="008F3B12">
        <w:rPr>
          <w:rFonts w:ascii="Times New Roman" w:hAnsi="Times New Roman" w:cs="Times New Roman"/>
          <w:u w:val="thick" w:color="FF0000"/>
        </w:rPr>
        <w:t>时，</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NBDP </w:t>
      </w:r>
      <w:r w:rsidRPr="008F3B12">
        <w:rPr>
          <w:rFonts w:ascii="Times New Roman" w:hAnsi="Times New Roman" w:cs="Times New Roman"/>
          <w:u w:val="thick" w:color="FF0000"/>
        </w:rPr>
        <w:t>的输出字符差错率应小于或等</w:t>
      </w:r>
      <w:r w:rsidRPr="008F3B12">
        <w:rPr>
          <w:rFonts w:ascii="Times New Roman" w:hAnsi="Times New Roman" w:cs="Times New Roman"/>
          <w:u w:val="thick" w:color="FF0000"/>
        </w:rPr>
        <w:lastRenderedPageBreak/>
        <w:t>于</w:t>
      </w:r>
      <w:r w:rsidRPr="008F3B12">
        <w:rPr>
          <w:rFonts w:ascii="Times New Roman" w:hAnsi="Times New Roman" w:cs="Times New Roman"/>
          <w:u w:val="thick" w:color="FF0000"/>
        </w:rPr>
        <w:t xml:space="preserve"> 10 -2 </w:t>
      </w:r>
      <w:r w:rsidRPr="008F3B12">
        <w:rPr>
          <w:rFonts w:ascii="Times New Roman" w:hAnsi="Times New Roman" w:cs="Times New Roman"/>
          <w:u w:val="thick" w:color="FF0000"/>
        </w:rPr>
        <w:t>；</w:t>
      </w:r>
    </w:p>
    <w:p w:rsidR="00707BA4" w:rsidRPr="008F3B12" w:rsidRDefault="003851D8">
      <w:pPr>
        <w:numPr>
          <w:ilvl w:val="0"/>
          <w:numId w:val="29"/>
        </w:num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接收话音信号时，接收机应适合于扬声器和手持送、受话器的使用，应能向扬声</w:t>
      </w:r>
    </w:p>
    <w:p w:rsidR="00707BA4" w:rsidRPr="008F3B12" w:rsidRDefault="003851D8" w:rsidP="005C4834">
      <w:pPr>
        <w:ind w:leftChars="300" w:left="630"/>
        <w:rPr>
          <w:rFonts w:ascii="Times New Roman" w:hAnsi="Times New Roman" w:cs="Times New Roman"/>
          <w:u w:val="thick" w:color="FF0000"/>
        </w:rPr>
      </w:pPr>
      <w:r w:rsidRPr="008F3B12">
        <w:rPr>
          <w:rFonts w:ascii="Times New Roman" w:hAnsi="Times New Roman" w:cs="Times New Roman"/>
          <w:u w:val="thick" w:color="FF0000"/>
        </w:rPr>
        <w:t>器提供至少</w:t>
      </w:r>
      <w:r w:rsidRPr="008F3B12">
        <w:rPr>
          <w:rFonts w:ascii="Times New Roman" w:hAnsi="Times New Roman" w:cs="Times New Roman"/>
          <w:u w:val="thick" w:color="FF0000"/>
        </w:rPr>
        <w:t xml:space="preserve"> 2W</w:t>
      </w:r>
      <w:r w:rsidRPr="008F3B12">
        <w:rPr>
          <w:rFonts w:ascii="Times New Roman" w:hAnsi="Times New Roman" w:cs="Times New Roman"/>
          <w:u w:val="thick" w:color="FF0000"/>
        </w:rPr>
        <w:t>的功率，向手持送、受话器提供至少</w:t>
      </w:r>
      <w:r w:rsidRPr="008F3B12">
        <w:rPr>
          <w:rFonts w:ascii="Times New Roman" w:hAnsi="Times New Roman" w:cs="Times New Roman"/>
          <w:u w:val="thick" w:color="FF0000"/>
        </w:rPr>
        <w:t xml:space="preserve"> 1mW </w:t>
      </w:r>
      <w:r w:rsidRPr="008F3B12">
        <w:rPr>
          <w:rFonts w:ascii="Times New Roman" w:hAnsi="Times New Roman" w:cs="Times New Roman"/>
          <w:u w:val="thick" w:color="FF0000"/>
        </w:rPr>
        <w:t>的功率。</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如有关的装置不是合为一体的，则应为</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信号提供输出；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接收机应能在开机后</w:t>
      </w:r>
      <w:r w:rsidRPr="008F3B12">
        <w:rPr>
          <w:rFonts w:ascii="Times New Roman" w:hAnsi="Times New Roman" w:cs="Times New Roman"/>
          <w:u w:val="thick" w:color="FF0000"/>
        </w:rPr>
        <w:t xml:space="preserve"> 1min </w:t>
      </w:r>
      <w:r w:rsidRPr="008F3B12">
        <w:rPr>
          <w:rFonts w:ascii="Times New Roman" w:hAnsi="Times New Roman" w:cs="Times New Roman"/>
          <w:u w:val="thick" w:color="FF0000"/>
        </w:rPr>
        <w:t>内在</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2187.5kHz </w:t>
      </w:r>
      <w:r w:rsidRPr="008F3B12">
        <w:rPr>
          <w:rFonts w:ascii="Times New Roman" w:hAnsi="Times New Roman" w:cs="Times New Roman"/>
          <w:u w:val="thick" w:color="FF0000"/>
        </w:rPr>
        <w:t>频率上工作；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接收机的抗干扰性能应使有用信号不受无用信号的严重干扰；</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接收机转换到</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2187.5kHz </w:t>
      </w:r>
      <w:r w:rsidRPr="008F3B12">
        <w:rPr>
          <w:rFonts w:ascii="Times New Roman" w:hAnsi="Times New Roman" w:cs="Times New Roman"/>
          <w:u w:val="thick" w:color="FF0000"/>
        </w:rPr>
        <w:t>上进行工作所需要的所有调节和控制器，均应有清晰的标志，以便操作；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接收机应配备自动增益控制器；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(14) </w:t>
      </w:r>
      <w:r w:rsidRPr="008F3B12">
        <w:rPr>
          <w:rFonts w:ascii="Times New Roman" w:hAnsi="Times New Roman" w:cs="Times New Roman"/>
          <w:u w:val="thick" w:color="FF0000"/>
        </w:rPr>
        <w:t>如接收机内有需要加热才能正常工作的部件，例如晶体恒温箱，则加热线路的</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供电布置应使其在设备内外的其他供电停止后仍能工作。如加热电路设有专用开关，</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应能清楚地标示其功能。该开关通常应处于</w:t>
      </w:r>
      <w:r w:rsidRPr="008F3B12">
        <w:rPr>
          <w:rFonts w:ascii="Times New Roman" w:hAnsi="Times New Roman" w:cs="Times New Roman"/>
          <w:u w:val="thick" w:color="FF0000"/>
        </w:rPr>
        <w:t>“</w:t>
      </w:r>
      <w:r w:rsidRPr="008F3B12">
        <w:rPr>
          <w:rFonts w:ascii="Times New Roman" w:hAnsi="Times New Roman" w:cs="Times New Roman"/>
          <w:u w:val="thick" w:color="FF0000"/>
        </w:rPr>
        <w:t>开</w:t>
      </w:r>
      <w:r w:rsidRPr="008F3B12">
        <w:rPr>
          <w:rFonts w:ascii="Times New Roman" w:hAnsi="Times New Roman" w:cs="Times New Roman"/>
          <w:u w:val="thick" w:color="FF0000"/>
        </w:rPr>
        <w:t>”</w:t>
      </w:r>
      <w:r w:rsidRPr="008F3B12">
        <w:rPr>
          <w:rFonts w:ascii="Times New Roman" w:hAnsi="Times New Roman" w:cs="Times New Roman"/>
          <w:u w:val="thick" w:color="FF0000"/>
        </w:rPr>
        <w:t>位置，并能防止意外操作。在通电</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后</w:t>
      </w:r>
      <w:r w:rsidRPr="008F3B12">
        <w:rPr>
          <w:rFonts w:ascii="Times New Roman" w:hAnsi="Times New Roman" w:cs="Times New Roman"/>
          <w:u w:val="thick" w:color="FF0000"/>
        </w:rPr>
        <w:t xml:space="preserve"> 30min </w:t>
      </w:r>
      <w:r w:rsidRPr="008F3B12">
        <w:rPr>
          <w:rFonts w:ascii="Times New Roman" w:hAnsi="Times New Roman" w:cs="Times New Roman"/>
          <w:u w:val="thick" w:color="FF0000"/>
        </w:rPr>
        <w:t>内，应能达到正确的工作温度。</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14 MF </w:t>
      </w:r>
      <w:r w:rsidRPr="008F3B12">
        <w:rPr>
          <w:rFonts w:ascii="Times New Roman" w:hAnsi="Times New Roman" w:cs="Times New Roman"/>
          <w:u w:val="thick" w:color="FF0000"/>
        </w:rPr>
        <w:t>装置中</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设备应具有：</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DSC </w:t>
      </w:r>
      <w:r w:rsidRPr="008F3B12">
        <w:rPr>
          <w:rFonts w:ascii="Times New Roman" w:hAnsi="Times New Roman" w:cs="Times New Roman"/>
          <w:u w:val="thick" w:color="FF0000"/>
        </w:rPr>
        <w:t>电文的解码和编码装置；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编写</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电文所必需的装置；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在发射前对所编电文进行校验的装置；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以两行或以上的至少</w:t>
      </w:r>
      <w:r w:rsidRPr="008F3B12">
        <w:rPr>
          <w:rFonts w:ascii="Times New Roman" w:hAnsi="Times New Roman" w:cs="Times New Roman"/>
          <w:u w:val="thick" w:color="FF0000"/>
        </w:rPr>
        <w:t xml:space="preserve"> 160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字符的简明语言，显示接收到的呼叫信息；</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自动更新船位和定位时间的装置，船位由一个适当的电子定位装置来确定，该电</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子定位装置可以是设备的组成部分。如果设备内不具有定位装置，则该装置应具有一</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符合相关国际标准的合适的接口；</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定位时间人工输入装置，也可配备自动输入装置；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在没有从电子定位装置得到船位信息时，或在手动输入船位信息但更新时间超过</w:t>
      </w:r>
      <w:r w:rsidRPr="008F3B12">
        <w:rPr>
          <w:rFonts w:ascii="Times New Roman" w:hAnsi="Times New Roman" w:cs="Times New Roman"/>
          <w:u w:val="thick" w:color="FF0000"/>
        </w:rPr>
        <w:t xml:space="preserve"> </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4h </w:t>
      </w:r>
      <w:r w:rsidRPr="008F3B12">
        <w:rPr>
          <w:rFonts w:ascii="Times New Roman" w:hAnsi="Times New Roman" w:cs="Times New Roman"/>
          <w:u w:val="thick" w:color="FF0000"/>
        </w:rPr>
        <w:t>时，启动报警的设施。任何船位信息，如超过</w:t>
      </w:r>
      <w:r w:rsidRPr="008F3B12">
        <w:rPr>
          <w:rFonts w:ascii="Times New Roman" w:hAnsi="Times New Roman" w:cs="Times New Roman"/>
          <w:u w:val="thick" w:color="FF0000"/>
        </w:rPr>
        <w:t xml:space="preserve"> 23.5h </w:t>
      </w:r>
      <w:r w:rsidRPr="008F3B12">
        <w:rPr>
          <w:rFonts w:ascii="Times New Roman" w:hAnsi="Times New Roman" w:cs="Times New Roman"/>
          <w:u w:val="thick" w:color="FF0000"/>
        </w:rPr>
        <w:t>还未更新，则应删除。</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15 MF </w:t>
      </w:r>
      <w:r w:rsidRPr="008F3B12">
        <w:rPr>
          <w:rFonts w:ascii="Times New Roman" w:hAnsi="Times New Roman" w:cs="Times New Roman"/>
          <w:u w:val="thick" w:color="FF0000"/>
        </w:rPr>
        <w:t>装置中的</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应满足下列要求：</w:t>
      </w:r>
    </w:p>
    <w:p w:rsidR="00707BA4" w:rsidRPr="008F3B12" w:rsidRDefault="003851D8">
      <w:pPr>
        <w:numPr>
          <w:ilvl w:val="0"/>
          <w:numId w:val="30"/>
        </w:num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如所收到的电文不能立即打印出来，</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装置应有能存储至少</w:t>
      </w:r>
      <w:r w:rsidRPr="008F3B12">
        <w:rPr>
          <w:rFonts w:ascii="Times New Roman" w:hAnsi="Times New Roman" w:cs="Times New Roman"/>
          <w:u w:val="thick" w:color="FF0000"/>
        </w:rPr>
        <w:t xml:space="preserve"> 20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遇险电文</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的容量，并能存储到读出为止；</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应能从船舶通常驾驶的位置起动和进行遇险和安全呼叫。</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DSC </w:t>
      </w:r>
      <w:r w:rsidRPr="008F3B12">
        <w:rPr>
          <w:rFonts w:ascii="Times New Roman" w:hAnsi="Times New Roman" w:cs="Times New Roman"/>
          <w:u w:val="thick" w:color="FF0000"/>
        </w:rPr>
        <w:t>遇险呼叫的起动应优先于该设备的任何其他操作；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自识别数据应存储在</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设备中，操作人员应难于改变这些数据；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应配备能在不发射信号的情况下对</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设备进行日常测试的装置；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应配备专用的听觉报警和视觉指示，以表明收到遇险或紧急呼叫或其他遇险类别</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的呼叫。</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这种报警和指示应不会自动消除，应有保证只能手动复位的措施。</w:t>
      </w:r>
    </w:p>
    <w:p w:rsidR="00707BA4" w:rsidRPr="008F3B12" w:rsidRDefault="003851D8">
      <w:pPr>
        <w:widowControl/>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205" w:name="_Toc17564_WPSOffice_Level2"/>
      <w:bookmarkStart w:id="206" w:name="_Toc31882"/>
      <w:bookmarkStart w:id="207" w:name="_Toc20991452"/>
      <w:r w:rsidRPr="008F3B12">
        <w:rPr>
          <w:rFonts w:cs="Times New Roman"/>
          <w:sz w:val="28"/>
          <w:szCs w:val="28"/>
          <w:u w:val="thick" w:color="FF0000"/>
        </w:rPr>
        <w:lastRenderedPageBreak/>
        <w:t>附录</w:t>
      </w:r>
      <w:r w:rsidRPr="008F3B12">
        <w:rPr>
          <w:rFonts w:cs="Times New Roman"/>
          <w:sz w:val="28"/>
          <w:szCs w:val="28"/>
          <w:u w:val="thick" w:color="FF0000"/>
        </w:rPr>
        <w:t xml:space="preserve">6 </w:t>
      </w:r>
      <w:r w:rsidR="00EB0FCC" w:rsidRPr="008F3B12">
        <w:rPr>
          <w:rFonts w:cs="Times New Roman"/>
          <w:sz w:val="28"/>
          <w:szCs w:val="28"/>
          <w:u w:val="thick" w:color="FF0000"/>
        </w:rPr>
        <w:t xml:space="preserve"> </w:t>
      </w:r>
      <w:r w:rsidRPr="008F3B12">
        <w:rPr>
          <w:rFonts w:cs="Times New Roman"/>
          <w:sz w:val="28"/>
          <w:szCs w:val="28"/>
          <w:u w:val="thick" w:color="FF0000"/>
        </w:rPr>
        <w:t>中</w:t>
      </w:r>
      <w:r w:rsidR="00EB0FCC" w:rsidRPr="008F3B12">
        <w:rPr>
          <w:rFonts w:cs="Times New Roman"/>
          <w:sz w:val="28"/>
          <w:szCs w:val="28"/>
          <w:u w:val="thick" w:color="FF0000"/>
        </w:rPr>
        <w:t>/</w:t>
      </w:r>
      <w:r w:rsidRPr="008F3B12">
        <w:rPr>
          <w:rFonts w:cs="Times New Roman"/>
          <w:sz w:val="28"/>
          <w:szCs w:val="28"/>
          <w:u w:val="thick" w:color="FF0000"/>
        </w:rPr>
        <w:t>高频无线电装置</w:t>
      </w:r>
      <w:bookmarkEnd w:id="205"/>
      <w:bookmarkEnd w:id="206"/>
      <w:bookmarkEnd w:id="207"/>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中</w:t>
      </w:r>
      <w:r w:rsidRPr="008F3B12">
        <w:rPr>
          <w:rFonts w:ascii="Times New Roman" w:hAnsi="Times New Roman" w:cs="Times New Roman"/>
          <w:u w:val="thick" w:color="FF0000"/>
        </w:rPr>
        <w:t>/</w:t>
      </w:r>
      <w:r w:rsidRPr="008F3B12">
        <w:rPr>
          <w:rFonts w:ascii="Times New Roman" w:hAnsi="Times New Roman" w:cs="Times New Roman"/>
          <w:u w:val="thick" w:color="FF0000"/>
        </w:rPr>
        <w:t>高频无线电装置</w:t>
      </w:r>
      <w:r w:rsidRPr="008F3B12">
        <w:rPr>
          <w:rFonts w:ascii="Times New Roman" w:hAnsi="Times New Roman" w:cs="Times New Roman"/>
          <w:u w:val="thick" w:color="FF0000"/>
        </w:rPr>
        <w:t>(</w:t>
      </w:r>
      <w:r w:rsidRPr="008F3B12">
        <w:rPr>
          <w:rFonts w:ascii="Times New Roman" w:hAnsi="Times New Roman" w:cs="Times New Roman"/>
          <w:u w:val="thick" w:color="FF0000"/>
        </w:rPr>
        <w:t>以下简称</w:t>
      </w:r>
      <w:r w:rsidRPr="008F3B12">
        <w:rPr>
          <w:rFonts w:ascii="Times New Roman" w:hAnsi="Times New Roman" w:cs="Times New Roman"/>
          <w:u w:val="thick" w:color="FF0000"/>
        </w:rPr>
        <w:t xml:space="preserve"> MF</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HF </w:t>
      </w:r>
      <w:r w:rsidRPr="008F3B12">
        <w:rPr>
          <w:rFonts w:ascii="Times New Roman" w:hAnsi="Times New Roman" w:cs="Times New Roman"/>
          <w:u w:val="thick" w:color="FF0000"/>
        </w:rPr>
        <w:t>装置</w:t>
      </w:r>
      <w:r w:rsidRPr="008F3B12">
        <w:rPr>
          <w:rFonts w:ascii="Times New Roman" w:hAnsi="Times New Roman" w:cs="Times New Roman"/>
          <w:u w:val="thick" w:color="FF0000"/>
        </w:rPr>
        <w:t>)</w:t>
      </w:r>
      <w:r w:rsidRPr="008F3B12">
        <w:rPr>
          <w:rFonts w:ascii="Times New Roman" w:hAnsi="Times New Roman" w:cs="Times New Roman"/>
          <w:u w:val="thick" w:color="FF0000"/>
        </w:rPr>
        <w:t>可由一个以上的设备组成，应能在单频道或在</w:t>
      </w:r>
      <w:proofErr w:type="gramStart"/>
      <w:r w:rsidRPr="008F3B12">
        <w:rPr>
          <w:rFonts w:ascii="Times New Roman" w:hAnsi="Times New Roman" w:cs="Times New Roman"/>
          <w:u w:val="thick" w:color="FF0000"/>
        </w:rPr>
        <w:t>单频和双</w:t>
      </w:r>
      <w:proofErr w:type="gramEnd"/>
      <w:r w:rsidRPr="008F3B12">
        <w:rPr>
          <w:rFonts w:ascii="Times New Roman" w:hAnsi="Times New Roman" w:cs="Times New Roman"/>
          <w:u w:val="thick" w:color="FF0000"/>
        </w:rPr>
        <w:t>频道上工作。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2 MF</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HF </w:t>
      </w:r>
      <w:r w:rsidRPr="008F3B12">
        <w:rPr>
          <w:rFonts w:ascii="Times New Roman" w:hAnsi="Times New Roman" w:cs="Times New Roman"/>
          <w:u w:val="thick" w:color="FF0000"/>
        </w:rPr>
        <w:t>装置应能使用话音和</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进行下列种类的呼叫：</w:t>
      </w:r>
    </w:p>
    <w:p w:rsidR="00707BA4" w:rsidRPr="008F3B12" w:rsidRDefault="003851D8">
      <w:pPr>
        <w:ind w:firstLineChars="300" w:firstLine="630"/>
        <w:rPr>
          <w:rFonts w:ascii="Times New Roman" w:hAnsi="Times New Roman" w:cs="Times New Roman"/>
          <w:u w:val="thick" w:color="FF0000"/>
        </w:rPr>
      </w:pPr>
      <w:bookmarkStart w:id="208" w:name="_Toc9599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遇险、紧急和安全通信；</w:t>
      </w:r>
      <w:bookmarkEnd w:id="208"/>
    </w:p>
    <w:p w:rsidR="00707BA4" w:rsidRPr="008F3B12" w:rsidRDefault="003851D8">
      <w:pPr>
        <w:ind w:firstLineChars="300" w:firstLine="630"/>
        <w:rPr>
          <w:rFonts w:ascii="Times New Roman" w:hAnsi="Times New Roman" w:cs="Times New Roman"/>
          <w:u w:val="thick" w:color="FF0000"/>
        </w:rPr>
      </w:pPr>
      <w:bookmarkStart w:id="209" w:name="_Toc23954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船舶操纵的要求；</w:t>
      </w:r>
      <w:bookmarkEnd w:id="209"/>
    </w:p>
    <w:p w:rsidR="00707BA4" w:rsidRPr="008F3B12" w:rsidRDefault="003851D8">
      <w:pPr>
        <w:ind w:firstLineChars="300" w:firstLine="630"/>
        <w:rPr>
          <w:rFonts w:ascii="Times New Roman" w:hAnsi="Times New Roman" w:cs="Times New Roman"/>
          <w:u w:val="thick" w:color="FF0000"/>
        </w:rPr>
      </w:pPr>
      <w:bookmarkStart w:id="210" w:name="_Toc27478_WPSOffice_Level2"/>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公共业务通信。</w:t>
      </w:r>
      <w:bookmarkEnd w:id="210"/>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3 MF</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HF </w:t>
      </w:r>
      <w:r w:rsidRPr="008F3B12">
        <w:rPr>
          <w:rFonts w:ascii="Times New Roman" w:hAnsi="Times New Roman" w:cs="Times New Roman"/>
          <w:u w:val="thick" w:color="FF0000"/>
        </w:rPr>
        <w:t>装置应能使用话音和</w:t>
      </w:r>
      <w:r w:rsidRPr="008F3B12">
        <w:rPr>
          <w:rFonts w:ascii="Times New Roman" w:hAnsi="Times New Roman" w:cs="Times New Roman"/>
          <w:u w:val="thick" w:color="FF0000"/>
        </w:rPr>
        <w:t xml:space="preserve"> NBDP(</w:t>
      </w:r>
      <w:r w:rsidRPr="008F3B12">
        <w:rPr>
          <w:rFonts w:ascii="Times New Roman" w:hAnsi="Times New Roman" w:cs="Times New Roman"/>
          <w:u w:val="thick" w:color="FF0000"/>
        </w:rPr>
        <w:t>后者可作为选择内容</w:t>
      </w:r>
      <w:r w:rsidRPr="008F3B12">
        <w:rPr>
          <w:rFonts w:ascii="Times New Roman" w:hAnsi="Times New Roman" w:cs="Times New Roman"/>
          <w:u w:val="thick" w:color="FF0000"/>
        </w:rPr>
        <w:t>)</w:t>
      </w:r>
      <w:r w:rsidRPr="008F3B12">
        <w:rPr>
          <w:rFonts w:ascii="Times New Roman" w:hAnsi="Times New Roman" w:cs="Times New Roman"/>
          <w:u w:val="thick" w:color="FF0000"/>
        </w:rPr>
        <w:t>进行下列种类的通信：</w:t>
      </w:r>
    </w:p>
    <w:p w:rsidR="00707BA4" w:rsidRPr="008F3B12" w:rsidRDefault="003851D8">
      <w:pPr>
        <w:ind w:firstLineChars="300" w:firstLine="630"/>
        <w:rPr>
          <w:rFonts w:ascii="Times New Roman" w:hAnsi="Times New Roman" w:cs="Times New Roman"/>
          <w:u w:val="thick" w:color="FF0000"/>
        </w:rPr>
      </w:pPr>
      <w:bookmarkStart w:id="211" w:name="_Toc3459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遇险、紧急和安全通信；</w:t>
      </w:r>
      <w:bookmarkEnd w:id="211"/>
    </w:p>
    <w:p w:rsidR="00707BA4" w:rsidRPr="008F3B12" w:rsidRDefault="003851D8">
      <w:pPr>
        <w:ind w:firstLineChars="300" w:firstLine="630"/>
        <w:rPr>
          <w:rFonts w:ascii="Times New Roman" w:hAnsi="Times New Roman" w:cs="Times New Roman"/>
          <w:u w:val="thick" w:color="FF0000"/>
        </w:rPr>
      </w:pPr>
      <w:bookmarkStart w:id="212" w:name="_Toc15422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船舶操纵的要求；</w:t>
      </w:r>
      <w:bookmarkEnd w:id="212"/>
    </w:p>
    <w:p w:rsidR="00707BA4" w:rsidRPr="008F3B12" w:rsidRDefault="003851D8">
      <w:pPr>
        <w:ind w:firstLineChars="300" w:firstLine="630"/>
        <w:rPr>
          <w:rFonts w:ascii="Times New Roman" w:hAnsi="Times New Roman" w:cs="Times New Roman"/>
          <w:u w:val="thick" w:color="FF0000"/>
        </w:rPr>
      </w:pPr>
      <w:bookmarkStart w:id="213" w:name="_Toc18746_WPSOffice_Level2"/>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公共业务通信。</w:t>
      </w:r>
      <w:bookmarkEnd w:id="213"/>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4  MF</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HF </w:t>
      </w:r>
      <w:r w:rsidRPr="008F3B12">
        <w:rPr>
          <w:rFonts w:ascii="Times New Roman" w:hAnsi="Times New Roman" w:cs="Times New Roman"/>
          <w:u w:val="thick" w:color="FF0000"/>
        </w:rPr>
        <w:t>装置应至少包括：</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1 </w:t>
      </w:r>
      <w:proofErr w:type="gramStart"/>
      <w:r w:rsidRPr="008F3B12">
        <w:rPr>
          <w:rFonts w:ascii="Times New Roman" w:hAnsi="Times New Roman" w:cs="Times New Roman"/>
          <w:u w:val="thick" w:color="FF0000"/>
        </w:rPr>
        <w:t>套包括</w:t>
      </w:r>
      <w:proofErr w:type="gramEnd"/>
      <w:r w:rsidRPr="008F3B12">
        <w:rPr>
          <w:rFonts w:ascii="Times New Roman" w:hAnsi="Times New Roman" w:cs="Times New Roman"/>
          <w:u w:val="thick" w:color="FF0000"/>
        </w:rPr>
        <w:t>天线在内的收、发信机；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1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作为设备组成部分的控制单元或一个或多个独立的控制单元；</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1 </w:t>
      </w:r>
      <w:r w:rsidRPr="008F3B12">
        <w:rPr>
          <w:rFonts w:ascii="Times New Roman" w:hAnsi="Times New Roman" w:cs="Times New Roman"/>
          <w:u w:val="thick" w:color="FF0000"/>
        </w:rPr>
        <w:t>只带有按键式发射开关的送话器，它可与受话器一起构成手持送、受话器；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1 </w:t>
      </w:r>
      <w:r w:rsidRPr="008F3B12">
        <w:rPr>
          <w:rFonts w:ascii="Times New Roman" w:hAnsi="Times New Roman" w:cs="Times New Roman"/>
          <w:u w:val="thick" w:color="FF0000"/>
        </w:rPr>
        <w:t>只内置或外置扬声器；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1 </w:t>
      </w:r>
      <w:proofErr w:type="gramStart"/>
      <w:r w:rsidRPr="008F3B12">
        <w:rPr>
          <w:rFonts w:ascii="Times New Roman" w:hAnsi="Times New Roman" w:cs="Times New Roman"/>
          <w:u w:val="thick" w:color="FF0000"/>
        </w:rPr>
        <w:t>台构成</w:t>
      </w:r>
      <w:proofErr w:type="gramEnd"/>
      <w:r w:rsidRPr="008F3B12">
        <w:rPr>
          <w:rFonts w:ascii="Times New Roman" w:hAnsi="Times New Roman" w:cs="Times New Roman"/>
          <w:u w:val="thick" w:color="FF0000"/>
        </w:rPr>
        <w:t>设备组成部分的或独立的</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1 </w:t>
      </w:r>
      <w:r w:rsidRPr="008F3B12">
        <w:rPr>
          <w:rFonts w:ascii="Times New Roman" w:hAnsi="Times New Roman" w:cs="Times New Roman"/>
          <w:u w:val="thick" w:color="FF0000"/>
        </w:rPr>
        <w:t>套在遇险频道上进行</w:t>
      </w:r>
      <w:proofErr w:type="gramStart"/>
      <w:r w:rsidRPr="008F3B12">
        <w:rPr>
          <w:rFonts w:ascii="Times New Roman" w:hAnsi="Times New Roman" w:cs="Times New Roman"/>
          <w:u w:val="thick" w:color="FF0000"/>
        </w:rPr>
        <w:t>连续守听的</w:t>
      </w:r>
      <w:proofErr w:type="gramEnd"/>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专用值守设备。如果使用扫描接收设备</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监视一个以上</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遇险频道，对所选频道在</w:t>
      </w:r>
      <w:r w:rsidRPr="008F3B12">
        <w:rPr>
          <w:rFonts w:ascii="Times New Roman" w:hAnsi="Times New Roman" w:cs="Times New Roman"/>
          <w:u w:val="thick" w:color="FF0000"/>
        </w:rPr>
        <w:t xml:space="preserve"> 2s </w:t>
      </w:r>
      <w:r w:rsidRPr="008F3B12">
        <w:rPr>
          <w:rFonts w:ascii="Times New Roman" w:hAnsi="Times New Roman" w:cs="Times New Roman"/>
          <w:u w:val="thick" w:color="FF0000"/>
        </w:rPr>
        <w:t>内扫描一遍，且在每一频道上的停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留时间应足够测出在</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呼叫前的点阵，只有在测出</w:t>
      </w:r>
      <w:r w:rsidRPr="008F3B12">
        <w:rPr>
          <w:rFonts w:ascii="Times New Roman" w:hAnsi="Times New Roman" w:cs="Times New Roman"/>
          <w:u w:val="thick" w:color="FF0000"/>
        </w:rPr>
        <w:t xml:space="preserve"> 100Bd </w:t>
      </w:r>
      <w:r w:rsidRPr="008F3B12">
        <w:rPr>
          <w:rFonts w:ascii="Times New Roman" w:hAnsi="Times New Roman" w:cs="Times New Roman"/>
          <w:u w:val="thick" w:color="FF0000"/>
        </w:rPr>
        <w:t>点阵时扫描才会停止</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在该呼叫上。</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遇险报警只能通过专用的遇险按钮来触发起动，该按钮不应是设在该设备上</w:t>
      </w:r>
      <w:r w:rsidRPr="008F3B12">
        <w:rPr>
          <w:rFonts w:ascii="Times New Roman" w:hAnsi="Times New Roman" w:cs="Times New Roman"/>
          <w:u w:val="thick" w:color="FF0000"/>
        </w:rPr>
        <w:t xml:space="preserve"> ITU</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T </w:t>
      </w:r>
      <w:r w:rsidRPr="008F3B12">
        <w:rPr>
          <w:rFonts w:ascii="Times New Roman" w:hAnsi="Times New Roman" w:cs="Times New Roman"/>
          <w:u w:val="thick" w:color="FF0000"/>
        </w:rPr>
        <w:t>数字输入键盘或</w:t>
      </w:r>
      <w:r w:rsidRPr="008F3B12">
        <w:rPr>
          <w:rFonts w:ascii="Times New Roman" w:hAnsi="Times New Roman" w:cs="Times New Roman"/>
          <w:u w:val="thick" w:color="FF0000"/>
        </w:rPr>
        <w:t xml:space="preserve"> ISO </w:t>
      </w:r>
      <w:r w:rsidRPr="008F3B12">
        <w:rPr>
          <w:rFonts w:ascii="Times New Roman" w:hAnsi="Times New Roman" w:cs="Times New Roman"/>
          <w:u w:val="thick" w:color="FF0000"/>
        </w:rPr>
        <w:t>键盘上的任何按键。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专用遇险按钮应：</w:t>
      </w:r>
    </w:p>
    <w:p w:rsidR="00707BA4" w:rsidRPr="008F3B12" w:rsidRDefault="003851D8">
      <w:pPr>
        <w:ind w:firstLineChars="300" w:firstLine="630"/>
        <w:rPr>
          <w:rFonts w:ascii="Times New Roman" w:hAnsi="Times New Roman" w:cs="Times New Roman"/>
          <w:u w:val="thick" w:color="FF0000"/>
        </w:rPr>
      </w:pPr>
      <w:bookmarkStart w:id="214" w:name="_Toc3058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能够被清楚辨别；</w:t>
      </w:r>
      <w:bookmarkEnd w:id="214"/>
    </w:p>
    <w:p w:rsidR="00707BA4" w:rsidRPr="008F3B12" w:rsidRDefault="003851D8">
      <w:pPr>
        <w:ind w:firstLineChars="300" w:firstLine="630"/>
        <w:rPr>
          <w:rFonts w:ascii="Times New Roman" w:hAnsi="Times New Roman" w:cs="Times New Roman"/>
          <w:u w:val="thick" w:color="FF0000"/>
        </w:rPr>
      </w:pPr>
      <w:bookmarkStart w:id="215" w:name="_Toc10034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能防止误操作。</w:t>
      </w:r>
      <w:bookmarkEnd w:id="215"/>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遇险报警的起动应要求至少有两个独立的动作。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应显示遇险报警发射的状态。</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应可能随时中止或起动遇险报警。</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10 MF</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HF </w:t>
      </w:r>
      <w:r w:rsidRPr="008F3B12">
        <w:rPr>
          <w:rFonts w:ascii="Times New Roman" w:hAnsi="Times New Roman" w:cs="Times New Roman"/>
          <w:u w:val="thick" w:color="FF0000"/>
        </w:rPr>
        <w:t>装置应由船舶主电源供电，还应能使用备用电源工作。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应能从船舶通常驾驶的位置或附近进行遇险和安全通信。</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发信机应满足如下要求：</w:t>
      </w:r>
    </w:p>
    <w:p w:rsidR="00707BA4" w:rsidRPr="008F3B12" w:rsidRDefault="003851D8" w:rsidP="005C4834">
      <w:pPr>
        <w:pStyle w:val="aa"/>
        <w:ind w:leftChars="200" w:left="420" w:firstLineChars="100" w:firstLine="21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w:t>
      </w:r>
      <w:r w:rsidRPr="008F3B12">
        <w:rPr>
          <w:rFonts w:ascii="Times New Roman" w:hAnsi="Times New Roman" w:cs="Times New Roman"/>
          <w:u w:val="thick" w:color="FF0000"/>
        </w:rPr>
        <w:t>）发信机频率范围：</w:t>
      </w:r>
      <w:r w:rsidRPr="008F3B12">
        <w:rPr>
          <w:rFonts w:ascii="Times New Roman" w:hAnsi="Times New Roman" w:cs="Times New Roman"/>
          <w:u w:val="thick" w:color="FF0000"/>
        </w:rPr>
        <w:t>1605</w:t>
      </w:r>
      <w:r w:rsidRPr="008F3B12">
        <w:rPr>
          <w:rFonts w:ascii="Times New Roman" w:hAnsi="Times New Roman" w:cs="Times New Roman"/>
          <w:u w:val="thick" w:color="FF0000"/>
        </w:rPr>
        <w:t>～</w:t>
      </w:r>
      <w:r w:rsidRPr="008F3B12">
        <w:rPr>
          <w:rFonts w:ascii="Times New Roman" w:hAnsi="Times New Roman" w:cs="Times New Roman"/>
          <w:u w:val="thick" w:color="FF0000"/>
        </w:rPr>
        <w:t>27500kHz</w:t>
      </w:r>
      <w:r w:rsidRPr="008F3B12">
        <w:rPr>
          <w:rFonts w:ascii="Times New Roman" w:hAnsi="Times New Roman" w:cs="Times New Roman"/>
          <w:u w:val="thick" w:color="FF0000"/>
        </w:rPr>
        <w:t>，至少包括表</w:t>
      </w:r>
      <w:r w:rsidRPr="008F3B12">
        <w:rPr>
          <w:rFonts w:ascii="Times New Roman" w:hAnsi="Times New Roman" w:cs="Times New Roman"/>
          <w:u w:val="thick" w:color="FF0000"/>
        </w:rPr>
        <w:t>12(1)</w:t>
      </w:r>
      <w:r w:rsidRPr="008F3B12">
        <w:rPr>
          <w:rFonts w:ascii="Times New Roman" w:hAnsi="Times New Roman" w:cs="Times New Roman"/>
          <w:u w:val="thick" w:color="FF0000"/>
        </w:rPr>
        <w:t>中的频率；</w:t>
      </w:r>
    </w:p>
    <w:p w:rsidR="00707BA4" w:rsidRPr="008F3B12" w:rsidRDefault="003851D8">
      <w:pPr>
        <w:ind w:firstLineChars="1000" w:firstLine="2100"/>
        <w:rPr>
          <w:rFonts w:ascii="Times New Roman" w:hAnsi="Times New Roman" w:cs="Times New Roman"/>
          <w:u w:val="thick" w:color="FF0000"/>
        </w:rPr>
      </w:pPr>
      <w:r w:rsidRPr="008F3B12">
        <w:rPr>
          <w:rFonts w:ascii="Times New Roman" w:hAnsi="Times New Roman" w:cs="Times New Roman"/>
          <w:u w:val="thick" w:color="FF0000"/>
        </w:rPr>
        <w:t>发信机的频率</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表</w:t>
      </w:r>
      <w:r w:rsidRPr="008F3B12">
        <w:rPr>
          <w:rFonts w:ascii="Times New Roman" w:hAnsi="Times New Roman" w:cs="Times New Roman"/>
          <w:u w:val="thick" w:color="FF0000"/>
        </w:rPr>
        <w:t xml:space="preserve"> 12(1)</w:t>
      </w:r>
    </w:p>
    <w:tbl>
      <w:tblPr>
        <w:tblStyle w:val="a8"/>
        <w:tblW w:w="8159" w:type="dxa"/>
        <w:jc w:val="center"/>
        <w:tblLayout w:type="fixed"/>
        <w:tblLook w:val="04A0" w:firstRow="1" w:lastRow="0" w:firstColumn="1" w:lastColumn="0" w:noHBand="0" w:noVBand="1"/>
      </w:tblPr>
      <w:tblGrid>
        <w:gridCol w:w="1555"/>
        <w:gridCol w:w="1100"/>
        <w:gridCol w:w="1101"/>
        <w:gridCol w:w="1101"/>
        <w:gridCol w:w="1100"/>
        <w:gridCol w:w="1101"/>
        <w:gridCol w:w="1101"/>
      </w:tblGrid>
      <w:tr w:rsidR="00707BA4" w:rsidRPr="008F3B12">
        <w:trPr>
          <w:jc w:val="center"/>
        </w:trPr>
        <w:tc>
          <w:tcPr>
            <w:tcW w:w="1555"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业务种类</w:t>
            </w:r>
          </w:p>
        </w:tc>
        <w:tc>
          <w:tcPr>
            <w:tcW w:w="6604" w:type="dxa"/>
            <w:gridSpan w:val="6"/>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频</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率</w:t>
            </w:r>
            <w:r w:rsidRPr="008F3B12">
              <w:rPr>
                <w:rFonts w:ascii="Times New Roman" w:hAnsi="Times New Roman" w:cs="Times New Roman"/>
                <w:u w:val="thick" w:color="FF0000"/>
              </w:rPr>
              <w:t>(kHz)</w:t>
            </w:r>
          </w:p>
        </w:tc>
      </w:tr>
      <w:tr w:rsidR="00707BA4" w:rsidRPr="008F3B12">
        <w:trPr>
          <w:jc w:val="center"/>
        </w:trPr>
        <w:tc>
          <w:tcPr>
            <w:tcW w:w="1555"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无线电话</w:t>
            </w:r>
          </w:p>
        </w:tc>
        <w:tc>
          <w:tcPr>
            <w:tcW w:w="1100"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2182</w:t>
            </w:r>
          </w:p>
        </w:tc>
        <w:tc>
          <w:tcPr>
            <w:tcW w:w="1101"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4125</w:t>
            </w:r>
          </w:p>
        </w:tc>
        <w:tc>
          <w:tcPr>
            <w:tcW w:w="1101"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6215</w:t>
            </w:r>
          </w:p>
        </w:tc>
        <w:tc>
          <w:tcPr>
            <w:tcW w:w="1100"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8291</w:t>
            </w:r>
          </w:p>
        </w:tc>
        <w:tc>
          <w:tcPr>
            <w:tcW w:w="1101"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12290</w:t>
            </w:r>
          </w:p>
        </w:tc>
        <w:tc>
          <w:tcPr>
            <w:tcW w:w="1101"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16420</w:t>
            </w:r>
          </w:p>
        </w:tc>
      </w:tr>
      <w:tr w:rsidR="00707BA4" w:rsidRPr="008F3B12">
        <w:trPr>
          <w:jc w:val="center"/>
        </w:trPr>
        <w:tc>
          <w:tcPr>
            <w:tcW w:w="1555"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DSC</w:t>
            </w:r>
          </w:p>
        </w:tc>
        <w:tc>
          <w:tcPr>
            <w:tcW w:w="1100"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2187.5</w:t>
            </w:r>
          </w:p>
        </w:tc>
        <w:tc>
          <w:tcPr>
            <w:tcW w:w="1101"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4207.5</w:t>
            </w:r>
          </w:p>
        </w:tc>
        <w:tc>
          <w:tcPr>
            <w:tcW w:w="1101"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6312</w:t>
            </w:r>
          </w:p>
        </w:tc>
        <w:tc>
          <w:tcPr>
            <w:tcW w:w="1100"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8414.5</w:t>
            </w:r>
          </w:p>
        </w:tc>
        <w:tc>
          <w:tcPr>
            <w:tcW w:w="1101"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12577</w:t>
            </w:r>
          </w:p>
        </w:tc>
        <w:tc>
          <w:tcPr>
            <w:tcW w:w="1101" w:type="dxa"/>
          </w:tcPr>
          <w:p w:rsidR="00707BA4" w:rsidRPr="008F3B12" w:rsidRDefault="003851D8" w:rsidP="00E352C7">
            <w:pPr>
              <w:rPr>
                <w:rFonts w:ascii="Times New Roman" w:hAnsi="Times New Roman" w:cs="Times New Roman"/>
                <w:u w:val="thick" w:color="FF0000"/>
              </w:rPr>
            </w:pPr>
            <w:r w:rsidRPr="008F3B12">
              <w:rPr>
                <w:rFonts w:ascii="Times New Roman" w:hAnsi="Times New Roman" w:cs="Times New Roman"/>
                <w:u w:val="thick" w:color="FF0000"/>
              </w:rPr>
              <w:t>16804.5</w:t>
            </w:r>
          </w:p>
        </w:tc>
      </w:tr>
      <w:tr w:rsidR="00707BA4" w:rsidRPr="008F3B12">
        <w:trPr>
          <w:jc w:val="center"/>
        </w:trPr>
        <w:tc>
          <w:tcPr>
            <w:tcW w:w="1555"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NBDP</w:t>
            </w:r>
          </w:p>
        </w:tc>
        <w:tc>
          <w:tcPr>
            <w:tcW w:w="1100"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2174.5</w:t>
            </w:r>
          </w:p>
        </w:tc>
        <w:tc>
          <w:tcPr>
            <w:tcW w:w="1101"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4177.5</w:t>
            </w:r>
          </w:p>
        </w:tc>
        <w:tc>
          <w:tcPr>
            <w:tcW w:w="1101"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6268</w:t>
            </w:r>
          </w:p>
        </w:tc>
        <w:tc>
          <w:tcPr>
            <w:tcW w:w="1100"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8376.5</w:t>
            </w:r>
          </w:p>
        </w:tc>
        <w:tc>
          <w:tcPr>
            <w:tcW w:w="1101" w:type="dxa"/>
          </w:tcPr>
          <w:p w:rsidR="00707BA4" w:rsidRPr="008F3B12" w:rsidRDefault="003851D8" w:rsidP="00E352C7">
            <w:pPr>
              <w:pStyle w:val="aa"/>
              <w:ind w:firstLineChars="0" w:firstLine="0"/>
              <w:jc w:val="center"/>
              <w:rPr>
                <w:rFonts w:ascii="Times New Roman" w:hAnsi="Times New Roman" w:cs="Times New Roman"/>
                <w:u w:val="thick" w:color="FF0000"/>
              </w:rPr>
            </w:pPr>
            <w:r w:rsidRPr="008F3B12">
              <w:rPr>
                <w:rFonts w:ascii="Times New Roman" w:hAnsi="Times New Roman" w:cs="Times New Roman"/>
                <w:u w:val="thick" w:color="FF0000"/>
              </w:rPr>
              <w:t>12520</w:t>
            </w:r>
          </w:p>
        </w:tc>
        <w:tc>
          <w:tcPr>
            <w:tcW w:w="1101" w:type="dxa"/>
          </w:tcPr>
          <w:p w:rsidR="00707BA4" w:rsidRPr="008F3B12" w:rsidRDefault="003851D8" w:rsidP="00E352C7">
            <w:pPr>
              <w:rPr>
                <w:rFonts w:ascii="Times New Roman" w:hAnsi="Times New Roman" w:cs="Times New Roman"/>
                <w:u w:val="thick" w:color="FF0000"/>
              </w:rPr>
            </w:pPr>
            <w:r w:rsidRPr="008F3B12">
              <w:rPr>
                <w:rFonts w:ascii="Times New Roman" w:hAnsi="Times New Roman" w:cs="Times New Roman"/>
                <w:u w:val="thick" w:color="FF0000"/>
              </w:rPr>
              <w:t>16695</w:t>
            </w:r>
          </w:p>
        </w:tc>
      </w:tr>
    </w:tbl>
    <w:p w:rsidR="00707BA4" w:rsidRPr="008F3B12" w:rsidRDefault="003851D8">
      <w:pPr>
        <w:numPr>
          <w:ilvl w:val="0"/>
          <w:numId w:val="30"/>
        </w:num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无线电话频率是以载波频率表示，</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频率则以指定的中心频率来表示。当发</w:t>
      </w:r>
    </w:p>
    <w:p w:rsidR="00707BA4" w:rsidRPr="008F3B12" w:rsidRDefault="003851D8" w:rsidP="005C4834">
      <w:pPr>
        <w:ind w:leftChars="300" w:left="630"/>
        <w:rPr>
          <w:rFonts w:ascii="Times New Roman" w:hAnsi="Times New Roman" w:cs="Times New Roman"/>
          <w:u w:val="thick" w:color="FF0000"/>
        </w:rPr>
      </w:pPr>
      <w:proofErr w:type="gramStart"/>
      <w:r w:rsidRPr="008F3B12">
        <w:rPr>
          <w:rFonts w:ascii="Times New Roman" w:hAnsi="Times New Roman" w:cs="Times New Roman"/>
          <w:u w:val="thick" w:color="FF0000"/>
        </w:rPr>
        <w:t>射机以</w:t>
      </w:r>
      <w:proofErr w:type="gramEnd"/>
      <w:r w:rsidRPr="008F3B12">
        <w:rPr>
          <w:rFonts w:ascii="Times New Roman" w:hAnsi="Times New Roman" w:cs="Times New Roman"/>
          <w:u w:val="thick" w:color="FF0000"/>
        </w:rPr>
        <w:t xml:space="preserve"> J2B </w:t>
      </w:r>
      <w:r w:rsidRPr="008F3B12">
        <w:rPr>
          <w:rFonts w:ascii="Times New Roman" w:hAnsi="Times New Roman" w:cs="Times New Roman"/>
          <w:u w:val="thick" w:color="FF0000"/>
        </w:rPr>
        <w:t>模式进行</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NBDP </w:t>
      </w:r>
      <w:r w:rsidRPr="008F3B12">
        <w:rPr>
          <w:rFonts w:ascii="Times New Roman" w:hAnsi="Times New Roman" w:cs="Times New Roman"/>
          <w:u w:val="thick" w:color="FF0000"/>
        </w:rPr>
        <w:t>信号发射时，应调节</w:t>
      </w:r>
      <w:r w:rsidRPr="008F3B12">
        <w:rPr>
          <w:rFonts w:ascii="Times New Roman" w:hAnsi="Times New Roman" w:cs="Times New Roman"/>
          <w:u w:val="thick" w:color="FF0000"/>
        </w:rPr>
        <w:t>(</w:t>
      </w:r>
      <w:r w:rsidRPr="008F3B12">
        <w:rPr>
          <w:rFonts w:ascii="Times New Roman" w:hAnsi="Times New Roman" w:cs="Times New Roman"/>
          <w:u w:val="thick" w:color="FF0000"/>
        </w:rPr>
        <w:t>抑制</w:t>
      </w:r>
      <w:r w:rsidRPr="008F3B12">
        <w:rPr>
          <w:rFonts w:ascii="Times New Roman" w:hAnsi="Times New Roman" w:cs="Times New Roman"/>
          <w:u w:val="thick" w:color="FF0000"/>
        </w:rPr>
        <w:t>)</w:t>
      </w:r>
      <w:r w:rsidRPr="008F3B12">
        <w:rPr>
          <w:rFonts w:ascii="Times New Roman" w:hAnsi="Times New Roman" w:cs="Times New Roman"/>
          <w:u w:val="thick" w:color="FF0000"/>
        </w:rPr>
        <w:t>载波频率以使在给定的频率发射</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NBDP </w:t>
      </w:r>
      <w:r w:rsidRPr="008F3B12">
        <w:rPr>
          <w:rFonts w:ascii="Times New Roman" w:hAnsi="Times New Roman" w:cs="Times New Roman"/>
          <w:u w:val="thick" w:color="FF0000"/>
        </w:rPr>
        <w:t>信号。选定的发射频率应在设备的控制板上清晰可辨；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发射类别</w:t>
      </w:r>
      <w:r w:rsidRPr="008F3B12">
        <w:rPr>
          <w:rFonts w:ascii="Times New Roman" w:hAnsi="Times New Roman" w:cs="Times New Roman"/>
          <w:u w:val="thick" w:color="FF0000"/>
        </w:rPr>
        <w:t>(</w:t>
      </w:r>
      <w:r w:rsidRPr="008F3B12">
        <w:rPr>
          <w:rFonts w:ascii="Times New Roman" w:hAnsi="Times New Roman" w:cs="Times New Roman"/>
          <w:u w:val="thick" w:color="FF0000"/>
        </w:rPr>
        <w:t>如适合，用上边带信号</w:t>
      </w:r>
      <w:r w:rsidRPr="008F3B12">
        <w:rPr>
          <w:rFonts w:ascii="Times New Roman" w:hAnsi="Times New Roman" w:cs="Times New Roman"/>
          <w:u w:val="thick" w:color="FF0000"/>
        </w:rPr>
        <w:t>)</w:t>
      </w:r>
      <w:r w:rsidRPr="008F3B12">
        <w:rPr>
          <w:rFonts w:ascii="Times New Roman" w:hAnsi="Times New Roman" w:cs="Times New Roman"/>
          <w:u w:val="thick" w:color="FF0000"/>
        </w:rPr>
        <w:t>应符合下列要求：</w:t>
      </w:r>
    </w:p>
    <w:p w:rsidR="00707BA4" w:rsidRPr="008F3B12" w:rsidRDefault="003851D8">
      <w:pPr>
        <w:ind w:firstLineChars="500" w:firstLine="1050"/>
        <w:rPr>
          <w:rFonts w:ascii="Times New Roman" w:hAnsi="Times New Roman" w:cs="Times New Roman"/>
          <w:u w:val="thick" w:color="FF0000"/>
        </w:rPr>
      </w:pPr>
      <w:r w:rsidRPr="008F3B12">
        <w:rPr>
          <w:rFonts w:ascii="Times New Roman" w:hAnsi="Times New Roman" w:cs="Times New Roman"/>
          <w:u w:val="thick" w:color="FF0000"/>
        </w:rPr>
        <w:lastRenderedPageBreak/>
        <w:t>无线电话：</w:t>
      </w:r>
      <w:r w:rsidRPr="008F3B12">
        <w:rPr>
          <w:rFonts w:ascii="Times New Roman" w:hAnsi="Times New Roman" w:cs="Times New Roman"/>
          <w:u w:val="thick" w:color="FF0000"/>
        </w:rPr>
        <w:t xml:space="preserve"> J3E</w:t>
      </w:r>
      <w:r w:rsidRPr="008F3B12">
        <w:rPr>
          <w:rFonts w:ascii="Times New Roman" w:hAnsi="Times New Roman" w:cs="Times New Roman"/>
          <w:u w:val="thick" w:color="FF0000"/>
        </w:rPr>
        <w:t>、</w:t>
      </w:r>
      <w:r w:rsidRPr="008F3B12">
        <w:rPr>
          <w:rFonts w:ascii="Times New Roman" w:hAnsi="Times New Roman" w:cs="Times New Roman"/>
          <w:u w:val="thick" w:color="FF0000"/>
        </w:rPr>
        <w:t>H3E</w:t>
      </w:r>
    </w:p>
    <w:p w:rsidR="00707BA4" w:rsidRPr="008F3B12" w:rsidRDefault="003851D8">
      <w:pPr>
        <w:ind w:firstLineChars="500" w:firstLine="1050"/>
        <w:rPr>
          <w:rFonts w:ascii="Times New Roman" w:hAnsi="Times New Roman" w:cs="Times New Roman"/>
          <w:u w:val="thick" w:color="FF0000"/>
        </w:rPr>
      </w:pP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NBDP</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FIB</w:t>
      </w:r>
      <w:r w:rsidRPr="008F3B12">
        <w:rPr>
          <w:rFonts w:ascii="Times New Roman" w:hAnsi="Times New Roman" w:cs="Times New Roman"/>
          <w:u w:val="thick" w:color="FF0000"/>
        </w:rPr>
        <w:t>、</w:t>
      </w:r>
      <w:r w:rsidRPr="008F3B12">
        <w:rPr>
          <w:rFonts w:ascii="Times New Roman" w:hAnsi="Times New Roman" w:cs="Times New Roman"/>
          <w:u w:val="thick" w:color="FF0000"/>
        </w:rPr>
        <w:t>J2B</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当转换到预定的</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遇险频率上时，应能自动选择符合无线电规则中适当</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的发射类别。对于过渡时期和即将退役的现行发射机可不作要求；</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当转换到上述</w:t>
      </w:r>
      <w:r w:rsidRPr="008F3B12">
        <w:rPr>
          <w:rFonts w:ascii="Times New Roman" w:hAnsi="Times New Roman" w:cs="Times New Roman"/>
          <w:u w:val="thick" w:color="FF0000"/>
        </w:rPr>
        <w:t>(1)</w:t>
      </w:r>
      <w:r w:rsidRPr="008F3B12">
        <w:rPr>
          <w:rFonts w:ascii="Times New Roman" w:hAnsi="Times New Roman" w:cs="Times New Roman"/>
          <w:u w:val="thick" w:color="FF0000"/>
        </w:rPr>
        <w:t>规定的</w:t>
      </w:r>
      <w:r w:rsidRPr="008F3B12">
        <w:rPr>
          <w:rFonts w:ascii="Times New Roman" w:hAnsi="Times New Roman" w:cs="Times New Roman"/>
          <w:u w:val="thick" w:color="FF0000"/>
        </w:rPr>
        <w:t xml:space="preserve"> NBDP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给定的</w:t>
      </w:r>
      <w:r w:rsidRPr="008F3B12">
        <w:rPr>
          <w:rFonts w:ascii="Times New Roman" w:hAnsi="Times New Roman" w:cs="Times New Roman"/>
          <w:u w:val="thick" w:color="FF0000"/>
        </w:rPr>
        <w:t>(</w:t>
      </w:r>
      <w:r w:rsidRPr="008F3B12">
        <w:rPr>
          <w:rFonts w:ascii="Times New Roman" w:hAnsi="Times New Roman" w:cs="Times New Roman"/>
          <w:u w:val="thick" w:color="FF0000"/>
        </w:rPr>
        <w:t>中心</w:t>
      </w:r>
      <w:r w:rsidRPr="008F3B12">
        <w:rPr>
          <w:rFonts w:ascii="Times New Roman" w:hAnsi="Times New Roman" w:cs="Times New Roman"/>
          <w:u w:val="thick" w:color="FF0000"/>
        </w:rPr>
        <w:t>)</w:t>
      </w:r>
      <w:r w:rsidRPr="008F3B12">
        <w:rPr>
          <w:rFonts w:ascii="Times New Roman" w:hAnsi="Times New Roman" w:cs="Times New Roman"/>
          <w:u w:val="thick" w:color="FF0000"/>
        </w:rPr>
        <w:t>遇险频率上时，应自动选</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择</w:t>
      </w:r>
      <w:r w:rsidRPr="008F3B12">
        <w:rPr>
          <w:rFonts w:ascii="Times New Roman" w:hAnsi="Times New Roman" w:cs="Times New Roman"/>
          <w:u w:val="thick" w:color="FF0000"/>
        </w:rPr>
        <w:t xml:space="preserve"> J2B </w:t>
      </w:r>
      <w:r w:rsidRPr="008F3B12">
        <w:rPr>
          <w:rFonts w:ascii="Times New Roman" w:hAnsi="Times New Roman" w:cs="Times New Roman"/>
          <w:u w:val="thick" w:color="FF0000"/>
        </w:rPr>
        <w:t>或</w:t>
      </w:r>
      <w:r w:rsidRPr="008F3B12">
        <w:rPr>
          <w:rFonts w:ascii="Times New Roman" w:hAnsi="Times New Roman" w:cs="Times New Roman"/>
          <w:u w:val="thick" w:color="FF0000"/>
        </w:rPr>
        <w:t xml:space="preserve"> FIB </w:t>
      </w:r>
      <w:r w:rsidRPr="008F3B12">
        <w:rPr>
          <w:rFonts w:ascii="Times New Roman" w:hAnsi="Times New Roman" w:cs="Times New Roman"/>
          <w:u w:val="thick" w:color="FF0000"/>
        </w:rPr>
        <w:t>发射类别；</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发信机从任何发射类别转换至另一发射类别时，</w:t>
      </w:r>
      <w:proofErr w:type="gramStart"/>
      <w:r w:rsidRPr="008F3B12">
        <w:rPr>
          <w:rFonts w:ascii="Times New Roman" w:hAnsi="Times New Roman" w:cs="Times New Roman"/>
          <w:u w:val="thick" w:color="FF0000"/>
        </w:rPr>
        <w:t>应只能</w:t>
      </w:r>
      <w:proofErr w:type="gramEnd"/>
      <w:r w:rsidRPr="008F3B12">
        <w:rPr>
          <w:rFonts w:ascii="Times New Roman" w:hAnsi="Times New Roman" w:cs="Times New Roman"/>
          <w:u w:val="thick" w:color="FF0000"/>
        </w:rPr>
        <w:t>通过</w:t>
      </w:r>
      <w:r w:rsidRPr="008F3B12">
        <w:rPr>
          <w:rFonts w:ascii="Times New Roman" w:hAnsi="Times New Roman" w:cs="Times New Roman"/>
          <w:u w:val="thick" w:color="FF0000"/>
        </w:rPr>
        <w:t xml:space="preserve"> 1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控制器；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使用者选择发射频率时，应不受接收机的任何设定限制，但不排除收、发两用机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的使用；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应能迅速将发信机从一个频率转换至任何其他频率上进行工作。在任何情况下，</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所用时间不得超过</w:t>
      </w:r>
      <w:r w:rsidRPr="008F3B12">
        <w:rPr>
          <w:rFonts w:ascii="Times New Roman" w:hAnsi="Times New Roman" w:cs="Times New Roman"/>
          <w:u w:val="thick" w:color="FF0000"/>
        </w:rPr>
        <w:t xml:space="preserve"> 15s</w:t>
      </w:r>
      <w:r w:rsidRPr="008F3B12">
        <w:rPr>
          <w:rFonts w:ascii="Times New Roman" w:hAnsi="Times New Roman" w:cs="Times New Roman"/>
          <w:u w:val="thick" w:color="FF0000"/>
        </w:rPr>
        <w:t>。设备在进行频道转换时</w:t>
      </w:r>
      <w:proofErr w:type="gramStart"/>
      <w:r w:rsidRPr="008F3B12">
        <w:rPr>
          <w:rFonts w:ascii="Times New Roman" w:hAnsi="Times New Roman" w:cs="Times New Roman"/>
          <w:u w:val="thick" w:color="FF0000"/>
        </w:rPr>
        <w:t>应不能</w:t>
      </w:r>
      <w:proofErr w:type="gramEnd"/>
      <w:r w:rsidRPr="008F3B12">
        <w:rPr>
          <w:rFonts w:ascii="Times New Roman" w:hAnsi="Times New Roman" w:cs="Times New Roman"/>
          <w:u w:val="thick" w:color="FF0000"/>
        </w:rPr>
        <w:t>发射；</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应有自动防止过调制的措施；</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频率稳定性和精确度应保证在热机后的所有时间内，发射频率均应保持在所需</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频率的</w:t>
      </w:r>
      <w:r w:rsidRPr="008F3B12">
        <w:rPr>
          <w:rFonts w:ascii="Times New Roman" w:hAnsi="Times New Roman" w:cs="Times New Roman"/>
          <w:u w:val="thick" w:color="FF0000"/>
        </w:rPr>
        <w:t>±10Hz</w:t>
      </w:r>
      <w:r w:rsidRPr="008F3B12">
        <w:rPr>
          <w:rFonts w:ascii="Times New Roman" w:hAnsi="Times New Roman" w:cs="Times New Roman"/>
          <w:u w:val="thick" w:color="FF0000"/>
        </w:rPr>
        <w:t>之内；</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正常调制时，在规定的频率范围内的任何频率上，</w:t>
      </w:r>
      <w:r w:rsidRPr="008F3B12">
        <w:rPr>
          <w:rFonts w:ascii="Times New Roman" w:hAnsi="Times New Roman" w:cs="Times New Roman"/>
          <w:u w:val="thick" w:color="FF0000"/>
        </w:rPr>
        <w:t xml:space="preserve">J3E </w:t>
      </w:r>
      <w:r w:rsidRPr="008F3B12">
        <w:rPr>
          <w:rFonts w:ascii="Times New Roman" w:hAnsi="Times New Roman" w:cs="Times New Roman"/>
          <w:u w:val="thick" w:color="FF0000"/>
        </w:rPr>
        <w:t>或</w:t>
      </w:r>
      <w:r w:rsidRPr="008F3B12">
        <w:rPr>
          <w:rFonts w:ascii="Times New Roman" w:hAnsi="Times New Roman" w:cs="Times New Roman"/>
          <w:u w:val="thick" w:color="FF0000"/>
        </w:rPr>
        <w:t xml:space="preserve"> H3E </w:t>
      </w:r>
      <w:r w:rsidRPr="008F3B12">
        <w:rPr>
          <w:rFonts w:ascii="Times New Roman" w:hAnsi="Times New Roman" w:cs="Times New Roman"/>
          <w:u w:val="thick" w:color="FF0000"/>
        </w:rPr>
        <w:t>发射的峰包功率</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或</w:t>
      </w:r>
      <w:r w:rsidRPr="008F3B12">
        <w:rPr>
          <w:rFonts w:ascii="Times New Roman" w:hAnsi="Times New Roman" w:cs="Times New Roman"/>
          <w:u w:val="thick" w:color="FF0000"/>
        </w:rPr>
        <w:t xml:space="preserve"> J2B </w:t>
      </w:r>
      <w:r w:rsidRPr="008F3B12">
        <w:rPr>
          <w:rFonts w:ascii="Times New Roman" w:hAnsi="Times New Roman" w:cs="Times New Roman"/>
          <w:u w:val="thick" w:color="FF0000"/>
        </w:rPr>
        <w:t>或</w:t>
      </w:r>
      <w:r w:rsidRPr="008F3B12">
        <w:rPr>
          <w:rFonts w:ascii="Times New Roman" w:hAnsi="Times New Roman" w:cs="Times New Roman"/>
          <w:u w:val="thick" w:color="FF0000"/>
        </w:rPr>
        <w:t xml:space="preserve"> F1B</w:t>
      </w:r>
      <w:r w:rsidRPr="008F3B12">
        <w:rPr>
          <w:rFonts w:ascii="Times New Roman" w:hAnsi="Times New Roman" w:cs="Times New Roman"/>
          <w:u w:val="thick" w:color="FF0000"/>
        </w:rPr>
        <w:t>发射的平均功率，应至少为</w:t>
      </w:r>
      <w:r w:rsidRPr="008F3B12">
        <w:rPr>
          <w:rFonts w:ascii="Times New Roman" w:hAnsi="Times New Roman" w:cs="Times New Roman"/>
          <w:u w:val="thick" w:color="FF0000"/>
        </w:rPr>
        <w:t xml:space="preserve"> 60W</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如额定输出功率超过</w:t>
      </w:r>
      <w:r w:rsidRPr="008F3B12">
        <w:rPr>
          <w:rFonts w:ascii="Times New Roman" w:hAnsi="Times New Roman" w:cs="Times New Roman"/>
          <w:u w:val="thick" w:color="FF0000"/>
        </w:rPr>
        <w:t xml:space="preserve"> 400W</w:t>
      </w:r>
      <w:r w:rsidRPr="008F3B12">
        <w:rPr>
          <w:rFonts w:ascii="Times New Roman" w:hAnsi="Times New Roman" w:cs="Times New Roman"/>
          <w:u w:val="thick" w:color="FF0000"/>
        </w:rPr>
        <w:t>，应有把功率降到</w:t>
      </w:r>
      <w:r w:rsidRPr="008F3B12">
        <w:rPr>
          <w:rFonts w:ascii="Times New Roman" w:hAnsi="Times New Roman" w:cs="Times New Roman"/>
          <w:u w:val="thick" w:color="FF0000"/>
        </w:rPr>
        <w:t xml:space="preserve"> 400W </w:t>
      </w:r>
      <w:r w:rsidRPr="008F3B12">
        <w:rPr>
          <w:rFonts w:ascii="Times New Roman" w:hAnsi="Times New Roman" w:cs="Times New Roman"/>
          <w:u w:val="thick" w:color="FF0000"/>
        </w:rPr>
        <w:t>或更小的措施；</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发射机应能在开机后</w:t>
      </w:r>
      <w:r w:rsidRPr="008F3B12">
        <w:rPr>
          <w:rFonts w:ascii="Times New Roman" w:hAnsi="Times New Roman" w:cs="Times New Roman"/>
          <w:u w:val="thick" w:color="FF0000"/>
        </w:rPr>
        <w:t xml:space="preserve"> 1min </w:t>
      </w:r>
      <w:r w:rsidRPr="008F3B12">
        <w:rPr>
          <w:rFonts w:ascii="Times New Roman" w:hAnsi="Times New Roman" w:cs="Times New Roman"/>
          <w:u w:val="thick" w:color="FF0000"/>
        </w:rPr>
        <w:t>内在</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2187.5Hz </w:t>
      </w:r>
      <w:r w:rsidRPr="008F3B12">
        <w:rPr>
          <w:rFonts w:ascii="Times New Roman" w:hAnsi="Times New Roman" w:cs="Times New Roman"/>
          <w:u w:val="thick" w:color="FF0000"/>
        </w:rPr>
        <w:t>频率上工作；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当发射机调到额定功率上时应能连续工作；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(14) </w:t>
      </w:r>
      <w:r w:rsidRPr="008F3B12">
        <w:rPr>
          <w:rFonts w:ascii="Times New Roman" w:hAnsi="Times New Roman" w:cs="Times New Roman"/>
          <w:u w:val="thick" w:color="FF0000"/>
        </w:rPr>
        <w:t>控制设备和指示器应满足如下要求：</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①</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应配有能指示天线电流或输给天线的功率的指示器。指示系统的故障不应中断天线电路；</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②</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应装设手动调谐设备，并有足够数量的指示器，以便进行准确快速的调谐；</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③</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对发射、接收控制设备的操作，不应引起不应有的发射；</w:t>
      </w:r>
    </w:p>
    <w:p w:rsidR="00707BA4" w:rsidRPr="008F3B12" w:rsidRDefault="003851D8">
      <w:pPr>
        <w:ind w:firstLineChars="400" w:firstLine="840"/>
        <w:rPr>
          <w:rFonts w:ascii="Times New Roman" w:hAnsi="Times New Roman" w:cs="Times New Roman"/>
          <w:u w:val="thick" w:color="FF0000"/>
        </w:rPr>
      </w:pPr>
      <w:r w:rsidRPr="008F3B12">
        <w:rPr>
          <w:rFonts w:ascii="宋体" w:eastAsia="宋体" w:hAnsi="宋体" w:cs="宋体" w:hint="eastAsia"/>
          <w:u w:val="thick" w:color="FF0000"/>
        </w:rPr>
        <w:t>④</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为了易于操作，用以将发射机转换到</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2187.5kHz </w:t>
      </w:r>
      <w:r w:rsidRPr="008F3B12">
        <w:rPr>
          <w:rFonts w:ascii="Times New Roman" w:hAnsi="Times New Roman" w:cs="Times New Roman"/>
          <w:u w:val="thick" w:color="FF0000"/>
        </w:rPr>
        <w:t>上进行工作的一</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切调节和控制设备，均应有清晰的标志。</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(15) </w:t>
      </w:r>
      <w:r w:rsidRPr="008F3B12">
        <w:rPr>
          <w:rFonts w:ascii="Times New Roman" w:hAnsi="Times New Roman" w:cs="Times New Roman"/>
          <w:u w:val="thick" w:color="FF0000"/>
        </w:rPr>
        <w:t>设备的设计和制造应能使发信机向天线输出功率时，天线的断路和天线终端的</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短路不应造成发信机的损坏。如由安全装置提供这种保护，该装置在天线断路或短路</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故障被排除后应能自动复位；</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(16)  </w:t>
      </w:r>
      <w:r w:rsidRPr="008F3B12">
        <w:rPr>
          <w:rFonts w:ascii="Times New Roman" w:hAnsi="Times New Roman" w:cs="Times New Roman"/>
          <w:u w:val="thick" w:color="FF0000"/>
        </w:rPr>
        <w:t>供电应满足以下要求：</w:t>
      </w:r>
    </w:p>
    <w:p w:rsidR="00707BA4" w:rsidRPr="008F3B12" w:rsidRDefault="003851D8">
      <w:pPr>
        <w:ind w:firstLineChars="400" w:firstLine="840"/>
        <w:rPr>
          <w:rFonts w:ascii="Times New Roman" w:hAnsi="Times New Roman" w:cs="Times New Roman"/>
          <w:u w:val="thick" w:color="FF0000"/>
        </w:rPr>
      </w:pPr>
      <w:bookmarkStart w:id="216" w:name="_Toc18746_WPSOffice_Level3"/>
      <w:r w:rsidRPr="008F3B12">
        <w:rPr>
          <w:rFonts w:ascii="宋体" w:eastAsia="宋体" w:hAnsi="宋体" w:cs="宋体" w:hint="eastAsia"/>
          <w:u w:val="thick" w:color="FF0000"/>
        </w:rPr>
        <w:t>①</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如开机后有必要对发信机的任何部件延迟施加电压</w:t>
      </w:r>
      <w:r w:rsidRPr="008F3B12">
        <w:rPr>
          <w:rFonts w:ascii="Times New Roman" w:hAnsi="Times New Roman" w:cs="Times New Roman"/>
          <w:u w:val="thick" w:color="FF0000"/>
        </w:rPr>
        <w:t>(</w:t>
      </w:r>
      <w:r w:rsidRPr="008F3B12">
        <w:rPr>
          <w:rFonts w:ascii="Times New Roman" w:hAnsi="Times New Roman" w:cs="Times New Roman"/>
          <w:u w:val="thick" w:color="FF0000"/>
        </w:rPr>
        <w:t>如阳极电压</w:t>
      </w:r>
      <w:r w:rsidRPr="008F3B12">
        <w:rPr>
          <w:rFonts w:ascii="Times New Roman" w:hAnsi="Times New Roman" w:cs="Times New Roman"/>
          <w:u w:val="thick" w:color="FF0000"/>
        </w:rPr>
        <w:t>)</w:t>
      </w:r>
      <w:r w:rsidRPr="008F3B12">
        <w:rPr>
          <w:rFonts w:ascii="Times New Roman" w:hAnsi="Times New Roman" w:cs="Times New Roman"/>
          <w:u w:val="thick" w:color="FF0000"/>
        </w:rPr>
        <w:t>，该延迟应自</w:t>
      </w:r>
      <w:bookmarkEnd w:id="216"/>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动进行；</w:t>
      </w:r>
    </w:p>
    <w:p w:rsidR="00707BA4" w:rsidRPr="008F3B12" w:rsidRDefault="003851D8">
      <w:pPr>
        <w:ind w:firstLineChars="400" w:firstLine="840"/>
        <w:rPr>
          <w:rFonts w:ascii="Times New Roman" w:hAnsi="Times New Roman" w:cs="Times New Roman"/>
          <w:u w:val="thick" w:color="FF0000"/>
        </w:rPr>
      </w:pPr>
      <w:bookmarkStart w:id="217" w:name="_Toc3058_WPSOffice_Level3"/>
      <w:r w:rsidRPr="008F3B12">
        <w:rPr>
          <w:rFonts w:ascii="宋体" w:eastAsia="宋体" w:hAnsi="宋体" w:cs="宋体" w:hint="eastAsia"/>
          <w:u w:val="thick" w:color="FF0000"/>
        </w:rPr>
        <w:t>②</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如发信机内有需要加热才能正常工作的部件，例如晶体恒温箱，加热线路在设</w:t>
      </w:r>
      <w:bookmarkEnd w:id="217"/>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备的内外的供电关闭后仍能保持工作。如加热电路设有专用开关，应能清楚地指示</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其功能。该开关通常应处于</w:t>
      </w:r>
      <w:r w:rsidRPr="008F3B12">
        <w:rPr>
          <w:rFonts w:ascii="Times New Roman" w:hAnsi="Times New Roman" w:cs="Times New Roman"/>
          <w:u w:val="thick" w:color="FF0000"/>
        </w:rPr>
        <w:t>“</w:t>
      </w:r>
      <w:r w:rsidRPr="008F3B12">
        <w:rPr>
          <w:rFonts w:ascii="Times New Roman" w:hAnsi="Times New Roman" w:cs="Times New Roman"/>
          <w:u w:val="thick" w:color="FF0000"/>
        </w:rPr>
        <w:t>开</w:t>
      </w:r>
      <w:r w:rsidRPr="008F3B12">
        <w:rPr>
          <w:rFonts w:ascii="Times New Roman" w:hAnsi="Times New Roman" w:cs="Times New Roman"/>
          <w:u w:val="thick" w:color="FF0000"/>
        </w:rPr>
        <w:t>”</w:t>
      </w:r>
      <w:r w:rsidRPr="008F3B12">
        <w:rPr>
          <w:rFonts w:ascii="Times New Roman" w:hAnsi="Times New Roman" w:cs="Times New Roman"/>
          <w:u w:val="thick" w:color="FF0000"/>
        </w:rPr>
        <w:t>位置，并能防止意外操作。在通电后</w:t>
      </w:r>
      <w:r w:rsidRPr="008F3B12">
        <w:rPr>
          <w:rFonts w:ascii="Times New Roman" w:hAnsi="Times New Roman" w:cs="Times New Roman"/>
          <w:u w:val="thick" w:color="FF0000"/>
        </w:rPr>
        <w:t xml:space="preserve"> 30min </w:t>
      </w:r>
      <w:r w:rsidRPr="008F3B12">
        <w:rPr>
          <w:rFonts w:ascii="Times New Roman" w:hAnsi="Times New Roman" w:cs="Times New Roman"/>
          <w:u w:val="thick" w:color="FF0000"/>
        </w:rPr>
        <w:t>内</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应能达到正确的工作温度。</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接收机应满足下列要求：</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接收机应能在</w:t>
      </w:r>
      <w:r w:rsidRPr="008F3B12">
        <w:rPr>
          <w:rFonts w:ascii="Times New Roman" w:hAnsi="Times New Roman" w:cs="Times New Roman"/>
          <w:u w:val="thick" w:color="FF0000"/>
        </w:rPr>
        <w:t>1605</w:t>
      </w:r>
      <w:r w:rsidRPr="008F3B12">
        <w:rPr>
          <w:rFonts w:ascii="Times New Roman" w:hAnsi="Times New Roman" w:cs="Times New Roman"/>
          <w:u w:val="thick" w:color="FF0000"/>
        </w:rPr>
        <w:t>～</w:t>
      </w:r>
      <w:r w:rsidRPr="008F3B12">
        <w:rPr>
          <w:rFonts w:ascii="Times New Roman" w:hAnsi="Times New Roman" w:cs="Times New Roman"/>
          <w:u w:val="thick" w:color="FF0000"/>
        </w:rPr>
        <w:t>27500kHz</w:t>
      </w:r>
      <w:r w:rsidRPr="008F3B12">
        <w:rPr>
          <w:rFonts w:ascii="Times New Roman" w:hAnsi="Times New Roman" w:cs="Times New Roman"/>
          <w:u w:val="thick" w:color="FF0000"/>
        </w:rPr>
        <w:t>频率之间的所有频段上调谐。至少表</w:t>
      </w:r>
      <w:r w:rsidRPr="008F3B12">
        <w:rPr>
          <w:rFonts w:ascii="Times New Roman" w:hAnsi="Times New Roman" w:cs="Times New Roman"/>
          <w:u w:val="thick" w:color="FF0000"/>
        </w:rPr>
        <w:t>12(1)</w:t>
      </w:r>
      <w:r w:rsidRPr="008F3B12">
        <w:rPr>
          <w:rFonts w:ascii="Times New Roman" w:hAnsi="Times New Roman" w:cs="Times New Roman"/>
          <w:u w:val="thick" w:color="FF0000"/>
        </w:rPr>
        <w:t>所列</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频率应随时可用；</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无线电话频率是以载波频率表示，</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频率则以指定的中心频率来表示。被</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选定的发射频率应在设备的控制板上清晰可辨；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接收机应能接收</w:t>
      </w:r>
      <w:r w:rsidRPr="008F3B12">
        <w:rPr>
          <w:rFonts w:ascii="Times New Roman" w:hAnsi="Times New Roman" w:cs="Times New Roman"/>
          <w:u w:val="thick" w:color="FF0000"/>
        </w:rPr>
        <w:t xml:space="preserve"> J3E</w:t>
      </w:r>
      <w:r w:rsidRPr="008F3B12">
        <w:rPr>
          <w:rFonts w:ascii="Times New Roman" w:hAnsi="Times New Roman" w:cs="Times New Roman"/>
          <w:u w:val="thick" w:color="FF0000"/>
        </w:rPr>
        <w:t>、</w:t>
      </w:r>
      <w:r w:rsidRPr="008F3B12">
        <w:rPr>
          <w:rFonts w:ascii="Times New Roman" w:hAnsi="Times New Roman" w:cs="Times New Roman"/>
          <w:u w:val="thick" w:color="FF0000"/>
        </w:rPr>
        <w:t>H3E</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F1B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J2B </w:t>
      </w:r>
      <w:r w:rsidRPr="008F3B12">
        <w:rPr>
          <w:rFonts w:ascii="Times New Roman" w:hAnsi="Times New Roman" w:cs="Times New Roman"/>
          <w:u w:val="thick" w:color="FF0000"/>
        </w:rPr>
        <w:t>等发射类别的上边带信号；</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发射类别</w:t>
      </w:r>
      <w:proofErr w:type="gramStart"/>
      <w:r w:rsidRPr="008F3B12">
        <w:rPr>
          <w:rFonts w:ascii="Times New Roman" w:hAnsi="Times New Roman" w:cs="Times New Roman"/>
          <w:u w:val="thick" w:color="FF0000"/>
        </w:rPr>
        <w:t>应只能</w:t>
      </w:r>
      <w:proofErr w:type="gramEnd"/>
      <w:r w:rsidRPr="008F3B12">
        <w:rPr>
          <w:rFonts w:ascii="Times New Roman" w:hAnsi="Times New Roman" w:cs="Times New Roman"/>
          <w:u w:val="thick" w:color="FF0000"/>
        </w:rPr>
        <w:t>通过一个控制器来选定；</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使用者选择发射频率时，应不受接收机的任何设定限制，但不排除收、发两用机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lastRenderedPageBreak/>
        <w:t>的使用；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接收机应能被快速地调谐到不同的频率上进行工作。在任何情况下，所用时间不</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得超过</w:t>
      </w:r>
      <w:r w:rsidRPr="008F3B12">
        <w:rPr>
          <w:rFonts w:ascii="Times New Roman" w:hAnsi="Times New Roman" w:cs="Times New Roman"/>
          <w:u w:val="thick" w:color="FF0000"/>
        </w:rPr>
        <w:t xml:space="preserve"> 15s</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频率的稳定性和精确度应保证在热机后的所有时间内，接收频率均应保持在所需</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频率的</w:t>
      </w:r>
      <w:r w:rsidRPr="008F3B12">
        <w:rPr>
          <w:rFonts w:ascii="Times New Roman" w:hAnsi="Times New Roman" w:cs="Times New Roman"/>
          <w:u w:val="thick" w:color="FF0000"/>
        </w:rPr>
        <w:t>±10Hz</w:t>
      </w:r>
      <w:r w:rsidRPr="008F3B12">
        <w:rPr>
          <w:rFonts w:ascii="Times New Roman" w:hAnsi="Times New Roman" w:cs="Times New Roman"/>
          <w:u w:val="thick" w:color="FF0000"/>
        </w:rPr>
        <w:t>之内；</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当信噪比为</w:t>
      </w:r>
      <w:r w:rsidRPr="008F3B12">
        <w:rPr>
          <w:rFonts w:ascii="Times New Roman" w:hAnsi="Times New Roman" w:cs="Times New Roman"/>
          <w:u w:val="thick" w:color="FF0000"/>
        </w:rPr>
        <w:t xml:space="preserve"> 20dB </w:t>
      </w:r>
      <w:r w:rsidRPr="008F3B12">
        <w:rPr>
          <w:rFonts w:ascii="Times New Roman" w:hAnsi="Times New Roman" w:cs="Times New Roman"/>
          <w:u w:val="thick" w:color="FF0000"/>
        </w:rPr>
        <w:t>时，对于发射类别为</w:t>
      </w:r>
      <w:r w:rsidRPr="008F3B12">
        <w:rPr>
          <w:rFonts w:ascii="Times New Roman" w:hAnsi="Times New Roman" w:cs="Times New Roman"/>
          <w:u w:val="thick" w:color="FF0000"/>
        </w:rPr>
        <w:t xml:space="preserve">J3E </w:t>
      </w:r>
      <w:r w:rsidRPr="008F3B12">
        <w:rPr>
          <w:rFonts w:ascii="Times New Roman" w:hAnsi="Times New Roman" w:cs="Times New Roman"/>
          <w:u w:val="thick" w:color="FF0000"/>
        </w:rPr>
        <w:t>和</w:t>
      </w:r>
      <w:r w:rsidRPr="008F3B12">
        <w:rPr>
          <w:rFonts w:ascii="Times New Roman" w:hAnsi="Times New Roman" w:cs="Times New Roman"/>
          <w:u w:val="thick" w:color="FF0000"/>
        </w:rPr>
        <w:t>FIB</w:t>
      </w:r>
      <w:r w:rsidRPr="008F3B12">
        <w:rPr>
          <w:rFonts w:ascii="Times New Roman" w:hAnsi="Times New Roman" w:cs="Times New Roman"/>
          <w:u w:val="thick" w:color="FF0000"/>
        </w:rPr>
        <w:t>的接收机灵敏度应等于或优</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于</w:t>
      </w:r>
      <w:r w:rsidRPr="008F3B12">
        <w:rPr>
          <w:rFonts w:ascii="Times New Roman" w:hAnsi="Times New Roman" w:cs="Times New Roman"/>
          <w:u w:val="thick" w:color="FF0000"/>
        </w:rPr>
        <w:t>6μV</w:t>
      </w:r>
      <w:r w:rsidRPr="008F3B12">
        <w:rPr>
          <w:rFonts w:ascii="Times New Roman" w:hAnsi="Times New Roman" w:cs="Times New Roman"/>
          <w:u w:val="thick" w:color="FF0000"/>
        </w:rPr>
        <w:t>。当信噪比为</w:t>
      </w:r>
      <w:r w:rsidRPr="008F3B12">
        <w:rPr>
          <w:rFonts w:ascii="Times New Roman" w:hAnsi="Times New Roman" w:cs="Times New Roman"/>
          <w:u w:val="thick" w:color="FF0000"/>
        </w:rPr>
        <w:t xml:space="preserve">12dB </w:t>
      </w:r>
      <w:r w:rsidRPr="008F3B12">
        <w:rPr>
          <w:rFonts w:ascii="Times New Roman" w:hAnsi="Times New Roman" w:cs="Times New Roman"/>
          <w:u w:val="thick" w:color="FF0000"/>
        </w:rPr>
        <w:t>时，</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NBDP </w:t>
      </w:r>
      <w:r w:rsidRPr="008F3B12">
        <w:rPr>
          <w:rFonts w:ascii="Times New Roman" w:hAnsi="Times New Roman" w:cs="Times New Roman"/>
          <w:u w:val="thick" w:color="FF0000"/>
        </w:rPr>
        <w:t>的输出字符差错率应小于或等于</w:t>
      </w:r>
    </w:p>
    <w:p w:rsidR="00707BA4" w:rsidRPr="008F3B12" w:rsidRDefault="003851D8">
      <w:pPr>
        <w:ind w:firstLineChars="300" w:firstLine="630"/>
        <w:rPr>
          <w:rFonts w:ascii="Times New Roman" w:hAnsi="Times New Roman" w:cs="Times New Roman"/>
          <w:u w:val="thick" w:color="FF0000"/>
        </w:rPr>
      </w:pPr>
      <w:bookmarkStart w:id="218" w:name="_Toc2538_WPSOffice_Level2"/>
      <w:r w:rsidRPr="008F3B12">
        <w:rPr>
          <w:rFonts w:ascii="Times New Roman" w:hAnsi="Times New Roman" w:cs="Times New Roman"/>
          <w:u w:val="thick" w:color="FF0000"/>
        </w:rPr>
        <w:t>10</w:t>
      </w:r>
      <w:r w:rsidRPr="008F3B12">
        <w:rPr>
          <w:rFonts w:ascii="Times New Roman" w:hAnsi="Times New Roman" w:cs="Times New Roman"/>
          <w:u w:val="thick" w:color="FF0000"/>
          <w:vertAlign w:val="superscript"/>
        </w:rPr>
        <w:t>-2</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w:t>
      </w:r>
      <w:bookmarkEnd w:id="218"/>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接收话音信号时，接收机应适合于扬声器和手持送、受话器的使用，应能向扬声</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器提供至少</w:t>
      </w:r>
      <w:r w:rsidRPr="008F3B12">
        <w:rPr>
          <w:rFonts w:ascii="Times New Roman" w:hAnsi="Times New Roman" w:cs="Times New Roman"/>
          <w:u w:val="thick" w:color="FF0000"/>
        </w:rPr>
        <w:t xml:space="preserve"> 2W</w:t>
      </w:r>
      <w:r w:rsidRPr="008F3B12">
        <w:rPr>
          <w:rFonts w:ascii="Times New Roman" w:hAnsi="Times New Roman" w:cs="Times New Roman"/>
          <w:u w:val="thick" w:color="FF0000"/>
        </w:rPr>
        <w:t>的功率，向手持送、受话器提供至少</w:t>
      </w:r>
      <w:r w:rsidRPr="008F3B12">
        <w:rPr>
          <w:rFonts w:ascii="Times New Roman" w:hAnsi="Times New Roman" w:cs="Times New Roman"/>
          <w:u w:val="thick" w:color="FF0000"/>
        </w:rPr>
        <w:t xml:space="preserve"> 1mW </w:t>
      </w:r>
      <w:r w:rsidRPr="008F3B12">
        <w:rPr>
          <w:rFonts w:ascii="Times New Roman" w:hAnsi="Times New Roman" w:cs="Times New Roman"/>
          <w:u w:val="thick" w:color="FF0000"/>
        </w:rPr>
        <w:t>的功率。</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如有关的装置不是合为一体的，则应为</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信号提供输出；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接收机应能在开机后</w:t>
      </w:r>
      <w:r w:rsidRPr="008F3B12">
        <w:rPr>
          <w:rFonts w:ascii="Times New Roman" w:hAnsi="Times New Roman" w:cs="Times New Roman"/>
          <w:u w:val="thick" w:color="FF0000"/>
        </w:rPr>
        <w:t xml:space="preserve"> 1min </w:t>
      </w:r>
      <w:r w:rsidRPr="008F3B12">
        <w:rPr>
          <w:rFonts w:ascii="Times New Roman" w:hAnsi="Times New Roman" w:cs="Times New Roman"/>
          <w:u w:val="thick" w:color="FF0000"/>
        </w:rPr>
        <w:t>内在</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2187.5kHz </w:t>
      </w:r>
      <w:r w:rsidRPr="008F3B12">
        <w:rPr>
          <w:rFonts w:ascii="Times New Roman" w:hAnsi="Times New Roman" w:cs="Times New Roman"/>
          <w:u w:val="thick" w:color="FF0000"/>
        </w:rPr>
        <w:t>频率上工作；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接收机的抗干扰性能应使有用信号不受无用信号的严重干扰；</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接收机转换到</w:t>
      </w:r>
      <w:r w:rsidRPr="008F3B12">
        <w:rPr>
          <w:rFonts w:ascii="Times New Roman" w:hAnsi="Times New Roman" w:cs="Times New Roman"/>
          <w:u w:val="thick" w:color="FF0000"/>
        </w:rPr>
        <w:t xml:space="preserve"> 2182kHz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2187.5kHz </w:t>
      </w:r>
      <w:r w:rsidRPr="008F3B12">
        <w:rPr>
          <w:rFonts w:ascii="Times New Roman" w:hAnsi="Times New Roman" w:cs="Times New Roman"/>
          <w:u w:val="thick" w:color="FF0000"/>
        </w:rPr>
        <w:t>上进行工作所需要的所有调节和控制器，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均应有清晰的标准，以便操作；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接收机应配备自动增益控制器；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(14) </w:t>
      </w:r>
      <w:r w:rsidRPr="008F3B12">
        <w:rPr>
          <w:rFonts w:ascii="Times New Roman" w:hAnsi="Times New Roman" w:cs="Times New Roman"/>
          <w:u w:val="thick" w:color="FF0000"/>
        </w:rPr>
        <w:t>如接收机包含有需要预热才能正常工作的部件，例如晶体恒温箱，则加热线路</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在设备的内外供电关闭后仍能保持工作。如加热电路设有专用开关，应能清楚地指示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其功能。该开关通常应处于</w:t>
      </w:r>
      <w:r w:rsidRPr="008F3B12">
        <w:rPr>
          <w:rFonts w:ascii="Times New Roman" w:hAnsi="Times New Roman" w:cs="Times New Roman"/>
          <w:u w:val="thick" w:color="FF0000"/>
        </w:rPr>
        <w:t>“</w:t>
      </w:r>
      <w:r w:rsidRPr="008F3B12">
        <w:rPr>
          <w:rFonts w:ascii="Times New Roman" w:hAnsi="Times New Roman" w:cs="Times New Roman"/>
          <w:u w:val="thick" w:color="FF0000"/>
        </w:rPr>
        <w:t>开</w:t>
      </w:r>
      <w:r w:rsidRPr="008F3B12">
        <w:rPr>
          <w:rFonts w:ascii="Times New Roman" w:hAnsi="Times New Roman" w:cs="Times New Roman"/>
          <w:u w:val="thick" w:color="FF0000"/>
        </w:rPr>
        <w:t>”</w:t>
      </w:r>
      <w:r w:rsidRPr="008F3B12">
        <w:rPr>
          <w:rFonts w:ascii="Times New Roman" w:hAnsi="Times New Roman" w:cs="Times New Roman"/>
          <w:u w:val="thick" w:color="FF0000"/>
        </w:rPr>
        <w:t>位置，并能防止意外操作。在通电后</w:t>
      </w:r>
      <w:r w:rsidRPr="008F3B12">
        <w:rPr>
          <w:rFonts w:ascii="Times New Roman" w:hAnsi="Times New Roman" w:cs="Times New Roman"/>
          <w:u w:val="thick" w:color="FF0000"/>
        </w:rPr>
        <w:t xml:space="preserve"> 30min </w:t>
      </w:r>
      <w:r w:rsidRPr="008F3B12">
        <w:rPr>
          <w:rFonts w:ascii="Times New Roman" w:hAnsi="Times New Roman" w:cs="Times New Roman"/>
          <w:u w:val="thick" w:color="FF0000"/>
        </w:rPr>
        <w:t>内应</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能达到正确的工作温度。</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14  MF</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HF </w:t>
      </w:r>
      <w:r w:rsidRPr="008F3B12">
        <w:rPr>
          <w:rFonts w:ascii="Times New Roman" w:hAnsi="Times New Roman" w:cs="Times New Roman"/>
          <w:u w:val="thick" w:color="FF0000"/>
        </w:rPr>
        <w:t>装置中</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设备应具有：</w:t>
      </w:r>
    </w:p>
    <w:p w:rsidR="00707BA4" w:rsidRPr="008F3B12" w:rsidRDefault="003851D8">
      <w:pPr>
        <w:ind w:firstLineChars="300" w:firstLine="630"/>
        <w:rPr>
          <w:rFonts w:ascii="Times New Roman" w:hAnsi="Times New Roman" w:cs="Times New Roman"/>
          <w:u w:val="thick" w:color="FF0000"/>
        </w:rPr>
      </w:pPr>
      <w:bookmarkStart w:id="219" w:name="OLE_LINK2"/>
      <w:r w:rsidRPr="008F3B12">
        <w:rPr>
          <w:rFonts w:ascii="Times New Roman" w:hAnsi="Times New Roman" w:cs="Times New Roman"/>
          <w:u w:val="thick" w:color="FF0000"/>
        </w:rPr>
        <w:t>(1)</w:t>
      </w:r>
      <w:bookmarkEnd w:id="219"/>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电文的解码和编码装置；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编写</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电文所必需的装置；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在发射前对所编电文进行校验的装置；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以两行或以上的至少</w:t>
      </w:r>
      <w:r w:rsidRPr="008F3B12">
        <w:rPr>
          <w:rFonts w:ascii="Times New Roman" w:hAnsi="Times New Roman" w:cs="Times New Roman"/>
          <w:u w:val="thick" w:color="FF0000"/>
        </w:rPr>
        <w:t xml:space="preserve"> 160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字符的简明语言，显示接收到的呼叫信息；</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自动更新船位和定位时间的装置，船位由一个适当的电子定位装置来确定，该电</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子定位装置可以是设备的组成部分。如果设备内不具有定位装置，则该装置应具有一</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符合相关国际标准的合适的接口；</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手动输入船位信息和定位时间的措施；</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在没有从电子定位装置得到船位信息时，或在手动输入船位信息但更新时间超过</w:t>
      </w:r>
      <w:r w:rsidRPr="008F3B12">
        <w:rPr>
          <w:rFonts w:ascii="Times New Roman" w:hAnsi="Times New Roman" w:cs="Times New Roman"/>
          <w:u w:val="thick" w:color="FF0000"/>
        </w:rPr>
        <w:t xml:space="preserve"> </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4h </w:t>
      </w:r>
      <w:r w:rsidRPr="008F3B12">
        <w:rPr>
          <w:rFonts w:ascii="Times New Roman" w:hAnsi="Times New Roman" w:cs="Times New Roman"/>
          <w:u w:val="thick" w:color="FF0000"/>
        </w:rPr>
        <w:t>时，启动报警的设施。任何船位信息，如超过</w:t>
      </w:r>
      <w:r w:rsidRPr="008F3B12">
        <w:rPr>
          <w:rFonts w:ascii="Times New Roman" w:hAnsi="Times New Roman" w:cs="Times New Roman"/>
          <w:u w:val="thick" w:color="FF0000"/>
        </w:rPr>
        <w:t xml:space="preserve"> 23.5h </w:t>
      </w:r>
      <w:r w:rsidRPr="008F3B12">
        <w:rPr>
          <w:rFonts w:ascii="Times New Roman" w:hAnsi="Times New Roman" w:cs="Times New Roman"/>
          <w:u w:val="thick" w:color="FF0000"/>
        </w:rPr>
        <w:t>还未更新，则应删除。</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15 MF</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HF </w:t>
      </w:r>
      <w:r w:rsidRPr="008F3B12">
        <w:rPr>
          <w:rFonts w:ascii="Times New Roman" w:hAnsi="Times New Roman" w:cs="Times New Roman"/>
          <w:u w:val="thick" w:color="FF0000"/>
        </w:rPr>
        <w:t>装置中的</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应满足下列要求：</w:t>
      </w:r>
    </w:p>
    <w:p w:rsidR="00707BA4" w:rsidRPr="008F3B12" w:rsidRDefault="003851D8">
      <w:pPr>
        <w:pStyle w:val="aa"/>
        <w:numPr>
          <w:ilvl w:val="0"/>
          <w:numId w:val="31"/>
        </w:num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如果所收到的电文不能立即打印出来，</w:t>
      </w:r>
      <w:r w:rsidRPr="008F3B12">
        <w:rPr>
          <w:rFonts w:ascii="Times New Roman" w:hAnsi="Times New Roman" w:cs="Times New Roman"/>
          <w:u w:val="thick" w:color="FF0000"/>
        </w:rPr>
        <w:t xml:space="preserve">DSC </w:t>
      </w:r>
      <w:r w:rsidRPr="008F3B12">
        <w:rPr>
          <w:rFonts w:ascii="Times New Roman" w:hAnsi="Times New Roman" w:cs="Times New Roman"/>
          <w:u w:val="thick" w:color="FF0000"/>
        </w:rPr>
        <w:t>装置应有能存储至少</w:t>
      </w:r>
      <w:r w:rsidRPr="008F3B12">
        <w:rPr>
          <w:rFonts w:ascii="Times New Roman" w:hAnsi="Times New Roman" w:cs="Times New Roman"/>
          <w:u w:val="thick" w:color="FF0000"/>
        </w:rPr>
        <w:t xml:space="preserve"> 20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遇险电</w:t>
      </w:r>
    </w:p>
    <w:p w:rsidR="00707BA4" w:rsidRPr="008F3B12" w:rsidRDefault="003851D8">
      <w:pPr>
        <w:pStyle w:val="aa"/>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文的容量，并能存储到读出为止；</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应能从船舶通常驾驶的位置起动和进行遇险和安全呼叫。所示；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DSC </w:t>
      </w:r>
      <w:r w:rsidRPr="008F3B12">
        <w:rPr>
          <w:rFonts w:ascii="Times New Roman" w:hAnsi="Times New Roman" w:cs="Times New Roman"/>
          <w:u w:val="thick" w:color="FF0000"/>
        </w:rPr>
        <w:t>遇险呼叫的起动应优先于该设备的任何其他操作。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自识别数据应存储在</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设备中，操作人员应难于改变这些数据；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应配备能在不发射信号的情况下对</w:t>
      </w:r>
      <w:r w:rsidRPr="008F3B12">
        <w:rPr>
          <w:rFonts w:ascii="Times New Roman" w:hAnsi="Times New Roman" w:cs="Times New Roman"/>
          <w:u w:val="thick" w:color="FF0000"/>
        </w:rPr>
        <w:t xml:space="preserve"> DSC </w:t>
      </w:r>
      <w:r w:rsidRPr="008F3B12">
        <w:rPr>
          <w:rFonts w:ascii="Times New Roman" w:hAnsi="Times New Roman" w:cs="Times New Roman"/>
          <w:u w:val="thick" w:color="FF0000"/>
        </w:rPr>
        <w:t>设备进行日常测试的装置；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应配备专用的听觉报警和视觉指示，以表明收到遇险或紧急呼叫或其他遇险类别</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的呼叫。这种报警和指示应不会自动消除，应有保证只能手动复位的措施。</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16 MF</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HF </w:t>
      </w:r>
      <w:r w:rsidRPr="008F3B12">
        <w:rPr>
          <w:rFonts w:ascii="Times New Roman" w:hAnsi="Times New Roman" w:cs="Times New Roman"/>
          <w:u w:val="thick" w:color="FF0000"/>
        </w:rPr>
        <w:t>装置中的</w:t>
      </w:r>
      <w:r w:rsidRPr="008F3B12">
        <w:rPr>
          <w:rFonts w:ascii="Times New Roman" w:hAnsi="Times New Roman" w:cs="Times New Roman"/>
          <w:u w:val="thick" w:color="FF0000"/>
        </w:rPr>
        <w:t xml:space="preserve"> NBDP </w:t>
      </w:r>
      <w:r w:rsidRPr="008F3B12">
        <w:rPr>
          <w:rFonts w:ascii="Times New Roman" w:hAnsi="Times New Roman" w:cs="Times New Roman"/>
          <w:u w:val="thick" w:color="FF0000"/>
        </w:rPr>
        <w:t>设备应包括：</w:t>
      </w:r>
    </w:p>
    <w:p w:rsidR="00707BA4" w:rsidRPr="008F3B12" w:rsidRDefault="003851D8">
      <w:pPr>
        <w:ind w:firstLineChars="300" w:firstLine="630"/>
        <w:rPr>
          <w:rFonts w:ascii="Times New Roman" w:hAnsi="Times New Roman" w:cs="Times New Roman"/>
          <w:u w:val="thick" w:color="FF0000"/>
        </w:rPr>
      </w:pPr>
      <w:bookmarkStart w:id="220" w:name="_Toc26696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电文的解码和编码装置；</w:t>
      </w:r>
      <w:bookmarkEnd w:id="220"/>
    </w:p>
    <w:p w:rsidR="00707BA4" w:rsidRPr="008F3B12" w:rsidRDefault="003851D8">
      <w:pPr>
        <w:ind w:firstLineChars="300" w:firstLine="630"/>
        <w:rPr>
          <w:rFonts w:ascii="Times New Roman" w:hAnsi="Times New Roman" w:cs="Times New Roman"/>
          <w:u w:val="thick" w:color="FF0000"/>
        </w:rPr>
      </w:pPr>
      <w:bookmarkStart w:id="221" w:name="_Toc3529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待发电文的编写和核对装置；</w:t>
      </w:r>
      <w:bookmarkEnd w:id="221"/>
    </w:p>
    <w:p w:rsidR="00707BA4" w:rsidRPr="008F3B12" w:rsidRDefault="003851D8">
      <w:pPr>
        <w:ind w:firstLineChars="300" w:firstLine="630"/>
        <w:rPr>
          <w:rFonts w:ascii="Times New Roman" w:hAnsi="Times New Roman" w:cs="Times New Roman"/>
          <w:u w:val="thick" w:color="FF0000"/>
        </w:rPr>
      </w:pPr>
      <w:bookmarkStart w:id="222" w:name="_Toc7912_WPSOffice_Level2"/>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所收电文的记录装置。</w:t>
      </w:r>
      <w:bookmarkEnd w:id="222"/>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lastRenderedPageBreak/>
        <w:t>17 MF</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HF </w:t>
      </w:r>
      <w:r w:rsidRPr="008F3B12">
        <w:rPr>
          <w:rFonts w:ascii="Times New Roman" w:hAnsi="Times New Roman" w:cs="Times New Roman"/>
          <w:u w:val="thick" w:color="FF0000"/>
        </w:rPr>
        <w:t>装置中</w:t>
      </w:r>
      <w:r w:rsidRPr="008F3B12">
        <w:rPr>
          <w:rFonts w:ascii="Times New Roman" w:hAnsi="Times New Roman" w:cs="Times New Roman"/>
          <w:u w:val="thick" w:color="FF0000"/>
        </w:rPr>
        <w:t xml:space="preserve"> NBDP </w:t>
      </w:r>
      <w:r w:rsidRPr="008F3B12">
        <w:rPr>
          <w:rFonts w:ascii="Times New Roman" w:hAnsi="Times New Roman" w:cs="Times New Roman"/>
          <w:u w:val="thick" w:color="FF0000"/>
        </w:rPr>
        <w:t>设备应满足：</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具有自动请求重发</w:t>
      </w:r>
      <w:r w:rsidRPr="008F3B12">
        <w:rPr>
          <w:rFonts w:ascii="Times New Roman" w:hAnsi="Times New Roman" w:cs="Times New Roman"/>
          <w:u w:val="thick" w:color="FF0000"/>
        </w:rPr>
        <w:t>(ARQ)</w:t>
      </w:r>
      <w:r w:rsidRPr="008F3B12">
        <w:rPr>
          <w:rFonts w:ascii="Times New Roman" w:hAnsi="Times New Roman" w:cs="Times New Roman"/>
          <w:u w:val="thick" w:color="FF0000"/>
        </w:rPr>
        <w:t>和前向纠错</w:t>
      </w:r>
      <w:r w:rsidRPr="008F3B12">
        <w:rPr>
          <w:rFonts w:ascii="Times New Roman" w:hAnsi="Times New Roman" w:cs="Times New Roman"/>
          <w:u w:val="thick" w:color="FF0000"/>
        </w:rPr>
        <w:t>(FEC)</w:t>
      </w:r>
      <w:r w:rsidRPr="008F3B12">
        <w:rPr>
          <w:rFonts w:ascii="Times New Roman" w:hAnsi="Times New Roman" w:cs="Times New Roman"/>
          <w:u w:val="thick" w:color="FF0000"/>
        </w:rPr>
        <w:t>两种工作方式，在配给</w:t>
      </w:r>
      <w:r w:rsidRPr="008F3B12">
        <w:rPr>
          <w:rFonts w:ascii="Times New Roman" w:hAnsi="Times New Roman" w:cs="Times New Roman"/>
          <w:u w:val="thick" w:color="FF0000"/>
        </w:rPr>
        <w:t xml:space="preserve"> NBDP </w:t>
      </w:r>
      <w:r w:rsidRPr="008F3B12">
        <w:rPr>
          <w:rFonts w:ascii="Times New Roman" w:hAnsi="Times New Roman" w:cs="Times New Roman"/>
          <w:u w:val="thick" w:color="FF0000"/>
        </w:rPr>
        <w:t>业务的单频道上工作；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自识别数据应存储在</w:t>
      </w:r>
      <w:r w:rsidRPr="008F3B12">
        <w:rPr>
          <w:rFonts w:ascii="Times New Roman" w:hAnsi="Times New Roman" w:cs="Times New Roman"/>
          <w:u w:val="thick" w:color="FF0000"/>
        </w:rPr>
        <w:t xml:space="preserve"> NBDP </w:t>
      </w:r>
      <w:r w:rsidRPr="008F3B12">
        <w:rPr>
          <w:rFonts w:ascii="Times New Roman" w:hAnsi="Times New Roman" w:cs="Times New Roman"/>
          <w:u w:val="thick" w:color="FF0000"/>
        </w:rPr>
        <w:t>设备中，操作人员应难于改变这些数据；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设备尚应符合接受标准的规定。</w:t>
      </w:r>
    </w:p>
    <w:p w:rsidR="00707BA4" w:rsidRPr="008F3B12" w:rsidRDefault="003851D8">
      <w:pPr>
        <w:widowControl/>
        <w:ind w:firstLineChars="200" w:firstLine="420"/>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223" w:name="_Toc23637_WPSOffice_Level2"/>
      <w:bookmarkStart w:id="224" w:name="_Toc23876"/>
      <w:bookmarkStart w:id="225" w:name="_Toc20991453"/>
      <w:r w:rsidRPr="008F3B12">
        <w:rPr>
          <w:rFonts w:cs="Times New Roman"/>
          <w:sz w:val="28"/>
          <w:szCs w:val="28"/>
          <w:u w:val="thick" w:color="FF0000"/>
        </w:rPr>
        <w:lastRenderedPageBreak/>
        <w:t>附录</w:t>
      </w:r>
      <w:r w:rsidRPr="008F3B12">
        <w:rPr>
          <w:rFonts w:cs="Times New Roman"/>
          <w:sz w:val="28"/>
          <w:szCs w:val="28"/>
          <w:u w:val="thick" w:color="FF0000"/>
        </w:rPr>
        <w:t xml:space="preserve">7 </w:t>
      </w:r>
      <w:r w:rsidR="00E352C7" w:rsidRPr="008F3B12">
        <w:rPr>
          <w:rFonts w:cs="Times New Roman"/>
          <w:sz w:val="28"/>
          <w:szCs w:val="28"/>
          <w:u w:val="thick" w:color="FF0000"/>
        </w:rPr>
        <w:t xml:space="preserve"> </w:t>
      </w:r>
      <w:r w:rsidRPr="008F3B12">
        <w:rPr>
          <w:rFonts w:cs="Times New Roman"/>
          <w:sz w:val="28"/>
          <w:szCs w:val="28"/>
          <w:u w:val="thick" w:color="FF0000"/>
        </w:rPr>
        <w:t>船舶地面站</w:t>
      </w:r>
      <w:bookmarkEnd w:id="223"/>
      <w:bookmarkEnd w:id="224"/>
      <w:bookmarkEnd w:id="225"/>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船舶地面站</w:t>
      </w:r>
      <w:r w:rsidRPr="008F3B12">
        <w:rPr>
          <w:rFonts w:ascii="Times New Roman" w:hAnsi="Times New Roman" w:cs="Times New Roman"/>
          <w:u w:val="thick" w:color="FF0000"/>
        </w:rPr>
        <w:t>(SES)</w:t>
      </w:r>
      <w:r w:rsidRPr="008F3B12">
        <w:rPr>
          <w:rFonts w:ascii="Times New Roman" w:hAnsi="Times New Roman" w:cs="Times New Roman"/>
          <w:u w:val="thick" w:color="FF0000"/>
        </w:rPr>
        <w:t>应经型式认可，并符合国际海事卫星组织在能够双向通信的船舶地面站的技术</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要求中规定的环境条件。</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设备外面不应有任何控制装置能改变船舶地面站的识别码。</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船舶地面站应能从船舶通常驾驶的位置和专门用于遇险的任何其他位置上，用无线电话或直接印字电报来起动和发送遇险信号。此外，如有用于无线电通信的舱室，在该舱室内也应装有起动遇险信号的装置。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若未配备接收遇险、紧急和安全广播的其他装置或已发遇险报警转发的装置，当认为由电话产生的声响信号的电平或电传的信号电平不足时，船舶地面站设备应配置成能起动适当的听觉和视觉报警信号。</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应能随时中断或起动遇险报警的发射；</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遇险报警只能通过专用的遇险按钮来触发起动，该按钮不应是设在该设备上</w:t>
      </w:r>
      <w:r w:rsidRPr="008F3B12">
        <w:rPr>
          <w:rFonts w:ascii="Times New Roman" w:hAnsi="Times New Roman" w:cs="Times New Roman"/>
          <w:u w:val="thick" w:color="FF0000"/>
        </w:rPr>
        <w:t xml:space="preserve"> ITU</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T </w:t>
      </w:r>
      <w:r w:rsidRPr="008F3B12">
        <w:rPr>
          <w:rFonts w:ascii="Times New Roman" w:hAnsi="Times New Roman" w:cs="Times New Roman"/>
          <w:u w:val="thick" w:color="FF0000"/>
        </w:rPr>
        <w:t>数字输入键盘或</w:t>
      </w:r>
      <w:r w:rsidRPr="008F3B12">
        <w:rPr>
          <w:rFonts w:ascii="Times New Roman" w:hAnsi="Times New Roman" w:cs="Times New Roman"/>
          <w:u w:val="thick" w:color="FF0000"/>
        </w:rPr>
        <w:t xml:space="preserve"> ISO </w:t>
      </w:r>
      <w:r w:rsidRPr="008F3B12">
        <w:rPr>
          <w:rFonts w:ascii="Times New Roman" w:hAnsi="Times New Roman" w:cs="Times New Roman"/>
          <w:u w:val="thick" w:color="FF0000"/>
        </w:rPr>
        <w:t>键盘上的任何按键。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专用遇险按钮应：</w:t>
      </w:r>
    </w:p>
    <w:p w:rsidR="00707BA4" w:rsidRPr="008F3B12" w:rsidRDefault="003851D8">
      <w:pPr>
        <w:ind w:firstLineChars="300" w:firstLine="630"/>
        <w:rPr>
          <w:rFonts w:ascii="Times New Roman" w:hAnsi="Times New Roman" w:cs="Times New Roman"/>
          <w:u w:val="thick" w:color="FF0000"/>
        </w:rPr>
      </w:pPr>
      <w:bookmarkStart w:id="226" w:name="_Toc12446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易于识别；</w:t>
      </w:r>
      <w:bookmarkEnd w:id="226"/>
    </w:p>
    <w:p w:rsidR="00707BA4" w:rsidRPr="008F3B12" w:rsidRDefault="003851D8">
      <w:pPr>
        <w:ind w:firstLineChars="300" w:firstLine="630"/>
        <w:rPr>
          <w:rFonts w:ascii="Times New Roman" w:hAnsi="Times New Roman" w:cs="Times New Roman"/>
          <w:u w:val="thick" w:color="FF0000"/>
        </w:rPr>
      </w:pPr>
      <w:bookmarkStart w:id="227" w:name="_Toc12615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能防止误操作。</w:t>
      </w:r>
      <w:bookmarkEnd w:id="227"/>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遇险报警的起动应要求至少有两个独立的动作。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为了将有潜在辐射危险的警告在适当位置上显示，应在天线罩上用标签标明</w:t>
      </w:r>
      <w:r w:rsidRPr="008F3B12">
        <w:rPr>
          <w:rFonts w:ascii="Times New Roman" w:hAnsi="Times New Roman" w:cs="Times New Roman"/>
          <w:u w:val="thick" w:color="FF0000"/>
        </w:rPr>
        <w:t xml:space="preserve"> 100W</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m 2 </w:t>
      </w:r>
      <w:r w:rsidRPr="008F3B12">
        <w:rPr>
          <w:rFonts w:ascii="Times New Roman" w:hAnsi="Times New Roman" w:cs="Times New Roman"/>
          <w:u w:val="thick" w:color="FF0000"/>
        </w:rPr>
        <w:t>、</w:t>
      </w:r>
      <w:r w:rsidRPr="008F3B12">
        <w:rPr>
          <w:rFonts w:ascii="Times New Roman" w:hAnsi="Times New Roman" w:cs="Times New Roman"/>
          <w:u w:val="thick" w:color="FF0000"/>
        </w:rPr>
        <w:t>25W</w:t>
      </w:r>
      <w:r w:rsidRPr="008F3B12">
        <w:rPr>
          <w:rFonts w:ascii="Times New Roman" w:hAnsi="Times New Roman" w:cs="Times New Roman"/>
          <w:u w:val="thick" w:color="FF0000"/>
        </w:rPr>
        <w:t>／</w:t>
      </w:r>
      <w:r w:rsidRPr="008F3B12">
        <w:rPr>
          <w:rFonts w:ascii="Times New Roman" w:hAnsi="Times New Roman" w:cs="Times New Roman"/>
          <w:u w:val="thick" w:color="FF0000"/>
        </w:rPr>
        <w:t>m</w:t>
      </w:r>
      <w:r w:rsidRPr="008F3B12">
        <w:rPr>
          <w:rFonts w:ascii="Times New Roman" w:hAnsi="Times New Roman" w:cs="Times New Roman"/>
          <w:u w:val="thick" w:color="FF0000"/>
          <w:vertAlign w:val="superscript"/>
        </w:rPr>
        <w:t xml:space="preserve"> 2</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10W</w:t>
      </w:r>
      <w:r w:rsidRPr="008F3B12">
        <w:rPr>
          <w:rFonts w:ascii="Times New Roman" w:hAnsi="Times New Roman" w:cs="Times New Roman"/>
          <w:u w:val="thick" w:color="FF0000"/>
        </w:rPr>
        <w:t>／</w:t>
      </w:r>
      <w:r w:rsidRPr="008F3B12">
        <w:rPr>
          <w:rFonts w:ascii="Times New Roman" w:hAnsi="Times New Roman" w:cs="Times New Roman"/>
          <w:u w:val="thick" w:color="FF0000"/>
        </w:rPr>
        <w:t>m</w:t>
      </w:r>
      <w:r w:rsidRPr="008F3B12">
        <w:rPr>
          <w:rFonts w:ascii="Times New Roman" w:hAnsi="Times New Roman" w:cs="Times New Roman"/>
          <w:u w:val="thick" w:color="FF0000"/>
          <w:vertAlign w:val="superscript"/>
        </w:rPr>
        <w:t xml:space="preserve"> 2 </w:t>
      </w:r>
      <w:r w:rsidRPr="008F3B12">
        <w:rPr>
          <w:rFonts w:ascii="Times New Roman" w:hAnsi="Times New Roman" w:cs="Times New Roman"/>
          <w:u w:val="thick" w:color="FF0000"/>
        </w:rPr>
        <w:t>的辐射的距离。</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船舶地面站通常由船舶主电源供电，此外，还应能通过备用电源供电来操作船舶地面站和包括天线跟踪系统在内的正常工作所需要的一切设备。</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从一种电源到另一种电源的转换时间或供电中断时间不超过</w:t>
      </w:r>
      <w:r w:rsidRPr="008F3B12">
        <w:rPr>
          <w:rFonts w:ascii="Times New Roman" w:hAnsi="Times New Roman" w:cs="Times New Roman"/>
          <w:u w:val="thick" w:color="FF0000"/>
        </w:rPr>
        <w:t xml:space="preserve"> 60s </w:t>
      </w:r>
      <w:r w:rsidRPr="008F3B12">
        <w:rPr>
          <w:rFonts w:ascii="Times New Roman" w:hAnsi="Times New Roman" w:cs="Times New Roman"/>
          <w:u w:val="thick" w:color="FF0000"/>
        </w:rPr>
        <w:t>时，不应使该设备停止工作或对其重新起动。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天线</w:t>
      </w:r>
      <w:proofErr w:type="gramStart"/>
      <w:r w:rsidRPr="008F3B12">
        <w:rPr>
          <w:rFonts w:ascii="Times New Roman" w:hAnsi="Times New Roman" w:cs="Times New Roman"/>
          <w:u w:val="thick" w:color="FF0000"/>
        </w:rPr>
        <w:t>应最好</w:t>
      </w:r>
      <w:proofErr w:type="gramEnd"/>
      <w:r w:rsidRPr="008F3B12">
        <w:rPr>
          <w:rFonts w:ascii="Times New Roman" w:hAnsi="Times New Roman" w:cs="Times New Roman"/>
          <w:u w:val="thick" w:color="FF0000"/>
        </w:rPr>
        <w:t>选择在下至－</w:t>
      </w:r>
      <w:r w:rsidRPr="008F3B12">
        <w:rPr>
          <w:rFonts w:ascii="Times New Roman" w:hAnsi="Times New Roman" w:cs="Times New Roman"/>
          <w:u w:val="thick" w:color="FF0000"/>
        </w:rPr>
        <w:t>5°</w:t>
      </w:r>
      <w:r w:rsidRPr="008F3B12">
        <w:rPr>
          <w:rFonts w:ascii="Times New Roman" w:hAnsi="Times New Roman" w:cs="Times New Roman"/>
          <w:u w:val="thick" w:color="FF0000"/>
        </w:rPr>
        <w:t>仰角的任何方位角中不可能严重降低设备性能的障碍物的位置上。</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天线的选址需要仔细考虑，要计算出使用高桅杆所产生的强烈振动的不利影响以及减少阴影扇面的必要性。阴影扇面大于</w:t>
      </w:r>
      <w:r w:rsidRPr="008F3B12">
        <w:rPr>
          <w:rFonts w:ascii="Times New Roman" w:hAnsi="Times New Roman" w:cs="Times New Roman"/>
          <w:u w:val="thick" w:color="FF0000"/>
        </w:rPr>
        <w:t xml:space="preserve"> 6°</w:t>
      </w:r>
      <w:r w:rsidRPr="008F3B12">
        <w:rPr>
          <w:rFonts w:ascii="Times New Roman" w:hAnsi="Times New Roman" w:cs="Times New Roman"/>
          <w:u w:val="thick" w:color="FF0000"/>
        </w:rPr>
        <w:t>的物体，特别是天线</w:t>
      </w:r>
      <w:r w:rsidRPr="008F3B12">
        <w:rPr>
          <w:rFonts w:ascii="Times New Roman" w:hAnsi="Times New Roman" w:cs="Times New Roman"/>
          <w:u w:val="thick" w:color="FF0000"/>
        </w:rPr>
        <w:t xml:space="preserve"> 10m </w:t>
      </w:r>
      <w:r w:rsidRPr="008F3B12">
        <w:rPr>
          <w:rFonts w:ascii="Times New Roman" w:hAnsi="Times New Roman" w:cs="Times New Roman"/>
          <w:u w:val="thick" w:color="FF0000"/>
        </w:rPr>
        <w:t>范围内的这种物体，有可能严重降低设备的性能。</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14 </w:t>
      </w:r>
      <w:r w:rsidRPr="008F3B12">
        <w:rPr>
          <w:rFonts w:ascii="Times New Roman" w:hAnsi="Times New Roman" w:cs="Times New Roman"/>
          <w:u w:val="thick" w:color="FF0000"/>
        </w:rPr>
        <w:t>甲板上的设备应尽可能远地与其他通信与导航设备的天线分开。</w:t>
      </w:r>
    </w:p>
    <w:p w:rsidR="00707BA4" w:rsidRPr="008F3B12" w:rsidRDefault="003851D8">
      <w:pPr>
        <w:widowControl/>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228" w:name="_Toc3378_WPSOffice_Level2"/>
      <w:bookmarkStart w:id="229" w:name="_Toc7016"/>
      <w:bookmarkStart w:id="230" w:name="_Toc20991454"/>
      <w:r w:rsidRPr="008F3B12">
        <w:rPr>
          <w:rFonts w:cs="Times New Roman"/>
          <w:sz w:val="28"/>
          <w:szCs w:val="28"/>
          <w:u w:val="thick" w:color="FF0000"/>
        </w:rPr>
        <w:lastRenderedPageBreak/>
        <w:t>附录</w:t>
      </w:r>
      <w:r w:rsidRPr="008F3B12">
        <w:rPr>
          <w:rFonts w:cs="Times New Roman"/>
          <w:sz w:val="28"/>
          <w:szCs w:val="28"/>
          <w:u w:val="thick" w:color="FF0000"/>
        </w:rPr>
        <w:t xml:space="preserve">8 </w:t>
      </w:r>
      <w:r w:rsidR="00C520A3" w:rsidRPr="008F3B12">
        <w:rPr>
          <w:rFonts w:cs="Times New Roman"/>
          <w:sz w:val="28"/>
          <w:szCs w:val="28"/>
          <w:u w:val="thick" w:color="FF0000"/>
        </w:rPr>
        <w:t xml:space="preserve"> </w:t>
      </w:r>
      <w:r w:rsidRPr="008F3B12">
        <w:rPr>
          <w:rFonts w:cs="Times New Roman"/>
          <w:sz w:val="28"/>
          <w:szCs w:val="28"/>
          <w:u w:val="thick" w:color="FF0000"/>
        </w:rPr>
        <w:t>救生艇</w:t>
      </w:r>
      <w:proofErr w:type="gramStart"/>
      <w:r w:rsidRPr="008F3B12">
        <w:rPr>
          <w:rFonts w:cs="Times New Roman"/>
          <w:sz w:val="28"/>
          <w:szCs w:val="28"/>
          <w:u w:val="thick" w:color="FF0000"/>
        </w:rPr>
        <w:t>筏</w:t>
      </w:r>
      <w:proofErr w:type="gramEnd"/>
      <w:r w:rsidRPr="008F3B12">
        <w:rPr>
          <w:rFonts w:cs="Times New Roman"/>
          <w:sz w:val="28"/>
          <w:szCs w:val="28"/>
          <w:u w:val="thick" w:color="FF0000"/>
        </w:rPr>
        <w:t>手提双向甚高频无线电话</w:t>
      </w:r>
      <w:bookmarkEnd w:id="228"/>
      <w:bookmarkEnd w:id="229"/>
      <w:bookmarkEnd w:id="230"/>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救生艇</w:t>
      </w:r>
      <w:proofErr w:type="gramStart"/>
      <w:r w:rsidRPr="008F3B12">
        <w:rPr>
          <w:rFonts w:ascii="Times New Roman" w:hAnsi="Times New Roman" w:cs="Times New Roman"/>
          <w:u w:val="thick" w:color="FF0000"/>
        </w:rPr>
        <w:t>筏</w:t>
      </w:r>
      <w:proofErr w:type="gramEnd"/>
      <w:r w:rsidRPr="008F3B12">
        <w:rPr>
          <w:rFonts w:ascii="Times New Roman" w:hAnsi="Times New Roman" w:cs="Times New Roman"/>
          <w:u w:val="thick" w:color="FF0000"/>
        </w:rPr>
        <w:t>双向甚高频无线电话</w:t>
      </w:r>
      <w:r w:rsidRPr="008F3B12">
        <w:rPr>
          <w:rFonts w:ascii="Times New Roman" w:hAnsi="Times New Roman" w:cs="Times New Roman"/>
          <w:u w:val="thick" w:color="FF0000"/>
        </w:rPr>
        <w:t>(</w:t>
      </w:r>
      <w:r w:rsidRPr="008F3B12">
        <w:rPr>
          <w:rFonts w:ascii="Times New Roman" w:hAnsi="Times New Roman" w:cs="Times New Roman"/>
          <w:u w:val="thick" w:color="FF0000"/>
        </w:rPr>
        <w:t>以下简称双向无线电话</w:t>
      </w:r>
      <w:r w:rsidRPr="008F3B12">
        <w:rPr>
          <w:rFonts w:ascii="Times New Roman" w:hAnsi="Times New Roman" w:cs="Times New Roman"/>
          <w:u w:val="thick" w:color="FF0000"/>
        </w:rPr>
        <w:t>)</w:t>
      </w:r>
      <w:r w:rsidRPr="008F3B12">
        <w:rPr>
          <w:rFonts w:ascii="Times New Roman" w:hAnsi="Times New Roman" w:cs="Times New Roman"/>
          <w:u w:val="thick" w:color="FF0000"/>
        </w:rPr>
        <w:t>应能用于救生艇</w:t>
      </w:r>
      <w:proofErr w:type="gramStart"/>
      <w:r w:rsidRPr="008F3B12">
        <w:rPr>
          <w:rFonts w:ascii="Times New Roman" w:hAnsi="Times New Roman" w:cs="Times New Roman"/>
          <w:u w:val="thick" w:color="FF0000"/>
        </w:rPr>
        <w:t>筏</w:t>
      </w:r>
      <w:proofErr w:type="gramEnd"/>
      <w:r w:rsidRPr="008F3B12">
        <w:rPr>
          <w:rFonts w:ascii="Times New Roman" w:hAnsi="Times New Roman" w:cs="Times New Roman"/>
          <w:u w:val="thick" w:color="FF0000"/>
        </w:rPr>
        <w:t>之间、</w:t>
      </w:r>
      <w:proofErr w:type="gramStart"/>
      <w:r w:rsidRPr="008F3B12">
        <w:rPr>
          <w:rFonts w:ascii="Times New Roman" w:hAnsi="Times New Roman" w:cs="Times New Roman"/>
          <w:u w:val="thick" w:color="FF0000"/>
        </w:rPr>
        <w:t>救生艇筏与船舶</w:t>
      </w:r>
      <w:proofErr w:type="gramEnd"/>
      <w:r w:rsidRPr="008F3B12">
        <w:rPr>
          <w:rFonts w:ascii="Times New Roman" w:hAnsi="Times New Roman" w:cs="Times New Roman"/>
          <w:u w:val="thick" w:color="FF0000"/>
        </w:rPr>
        <w:t>之间，以及</w:t>
      </w:r>
      <w:proofErr w:type="gramStart"/>
      <w:r w:rsidRPr="008F3B12">
        <w:rPr>
          <w:rFonts w:ascii="Times New Roman" w:hAnsi="Times New Roman" w:cs="Times New Roman"/>
          <w:u w:val="thick" w:color="FF0000"/>
        </w:rPr>
        <w:t>救生艇筏与救助</w:t>
      </w:r>
      <w:proofErr w:type="gramEnd"/>
      <w:r w:rsidRPr="008F3B12">
        <w:rPr>
          <w:rFonts w:ascii="Times New Roman" w:hAnsi="Times New Roman" w:cs="Times New Roman"/>
          <w:u w:val="thick" w:color="FF0000"/>
        </w:rPr>
        <w:t>者之间的现场通信。如果能以适当的频率操作，也可用于船上通信。</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双向无线电话至少应包括：</w:t>
      </w:r>
    </w:p>
    <w:p w:rsidR="00707BA4" w:rsidRPr="008F3B12" w:rsidRDefault="003851D8">
      <w:pPr>
        <w:ind w:firstLineChars="300" w:firstLine="630"/>
        <w:rPr>
          <w:rFonts w:ascii="Times New Roman" w:hAnsi="Times New Roman" w:cs="Times New Roman"/>
          <w:u w:val="thick" w:color="FF0000"/>
        </w:rPr>
      </w:pPr>
      <w:bookmarkStart w:id="231" w:name="_Toc7276_WPSOffice_Level2"/>
      <w:r w:rsidRPr="008F3B12">
        <w:rPr>
          <w:rFonts w:ascii="Times New Roman" w:hAnsi="Times New Roman" w:cs="Times New Roman"/>
          <w:u w:val="thick" w:color="FF0000"/>
        </w:rPr>
        <w:t xml:space="preserve">(1) 1 </w:t>
      </w:r>
      <w:proofErr w:type="gramStart"/>
      <w:r w:rsidRPr="008F3B12">
        <w:rPr>
          <w:rFonts w:ascii="Times New Roman" w:hAnsi="Times New Roman" w:cs="Times New Roman"/>
          <w:u w:val="thick" w:color="FF0000"/>
        </w:rPr>
        <w:t>套包括</w:t>
      </w:r>
      <w:proofErr w:type="gramEnd"/>
      <w:r w:rsidRPr="008F3B12">
        <w:rPr>
          <w:rFonts w:ascii="Times New Roman" w:hAnsi="Times New Roman" w:cs="Times New Roman"/>
          <w:u w:val="thick" w:color="FF0000"/>
        </w:rPr>
        <w:t>天线和电池在内的完整的收发信机；</w:t>
      </w:r>
      <w:bookmarkEnd w:id="231"/>
    </w:p>
    <w:p w:rsidR="00707BA4" w:rsidRPr="008F3B12" w:rsidRDefault="003851D8">
      <w:pPr>
        <w:ind w:firstLineChars="300" w:firstLine="630"/>
        <w:rPr>
          <w:rFonts w:ascii="Times New Roman" w:hAnsi="Times New Roman" w:cs="Times New Roman"/>
          <w:u w:val="thick" w:color="FF0000"/>
        </w:rPr>
      </w:pPr>
      <w:bookmarkStart w:id="232" w:name="_Toc4033_WPSOffice_Level2"/>
      <w:r w:rsidRPr="008F3B12">
        <w:rPr>
          <w:rFonts w:ascii="Times New Roman" w:hAnsi="Times New Roman" w:cs="Times New Roman"/>
          <w:u w:val="thick" w:color="FF0000"/>
        </w:rPr>
        <w:t xml:space="preserve">(2) 1 </w:t>
      </w:r>
      <w:proofErr w:type="gramStart"/>
      <w:r w:rsidRPr="008F3B12">
        <w:rPr>
          <w:rFonts w:ascii="Times New Roman" w:hAnsi="Times New Roman" w:cs="Times New Roman"/>
          <w:u w:val="thick" w:color="FF0000"/>
        </w:rPr>
        <w:t>套包括</w:t>
      </w:r>
      <w:proofErr w:type="gramEnd"/>
      <w:r w:rsidRPr="008F3B12">
        <w:rPr>
          <w:rFonts w:ascii="Times New Roman" w:hAnsi="Times New Roman" w:cs="Times New Roman"/>
          <w:u w:val="thick" w:color="FF0000"/>
        </w:rPr>
        <w:t>按钮式发射开关在内的完整的控制装置；</w:t>
      </w:r>
      <w:bookmarkEnd w:id="232"/>
    </w:p>
    <w:p w:rsidR="00707BA4" w:rsidRPr="008F3B12" w:rsidRDefault="003851D8">
      <w:pPr>
        <w:ind w:firstLineChars="300" w:firstLine="630"/>
        <w:rPr>
          <w:rFonts w:ascii="Times New Roman" w:hAnsi="Times New Roman" w:cs="Times New Roman"/>
          <w:u w:val="thick" w:color="FF0000"/>
        </w:rPr>
      </w:pPr>
      <w:bookmarkStart w:id="233" w:name="_Toc29929_WPSOffice_Level2"/>
      <w:r w:rsidRPr="008F3B12">
        <w:rPr>
          <w:rFonts w:ascii="Times New Roman" w:hAnsi="Times New Roman" w:cs="Times New Roman"/>
          <w:u w:val="thick" w:color="FF0000"/>
        </w:rPr>
        <w:t xml:space="preserve">(3) 1 </w:t>
      </w:r>
      <w:r w:rsidRPr="008F3B12">
        <w:rPr>
          <w:rFonts w:ascii="Times New Roman" w:hAnsi="Times New Roman" w:cs="Times New Roman"/>
          <w:u w:val="thick" w:color="FF0000"/>
        </w:rPr>
        <w:t>套内置式送话器和扬声器。</w:t>
      </w:r>
      <w:bookmarkEnd w:id="233"/>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双向无线电话应：</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能由非熟练人员操作；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能被戴有</w:t>
      </w:r>
      <w:r w:rsidRPr="008F3B12">
        <w:rPr>
          <w:rFonts w:ascii="Times New Roman" w:hAnsi="Times New Roman" w:cs="Times New Roman"/>
          <w:u w:val="thick" w:color="FF0000"/>
        </w:rPr>
        <w:t xml:space="preserve"> 1974 </w:t>
      </w:r>
      <w:r w:rsidRPr="008F3B12">
        <w:rPr>
          <w:rFonts w:ascii="Times New Roman" w:hAnsi="Times New Roman" w:cs="Times New Roman"/>
          <w:u w:val="thick" w:color="FF0000"/>
        </w:rPr>
        <w:t>年</w:t>
      </w:r>
      <w:r w:rsidRPr="008F3B12">
        <w:rPr>
          <w:rFonts w:ascii="Times New Roman" w:hAnsi="Times New Roman" w:cs="Times New Roman"/>
          <w:u w:val="thick" w:color="FF0000"/>
        </w:rPr>
        <w:t xml:space="preserve"> SOLAS </w:t>
      </w:r>
      <w:proofErr w:type="gramStart"/>
      <w:r w:rsidRPr="008F3B12">
        <w:rPr>
          <w:rFonts w:ascii="Times New Roman" w:hAnsi="Times New Roman" w:cs="Times New Roman"/>
          <w:u w:val="thick" w:color="FF0000"/>
        </w:rPr>
        <w:t>公约第</w:t>
      </w:r>
      <w:proofErr w:type="gramEnd"/>
      <w:r w:rsidRPr="008F3B12">
        <w:rPr>
          <w:rFonts w:ascii="宋体" w:eastAsia="宋体" w:hAnsi="宋体" w:cs="宋体" w:hint="eastAsia"/>
          <w:u w:val="thick" w:color="FF0000"/>
        </w:rPr>
        <w:t>Ⅲ</w:t>
      </w:r>
      <w:r w:rsidRPr="008F3B12">
        <w:rPr>
          <w:rFonts w:ascii="Times New Roman" w:hAnsi="Times New Roman" w:cs="Times New Roman"/>
          <w:u w:val="thick" w:color="FF0000"/>
        </w:rPr>
        <w:t>章第</w:t>
      </w:r>
      <w:r w:rsidRPr="008F3B12">
        <w:rPr>
          <w:rFonts w:ascii="Times New Roman" w:hAnsi="Times New Roman" w:cs="Times New Roman"/>
          <w:u w:val="thick" w:color="FF0000"/>
        </w:rPr>
        <w:t xml:space="preserve"> 33 </w:t>
      </w:r>
      <w:r w:rsidRPr="008F3B12">
        <w:rPr>
          <w:rFonts w:ascii="Times New Roman" w:hAnsi="Times New Roman" w:cs="Times New Roman"/>
          <w:u w:val="thick" w:color="FF0000"/>
        </w:rPr>
        <w:t>条为潜水服规定的手套的人员操</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除频道选择外，能单手操作；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可经受从</w:t>
      </w:r>
      <w:r w:rsidRPr="008F3B12">
        <w:rPr>
          <w:rFonts w:ascii="Times New Roman" w:hAnsi="Times New Roman" w:cs="Times New Roman"/>
          <w:u w:val="thick" w:color="FF0000"/>
        </w:rPr>
        <w:t xml:space="preserve"> 1m </w:t>
      </w:r>
      <w:r w:rsidRPr="008F3B12">
        <w:rPr>
          <w:rFonts w:ascii="Times New Roman" w:hAnsi="Times New Roman" w:cs="Times New Roman"/>
          <w:u w:val="thick" w:color="FF0000"/>
        </w:rPr>
        <w:t>高度处跌落至坚硬的表面上；</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在水深</w:t>
      </w:r>
      <w:r w:rsidRPr="008F3B12">
        <w:rPr>
          <w:rFonts w:ascii="Times New Roman" w:hAnsi="Times New Roman" w:cs="Times New Roman"/>
          <w:u w:val="thick" w:color="FF0000"/>
        </w:rPr>
        <w:t xml:space="preserve"> 1m </w:t>
      </w:r>
      <w:r w:rsidRPr="008F3B12">
        <w:rPr>
          <w:rFonts w:ascii="Times New Roman" w:hAnsi="Times New Roman" w:cs="Times New Roman"/>
          <w:u w:val="thick" w:color="FF0000"/>
        </w:rPr>
        <w:t>处至少在</w:t>
      </w:r>
      <w:r w:rsidRPr="008F3B12">
        <w:rPr>
          <w:rFonts w:ascii="Times New Roman" w:hAnsi="Times New Roman" w:cs="Times New Roman"/>
          <w:u w:val="thick" w:color="FF0000"/>
        </w:rPr>
        <w:t xml:space="preserve"> 5min </w:t>
      </w:r>
      <w:r w:rsidRPr="008F3B12">
        <w:rPr>
          <w:rFonts w:ascii="Times New Roman" w:hAnsi="Times New Roman" w:cs="Times New Roman"/>
          <w:u w:val="thick" w:color="FF0000"/>
        </w:rPr>
        <w:t>内保持水密；</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在规定的浸水条件下受到</w:t>
      </w:r>
      <w:r w:rsidRPr="008F3B12">
        <w:rPr>
          <w:rFonts w:ascii="Times New Roman" w:hAnsi="Times New Roman" w:cs="Times New Roman"/>
          <w:u w:val="thick" w:color="FF0000"/>
        </w:rPr>
        <w:t xml:space="preserve"> 45</w:t>
      </w:r>
      <w:r w:rsidRPr="008F3B12">
        <w:rPr>
          <w:rFonts w:ascii="宋体" w:eastAsia="宋体" w:hAnsi="宋体" w:cs="宋体" w:hint="eastAsia"/>
          <w:u w:val="thick" w:color="FF0000"/>
        </w:rPr>
        <w:t>℃</w:t>
      </w:r>
      <w:r w:rsidRPr="008F3B12">
        <w:rPr>
          <w:rFonts w:ascii="Times New Roman" w:hAnsi="Times New Roman" w:cs="Times New Roman"/>
          <w:u w:val="thick" w:color="FF0000"/>
        </w:rPr>
        <w:t>的热冲击时，设备仍能保持水密；</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不受海水或油的过分影响；</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没有可损坏救生艇筏的锐利凸出物；</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体积小、重量轻；</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能在船上或救生艇筏上可能遇到的环境噪声情况下工作；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有系于使用</w:t>
      </w:r>
      <w:proofErr w:type="gramStart"/>
      <w:r w:rsidRPr="008F3B12">
        <w:rPr>
          <w:rFonts w:ascii="Times New Roman" w:hAnsi="Times New Roman" w:cs="Times New Roman"/>
          <w:u w:val="thick" w:color="FF0000"/>
        </w:rPr>
        <w:t>者衣服</w:t>
      </w:r>
      <w:proofErr w:type="gramEnd"/>
      <w:r w:rsidRPr="008F3B12">
        <w:rPr>
          <w:rFonts w:ascii="Times New Roman" w:hAnsi="Times New Roman" w:cs="Times New Roman"/>
          <w:u w:val="thick" w:color="FF0000"/>
        </w:rPr>
        <w:t>上的装置，还应提供一个腕带或颈带。考虑到安全的原因，</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在这些带子上应设置适当的薄弱连接，以防止在特殊情况下，给使用者带来危险；</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长时间暴露于阳光下而</w:t>
      </w:r>
      <w:proofErr w:type="gramStart"/>
      <w:r w:rsidRPr="008F3B12">
        <w:rPr>
          <w:rFonts w:ascii="Times New Roman" w:hAnsi="Times New Roman" w:cs="Times New Roman"/>
          <w:u w:val="thick" w:color="FF0000"/>
        </w:rPr>
        <w:t>不</w:t>
      </w:r>
      <w:proofErr w:type="gramEnd"/>
      <w:r w:rsidRPr="008F3B12">
        <w:rPr>
          <w:rFonts w:ascii="Times New Roman" w:hAnsi="Times New Roman" w:cs="Times New Roman"/>
          <w:u w:val="thick" w:color="FF0000"/>
        </w:rPr>
        <w:t>变质；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颜色应为明亮的黄色或橙色，或是周围标有黄色或橙色标带。</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双向无线电话应能在</w:t>
      </w:r>
      <w:r w:rsidRPr="008F3B12">
        <w:rPr>
          <w:rFonts w:ascii="Times New Roman" w:hAnsi="Times New Roman" w:cs="Times New Roman"/>
          <w:u w:val="thick" w:color="FF0000"/>
        </w:rPr>
        <w:t xml:space="preserve"> 156.800MHz(VHF 16 </w:t>
      </w:r>
      <w:r w:rsidRPr="008F3B12">
        <w:rPr>
          <w:rFonts w:ascii="Times New Roman" w:hAnsi="Times New Roman" w:cs="Times New Roman"/>
          <w:u w:val="thick" w:color="FF0000"/>
        </w:rPr>
        <w:t>频道</w:t>
      </w:r>
      <w:r w:rsidRPr="008F3B12">
        <w:rPr>
          <w:rFonts w:ascii="Times New Roman" w:hAnsi="Times New Roman" w:cs="Times New Roman"/>
          <w:u w:val="thick" w:color="FF0000"/>
        </w:rPr>
        <w:t>)</w:t>
      </w:r>
      <w:r w:rsidRPr="008F3B12">
        <w:rPr>
          <w:rFonts w:ascii="Times New Roman" w:hAnsi="Times New Roman" w:cs="Times New Roman"/>
          <w:u w:val="thick" w:color="FF0000"/>
        </w:rPr>
        <w:t>上和至少一个附加频道上工作。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所有的频道仅能进行单频话音通信。</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发射等级应符合无线电规则附录</w:t>
      </w:r>
      <w:r w:rsidRPr="008F3B12">
        <w:rPr>
          <w:rFonts w:ascii="Times New Roman" w:hAnsi="Times New Roman" w:cs="Times New Roman"/>
          <w:u w:val="thick" w:color="FF0000"/>
        </w:rPr>
        <w:t xml:space="preserve"> 19 </w:t>
      </w:r>
      <w:r w:rsidRPr="008F3B12">
        <w:rPr>
          <w:rFonts w:ascii="Times New Roman" w:hAnsi="Times New Roman" w:cs="Times New Roman"/>
          <w:u w:val="thick" w:color="FF0000"/>
        </w:rPr>
        <w:t>的规定。</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控制器和指示器应符合如下规定：</w:t>
      </w:r>
    </w:p>
    <w:p w:rsidR="00707BA4" w:rsidRPr="008F3B12" w:rsidRDefault="003851D8">
      <w:pPr>
        <w:ind w:firstLineChars="300" w:firstLine="630"/>
        <w:rPr>
          <w:rFonts w:ascii="Times New Roman" w:hAnsi="Times New Roman" w:cs="Times New Roman"/>
          <w:u w:val="thick" w:color="FF0000"/>
        </w:rPr>
      </w:pPr>
      <w:bookmarkStart w:id="234" w:name="_Toc24937_WPSOffice_Level2"/>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开关键应配有无线电话处于开机状态的醒目装置；</w:t>
      </w:r>
      <w:bookmarkEnd w:id="234"/>
    </w:p>
    <w:p w:rsidR="00707BA4" w:rsidRPr="008F3B12" w:rsidRDefault="003851D8">
      <w:pPr>
        <w:ind w:firstLineChars="300" w:firstLine="630"/>
        <w:rPr>
          <w:rFonts w:ascii="Times New Roman" w:hAnsi="Times New Roman" w:cs="Times New Roman"/>
          <w:u w:val="thick" w:color="FF0000"/>
        </w:rPr>
      </w:pPr>
      <w:bookmarkStart w:id="235" w:name="_Toc31662_WPSOffice_Level2"/>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接收机上应有用来调节音量输出的手动音量控制器；</w:t>
      </w:r>
      <w:bookmarkEnd w:id="235"/>
    </w:p>
    <w:p w:rsidR="00707BA4" w:rsidRPr="008F3B12" w:rsidRDefault="003851D8">
      <w:pPr>
        <w:ind w:firstLineChars="300" w:firstLine="630"/>
        <w:rPr>
          <w:rFonts w:ascii="Times New Roman" w:hAnsi="Times New Roman" w:cs="Times New Roman"/>
          <w:u w:val="thick" w:color="FF0000"/>
        </w:rPr>
      </w:pPr>
      <w:bookmarkStart w:id="236" w:name="_Toc12929_WPSOffice_Level2"/>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应设有静噪控制装置和频道选择开关；</w:t>
      </w:r>
      <w:bookmarkEnd w:id="236"/>
    </w:p>
    <w:p w:rsidR="00707BA4" w:rsidRPr="008F3B12" w:rsidRDefault="003851D8">
      <w:pPr>
        <w:ind w:firstLineChars="300" w:firstLine="630"/>
        <w:rPr>
          <w:rFonts w:ascii="Times New Roman" w:hAnsi="Times New Roman" w:cs="Times New Roman"/>
          <w:u w:val="thick" w:color="FF0000"/>
        </w:rPr>
      </w:pPr>
      <w:bookmarkStart w:id="237" w:name="_Toc20048_WPSOffice_Level2"/>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频道选择应易于进行，频道应易于识别；</w:t>
      </w:r>
      <w:bookmarkEnd w:id="237"/>
    </w:p>
    <w:p w:rsidR="00707BA4" w:rsidRPr="008F3B12" w:rsidRDefault="003851D8">
      <w:pPr>
        <w:ind w:firstLineChars="300" w:firstLine="630"/>
        <w:rPr>
          <w:rFonts w:ascii="Times New Roman" w:hAnsi="Times New Roman" w:cs="Times New Roman"/>
          <w:u w:val="thick" w:color="FF0000"/>
        </w:rPr>
      </w:pPr>
      <w:bookmarkStart w:id="238" w:name="_Toc1660_WPSOffice_Level2"/>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频道显示应符合无线电规则附录</w:t>
      </w:r>
      <w:r w:rsidRPr="008F3B12">
        <w:rPr>
          <w:rFonts w:ascii="Times New Roman" w:hAnsi="Times New Roman" w:cs="Times New Roman"/>
          <w:u w:val="thick" w:color="FF0000"/>
        </w:rPr>
        <w:t xml:space="preserve"> 18 </w:t>
      </w:r>
      <w:r w:rsidRPr="008F3B12">
        <w:rPr>
          <w:rFonts w:ascii="Times New Roman" w:hAnsi="Times New Roman" w:cs="Times New Roman"/>
          <w:u w:val="thick" w:color="FF0000"/>
        </w:rPr>
        <w:t>的要求；</w:t>
      </w:r>
      <w:bookmarkEnd w:id="238"/>
    </w:p>
    <w:p w:rsidR="00707BA4" w:rsidRPr="008F3B12" w:rsidRDefault="003851D8">
      <w:pPr>
        <w:ind w:firstLineChars="300" w:firstLine="630"/>
        <w:rPr>
          <w:rFonts w:ascii="Times New Roman" w:hAnsi="Times New Roman" w:cs="Times New Roman"/>
          <w:u w:val="thick" w:color="FF0000"/>
        </w:rPr>
      </w:pPr>
      <w:bookmarkStart w:id="239" w:name="_Toc5603_WPSOffice_Level2"/>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能在一般环境光线下指示出</w:t>
      </w:r>
      <w:r w:rsidRPr="008F3B12">
        <w:rPr>
          <w:rFonts w:ascii="Times New Roman" w:hAnsi="Times New Roman" w:cs="Times New Roman"/>
          <w:u w:val="thick" w:color="FF0000"/>
        </w:rPr>
        <w:t xml:space="preserve"> 16 </w:t>
      </w:r>
      <w:r w:rsidRPr="008F3B12">
        <w:rPr>
          <w:rFonts w:ascii="Times New Roman" w:hAnsi="Times New Roman" w:cs="Times New Roman"/>
          <w:u w:val="thick" w:color="FF0000"/>
        </w:rPr>
        <w:t>频道已被选择。</w:t>
      </w:r>
      <w:bookmarkEnd w:id="239"/>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设备应在开机后</w:t>
      </w:r>
      <w:r w:rsidRPr="008F3B12">
        <w:rPr>
          <w:rFonts w:ascii="Times New Roman" w:hAnsi="Times New Roman" w:cs="Times New Roman"/>
          <w:u w:val="thick" w:color="FF0000"/>
        </w:rPr>
        <w:t xml:space="preserve"> 5s </w:t>
      </w:r>
      <w:r w:rsidRPr="008F3B12">
        <w:rPr>
          <w:rFonts w:ascii="Times New Roman" w:hAnsi="Times New Roman" w:cs="Times New Roman"/>
          <w:u w:val="thick" w:color="FF0000"/>
        </w:rPr>
        <w:t>之内便可工作。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设备不应由于天线发生断路或短路而受损。</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有效发射功率应至少为</w:t>
      </w:r>
      <w:r w:rsidRPr="008F3B12">
        <w:rPr>
          <w:rFonts w:ascii="Times New Roman" w:hAnsi="Times New Roman" w:cs="Times New Roman"/>
          <w:u w:val="thick" w:color="FF0000"/>
        </w:rPr>
        <w:t xml:space="preserve"> 0.25W</w:t>
      </w:r>
      <w:r w:rsidRPr="008F3B12">
        <w:rPr>
          <w:rFonts w:ascii="Times New Roman" w:hAnsi="Times New Roman" w:cs="Times New Roman"/>
          <w:u w:val="thick" w:color="FF0000"/>
        </w:rPr>
        <w:t>。如果有效发射功率超过</w:t>
      </w:r>
      <w:r w:rsidRPr="008F3B12">
        <w:rPr>
          <w:rFonts w:ascii="Times New Roman" w:hAnsi="Times New Roman" w:cs="Times New Roman"/>
          <w:u w:val="thick" w:color="FF0000"/>
        </w:rPr>
        <w:t xml:space="preserve"> 1W</w:t>
      </w:r>
      <w:r w:rsidRPr="008F3B12">
        <w:rPr>
          <w:rFonts w:ascii="Times New Roman" w:hAnsi="Times New Roman" w:cs="Times New Roman"/>
          <w:u w:val="thick" w:color="FF0000"/>
        </w:rPr>
        <w:t>，要求设置</w:t>
      </w:r>
      <w:r w:rsidRPr="008F3B12">
        <w:rPr>
          <w:rFonts w:ascii="Times New Roman" w:hAnsi="Times New Roman" w:cs="Times New Roman"/>
          <w:u w:val="thick" w:color="FF0000"/>
        </w:rPr>
        <w:t xml:space="preserve"> 1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功率降低开关，以将其降到</w:t>
      </w:r>
      <w:r w:rsidRPr="008F3B12">
        <w:rPr>
          <w:rFonts w:ascii="Times New Roman" w:hAnsi="Times New Roman" w:cs="Times New Roman"/>
          <w:u w:val="thick" w:color="FF0000"/>
        </w:rPr>
        <w:t xml:space="preserve"> 1W </w:t>
      </w:r>
      <w:r w:rsidRPr="008F3B12">
        <w:rPr>
          <w:rFonts w:ascii="Times New Roman" w:hAnsi="Times New Roman" w:cs="Times New Roman"/>
          <w:u w:val="thick" w:color="FF0000"/>
        </w:rPr>
        <w:t>或更低。当该设备为船上提供通信服务时，输出功率在这些频率上不应超过</w:t>
      </w:r>
      <w:r w:rsidRPr="008F3B12">
        <w:rPr>
          <w:rFonts w:ascii="Times New Roman" w:hAnsi="Times New Roman" w:cs="Times New Roman"/>
          <w:u w:val="thick" w:color="FF0000"/>
        </w:rPr>
        <w:t xml:space="preserve"> 1W</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接收机的灵敏度应等于或小于</w:t>
      </w:r>
      <w:r w:rsidRPr="008F3B12">
        <w:rPr>
          <w:rFonts w:ascii="Times New Roman" w:hAnsi="Times New Roman" w:cs="Times New Roman"/>
          <w:u w:val="thick" w:color="FF0000"/>
        </w:rPr>
        <w:t xml:space="preserve"> 2μV</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接收机的抗干扰性应确保有用信号不受无用信号的严重干扰。</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天线应是垂直极化的，且在水平面上是全方向的。天线应适用于有效地发射和接收</w:t>
      </w:r>
      <w:r w:rsidRPr="008F3B12">
        <w:rPr>
          <w:rFonts w:ascii="Times New Roman" w:hAnsi="Times New Roman" w:cs="Times New Roman"/>
          <w:u w:val="thick" w:color="FF0000"/>
        </w:rPr>
        <w:lastRenderedPageBreak/>
        <w:t>在工作频率上的信号。</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14 </w:t>
      </w:r>
      <w:r w:rsidRPr="008F3B12">
        <w:rPr>
          <w:rFonts w:ascii="Times New Roman" w:hAnsi="Times New Roman" w:cs="Times New Roman"/>
          <w:u w:val="thick" w:color="FF0000"/>
        </w:rPr>
        <w:t>应在船上或</w:t>
      </w:r>
      <w:proofErr w:type="gramStart"/>
      <w:r w:rsidRPr="008F3B12">
        <w:rPr>
          <w:rFonts w:ascii="Times New Roman" w:hAnsi="Times New Roman" w:cs="Times New Roman"/>
          <w:u w:val="thick" w:color="FF0000"/>
        </w:rPr>
        <w:t>救生艇筏内通常</w:t>
      </w:r>
      <w:proofErr w:type="gramEnd"/>
      <w:r w:rsidRPr="008F3B12">
        <w:rPr>
          <w:rFonts w:ascii="Times New Roman" w:hAnsi="Times New Roman" w:cs="Times New Roman"/>
          <w:u w:val="thick" w:color="FF0000"/>
        </w:rPr>
        <w:t>遇到的噪声环境中足以听到输出音量。</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15 </w:t>
      </w:r>
      <w:r w:rsidRPr="008F3B12">
        <w:rPr>
          <w:rFonts w:ascii="Times New Roman" w:hAnsi="Times New Roman" w:cs="Times New Roman"/>
          <w:u w:val="thick" w:color="FF0000"/>
        </w:rPr>
        <w:t>在发射情况下，接收机的输出应处于无声状态。</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16 </w:t>
      </w:r>
      <w:r w:rsidRPr="008F3B12">
        <w:rPr>
          <w:rFonts w:ascii="Times New Roman" w:hAnsi="Times New Roman" w:cs="Times New Roman"/>
          <w:u w:val="thick" w:color="FF0000"/>
        </w:rPr>
        <w:t>设备应设计成能在－</w:t>
      </w:r>
      <w:r w:rsidRPr="008F3B12">
        <w:rPr>
          <w:rFonts w:ascii="Times New Roman" w:hAnsi="Times New Roman" w:cs="Times New Roman"/>
          <w:u w:val="thick" w:color="FF0000"/>
        </w:rPr>
        <w:t>20</w:t>
      </w:r>
      <w:r w:rsidRPr="008F3B12">
        <w:rPr>
          <w:rFonts w:ascii="Times New Roman" w:hAnsi="Times New Roman" w:cs="Times New Roman"/>
          <w:u w:val="thick" w:color="FF0000"/>
        </w:rPr>
        <w:t>～</w:t>
      </w:r>
      <w:r w:rsidRPr="008F3B12">
        <w:rPr>
          <w:rFonts w:ascii="Times New Roman" w:hAnsi="Times New Roman" w:cs="Times New Roman"/>
          <w:u w:val="thick" w:color="FF0000"/>
        </w:rPr>
        <w:t>+55</w:t>
      </w:r>
      <w:r w:rsidRPr="008F3B12">
        <w:rPr>
          <w:rFonts w:ascii="宋体" w:eastAsia="宋体" w:hAnsi="宋体" w:cs="宋体" w:hint="eastAsia"/>
          <w:u w:val="thick" w:color="FF0000"/>
        </w:rPr>
        <w:t>℃</w:t>
      </w:r>
      <w:r w:rsidRPr="008F3B12">
        <w:rPr>
          <w:rFonts w:ascii="Times New Roman" w:hAnsi="Times New Roman" w:cs="Times New Roman"/>
          <w:u w:val="thick" w:color="FF0000"/>
        </w:rPr>
        <w:t>温度范围内工作。该设备在－</w:t>
      </w:r>
      <w:r w:rsidRPr="008F3B12">
        <w:rPr>
          <w:rFonts w:ascii="Times New Roman" w:hAnsi="Times New Roman" w:cs="Times New Roman"/>
          <w:u w:val="thick" w:color="FF0000"/>
        </w:rPr>
        <w:t>30</w:t>
      </w:r>
      <w:r w:rsidRPr="008F3B12">
        <w:rPr>
          <w:rFonts w:ascii="Times New Roman" w:hAnsi="Times New Roman" w:cs="Times New Roman"/>
          <w:u w:val="thick" w:color="FF0000"/>
        </w:rPr>
        <w:t>～</w:t>
      </w:r>
      <w:r w:rsidRPr="008F3B12">
        <w:rPr>
          <w:rFonts w:ascii="Times New Roman" w:hAnsi="Times New Roman" w:cs="Times New Roman"/>
          <w:u w:val="thick" w:color="FF0000"/>
        </w:rPr>
        <w:t>+70</w:t>
      </w:r>
      <w:r w:rsidRPr="008F3B12">
        <w:rPr>
          <w:rFonts w:ascii="宋体" w:eastAsia="宋体" w:hAnsi="宋体" w:cs="宋体" w:hint="eastAsia"/>
          <w:u w:val="thick" w:color="FF0000"/>
        </w:rPr>
        <w:t>℃</w:t>
      </w:r>
      <w:r w:rsidRPr="008F3B12">
        <w:rPr>
          <w:rFonts w:ascii="Times New Roman" w:hAnsi="Times New Roman" w:cs="Times New Roman"/>
          <w:u w:val="thick" w:color="FF0000"/>
        </w:rPr>
        <w:t>温度范围内存储时不应受到损坏。</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17 </w:t>
      </w:r>
      <w:r w:rsidRPr="008F3B12">
        <w:rPr>
          <w:rFonts w:ascii="Times New Roman" w:hAnsi="Times New Roman" w:cs="Times New Roman"/>
          <w:u w:val="thick" w:color="FF0000"/>
        </w:rPr>
        <w:t>双向无线电话的电源：</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电源应组合在设备内，并可由使用者更换。此外，也可以采取措施使用外部电源来操作该设备；</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使用者可更换电源的设备应备有一节专用的原电池，以供遇险情况时使用。该电池应有不可替换的铅封，以表示其未用过；</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使用者不可更换电源的设备应备有一节原电池。手提式双向无线电话设备应备有</w:t>
      </w:r>
      <w:proofErr w:type="gramStart"/>
      <w:r w:rsidRPr="008F3B12">
        <w:rPr>
          <w:rFonts w:ascii="Times New Roman" w:hAnsi="Times New Roman" w:cs="Times New Roman"/>
          <w:u w:val="thick" w:color="FF0000"/>
        </w:rPr>
        <w:t>一</w:t>
      </w:r>
      <w:proofErr w:type="gramEnd"/>
      <w:r w:rsidRPr="008F3B12">
        <w:rPr>
          <w:rFonts w:ascii="Times New Roman" w:hAnsi="Times New Roman" w:cs="Times New Roman"/>
          <w:u w:val="thick" w:color="FF0000"/>
        </w:rPr>
        <w:t>不可改变的铅封，以表示其未用过；</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原电池的容量应足以确保在工作周期为</w:t>
      </w:r>
      <w:r w:rsidRPr="008F3B12">
        <w:rPr>
          <w:rFonts w:ascii="Times New Roman" w:hAnsi="Times New Roman" w:cs="Times New Roman"/>
          <w:u w:val="thick" w:color="FF0000"/>
        </w:rPr>
        <w:t xml:space="preserve"> 1</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时以最高额定功率工作</w:t>
      </w:r>
      <w:r w:rsidRPr="008F3B12">
        <w:rPr>
          <w:rFonts w:ascii="Times New Roman" w:hAnsi="Times New Roman" w:cs="Times New Roman"/>
          <w:u w:val="thick" w:color="FF0000"/>
        </w:rPr>
        <w:t xml:space="preserve"> 8h</w:t>
      </w:r>
      <w:r w:rsidRPr="008F3B12">
        <w:rPr>
          <w:rFonts w:ascii="Times New Roman" w:hAnsi="Times New Roman" w:cs="Times New Roman"/>
          <w:u w:val="thick" w:color="FF0000"/>
        </w:rPr>
        <w:t>。工作周期定义为</w:t>
      </w:r>
      <w:r w:rsidRPr="008F3B12">
        <w:rPr>
          <w:rFonts w:ascii="Times New Roman" w:hAnsi="Times New Roman" w:cs="Times New Roman"/>
          <w:u w:val="thick" w:color="FF0000"/>
        </w:rPr>
        <w:t xml:space="preserve"> 6s </w:t>
      </w:r>
      <w:r w:rsidRPr="008F3B12">
        <w:rPr>
          <w:rFonts w:ascii="Times New Roman" w:hAnsi="Times New Roman" w:cs="Times New Roman"/>
          <w:u w:val="thick" w:color="FF0000"/>
        </w:rPr>
        <w:t>发射，高于静噪开启电平时</w:t>
      </w:r>
      <w:r w:rsidRPr="008F3B12">
        <w:rPr>
          <w:rFonts w:ascii="Times New Roman" w:hAnsi="Times New Roman" w:cs="Times New Roman"/>
          <w:u w:val="thick" w:color="FF0000"/>
        </w:rPr>
        <w:t xml:space="preserve"> 6s </w:t>
      </w:r>
      <w:r w:rsidRPr="008F3B12">
        <w:rPr>
          <w:rFonts w:ascii="Times New Roman" w:hAnsi="Times New Roman" w:cs="Times New Roman"/>
          <w:u w:val="thick" w:color="FF0000"/>
        </w:rPr>
        <w:t>接收和低于静噪开启电平时</w:t>
      </w:r>
      <w:r w:rsidRPr="008F3B12">
        <w:rPr>
          <w:rFonts w:ascii="Times New Roman" w:hAnsi="Times New Roman" w:cs="Times New Roman"/>
          <w:u w:val="thick" w:color="FF0000"/>
        </w:rPr>
        <w:t xml:space="preserve"> 48s </w:t>
      </w:r>
      <w:r w:rsidRPr="008F3B12">
        <w:rPr>
          <w:rFonts w:ascii="Times New Roman" w:hAnsi="Times New Roman" w:cs="Times New Roman"/>
          <w:u w:val="thick" w:color="FF0000"/>
        </w:rPr>
        <w:t>接收；</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原电池应至少有</w:t>
      </w:r>
      <w:r w:rsidRPr="008F3B12">
        <w:rPr>
          <w:rFonts w:ascii="Times New Roman" w:hAnsi="Times New Roman" w:cs="Times New Roman"/>
          <w:u w:val="thick" w:color="FF0000"/>
        </w:rPr>
        <w:t xml:space="preserve"> 2 </w:t>
      </w:r>
      <w:r w:rsidRPr="008F3B12">
        <w:rPr>
          <w:rFonts w:ascii="Times New Roman" w:hAnsi="Times New Roman" w:cs="Times New Roman"/>
          <w:u w:val="thick" w:color="FF0000"/>
        </w:rPr>
        <w:t>年的储存寿命，如标明属用户可更换的，应具有本附录之</w:t>
      </w:r>
      <w:r w:rsidRPr="008F3B12">
        <w:rPr>
          <w:rFonts w:ascii="Times New Roman" w:hAnsi="Times New Roman" w:cs="Times New Roman"/>
          <w:u w:val="thick" w:color="FF0000"/>
        </w:rPr>
        <w:t xml:space="preserve"> 3(13)</w:t>
      </w:r>
      <w:r w:rsidRPr="008F3B12">
        <w:rPr>
          <w:rFonts w:ascii="Times New Roman" w:hAnsi="Times New Roman" w:cs="Times New Roman"/>
          <w:u w:val="thick" w:color="FF0000"/>
        </w:rPr>
        <w:t>所规定的颜色或标志；</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不属于遇险情况下使用的电池，应涂上另一种颜色或打上另一种标志，以使它们</w:t>
      </w:r>
      <w:proofErr w:type="gramStart"/>
      <w:r w:rsidRPr="008F3B12">
        <w:rPr>
          <w:rFonts w:ascii="Times New Roman" w:hAnsi="Times New Roman" w:cs="Times New Roman"/>
          <w:u w:val="thick" w:color="FF0000"/>
        </w:rPr>
        <w:t>不致与</w:t>
      </w:r>
      <w:proofErr w:type="gramEnd"/>
      <w:r w:rsidRPr="008F3B12">
        <w:rPr>
          <w:rFonts w:ascii="Times New Roman" w:hAnsi="Times New Roman" w:cs="Times New Roman"/>
          <w:u w:val="thick" w:color="FF0000"/>
        </w:rPr>
        <w:t>属于这种用途的电池混淆。</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18 </w:t>
      </w:r>
      <w:r w:rsidRPr="008F3B12">
        <w:rPr>
          <w:rFonts w:ascii="Times New Roman" w:hAnsi="Times New Roman" w:cs="Times New Roman"/>
          <w:u w:val="thick" w:color="FF0000"/>
        </w:rPr>
        <w:t>外部除标明</w:t>
      </w:r>
      <w:r w:rsidRPr="008F3B12">
        <w:rPr>
          <w:rFonts w:ascii="Times New Roman" w:hAnsi="Times New Roman" w:cs="Times New Roman"/>
          <w:u w:val="thick" w:color="FF0000"/>
        </w:rPr>
        <w:t xml:space="preserve"> 3.1.7 </w:t>
      </w:r>
      <w:r w:rsidRPr="008F3B12">
        <w:rPr>
          <w:rFonts w:ascii="Times New Roman" w:hAnsi="Times New Roman" w:cs="Times New Roman"/>
          <w:u w:val="thick" w:color="FF0000"/>
        </w:rPr>
        <w:t>所规定的识别标志外，还应清楚地标示出简单的操作说明和原电池的失效日期。</w:t>
      </w:r>
    </w:p>
    <w:p w:rsidR="00707BA4" w:rsidRPr="008F3B12" w:rsidRDefault="003851D8">
      <w:pPr>
        <w:widowControl/>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240" w:name="_Toc28637_WPSOffice_Level2"/>
      <w:bookmarkStart w:id="241" w:name="_Toc14072"/>
      <w:bookmarkStart w:id="242" w:name="_Toc20991455"/>
      <w:r w:rsidRPr="008F3B12">
        <w:rPr>
          <w:rFonts w:cs="Times New Roman"/>
          <w:sz w:val="28"/>
          <w:szCs w:val="28"/>
          <w:u w:val="thick" w:color="FF0000"/>
        </w:rPr>
        <w:lastRenderedPageBreak/>
        <w:t>附录</w:t>
      </w:r>
      <w:r w:rsidRPr="008F3B12">
        <w:rPr>
          <w:rFonts w:cs="Times New Roman"/>
          <w:sz w:val="28"/>
          <w:szCs w:val="28"/>
          <w:u w:val="thick" w:color="FF0000"/>
        </w:rPr>
        <w:t xml:space="preserve">9 </w:t>
      </w:r>
      <w:r w:rsidR="00C520A3" w:rsidRPr="008F3B12">
        <w:rPr>
          <w:rFonts w:cs="Times New Roman"/>
          <w:sz w:val="28"/>
          <w:szCs w:val="28"/>
          <w:u w:val="thick" w:color="FF0000"/>
        </w:rPr>
        <w:t xml:space="preserve"> </w:t>
      </w:r>
      <w:r w:rsidRPr="008F3B12">
        <w:rPr>
          <w:rFonts w:cs="Times New Roman"/>
          <w:sz w:val="28"/>
          <w:szCs w:val="28"/>
          <w:u w:val="thick" w:color="FF0000"/>
        </w:rPr>
        <w:t>搜救雷达应答器</w:t>
      </w:r>
      <w:bookmarkEnd w:id="240"/>
      <w:bookmarkEnd w:id="241"/>
      <w:bookmarkEnd w:id="242"/>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搜救作业救生艇</w:t>
      </w:r>
      <w:proofErr w:type="gramStart"/>
      <w:r w:rsidRPr="008F3B12">
        <w:rPr>
          <w:rFonts w:ascii="Times New Roman" w:hAnsi="Times New Roman" w:cs="Times New Roman"/>
          <w:u w:val="thick" w:color="FF0000"/>
        </w:rPr>
        <w:t>筏</w:t>
      </w:r>
      <w:proofErr w:type="gramEnd"/>
      <w:r w:rsidRPr="008F3B12">
        <w:rPr>
          <w:rFonts w:ascii="Times New Roman" w:hAnsi="Times New Roman" w:cs="Times New Roman"/>
          <w:u w:val="thick" w:color="FF0000"/>
        </w:rPr>
        <w:t>雷达应答器</w:t>
      </w:r>
      <w:r w:rsidRPr="008F3B12">
        <w:rPr>
          <w:rFonts w:ascii="Times New Roman" w:hAnsi="Times New Roman" w:cs="Times New Roman"/>
          <w:u w:val="thick" w:color="FF0000"/>
        </w:rPr>
        <w:t>(</w:t>
      </w:r>
      <w:r w:rsidRPr="008F3B12">
        <w:rPr>
          <w:rFonts w:ascii="Times New Roman" w:hAnsi="Times New Roman" w:cs="Times New Roman"/>
          <w:u w:val="thick" w:color="FF0000"/>
        </w:rPr>
        <w:t>以下简称</w:t>
      </w:r>
      <w:r w:rsidRPr="008F3B12">
        <w:rPr>
          <w:rFonts w:ascii="Times New Roman" w:hAnsi="Times New Roman" w:cs="Times New Roman"/>
          <w:u w:val="thick" w:color="FF0000"/>
        </w:rPr>
        <w:t xml:space="preserve"> SART)</w:t>
      </w:r>
      <w:r w:rsidRPr="008F3B12">
        <w:rPr>
          <w:rFonts w:ascii="Times New Roman" w:hAnsi="Times New Roman" w:cs="Times New Roman"/>
          <w:u w:val="thick" w:color="FF0000"/>
        </w:rPr>
        <w:t>，应能在救助装置的雷达上通过一系列等间隔点</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 SART </w:t>
      </w:r>
      <w:r w:rsidRPr="008F3B12">
        <w:rPr>
          <w:rFonts w:ascii="Times New Roman" w:hAnsi="Times New Roman" w:cs="Times New Roman"/>
          <w:u w:val="thick" w:color="FF0000"/>
        </w:rPr>
        <w:t>应：</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能容易地由非熟练人员起动；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装有防止意外起动的装置；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配有视觉或听觉装置或视觉和听觉兼有的装置，以显示正确的操作，并提示幸存者注意雷达已触发</w:t>
      </w:r>
      <w:r w:rsidRPr="008F3B12">
        <w:rPr>
          <w:rFonts w:ascii="Times New Roman" w:hAnsi="Times New Roman" w:cs="Times New Roman"/>
          <w:u w:val="thick" w:color="FF0000"/>
        </w:rPr>
        <w:t xml:space="preserve"> SART</w:t>
      </w:r>
      <w:r w:rsidRPr="008F3B12">
        <w:rPr>
          <w:rFonts w:ascii="Times New Roman" w:hAnsi="Times New Roman" w:cs="Times New Roman"/>
          <w:u w:val="thick" w:color="FF0000"/>
        </w:rPr>
        <w:t>；</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能人工起动和关闭，也可包括自动起动装置；</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具有待命状态的指示功能；</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能从</w:t>
      </w:r>
      <w:r w:rsidRPr="008F3B12">
        <w:rPr>
          <w:rFonts w:ascii="Times New Roman" w:hAnsi="Times New Roman" w:cs="Times New Roman"/>
          <w:u w:val="thick" w:color="FF0000"/>
        </w:rPr>
        <w:t xml:space="preserve"> 20m </w:t>
      </w:r>
      <w:r w:rsidRPr="008F3B12">
        <w:rPr>
          <w:rFonts w:ascii="Times New Roman" w:hAnsi="Times New Roman" w:cs="Times New Roman"/>
          <w:u w:val="thick" w:color="FF0000"/>
        </w:rPr>
        <w:t>高度处落入水中不致损坏；</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能在</w:t>
      </w:r>
      <w:r w:rsidRPr="008F3B12">
        <w:rPr>
          <w:rFonts w:ascii="Times New Roman" w:hAnsi="Times New Roman" w:cs="Times New Roman"/>
          <w:u w:val="thick" w:color="FF0000"/>
        </w:rPr>
        <w:t xml:space="preserve"> 10m </w:t>
      </w:r>
      <w:r w:rsidRPr="008F3B12">
        <w:rPr>
          <w:rFonts w:ascii="Times New Roman" w:hAnsi="Times New Roman" w:cs="Times New Roman"/>
          <w:u w:val="thick" w:color="FF0000"/>
        </w:rPr>
        <w:t>水深至少在</w:t>
      </w:r>
      <w:r w:rsidRPr="008F3B12">
        <w:rPr>
          <w:rFonts w:ascii="Times New Roman" w:hAnsi="Times New Roman" w:cs="Times New Roman"/>
          <w:u w:val="thick" w:color="FF0000"/>
        </w:rPr>
        <w:t xml:space="preserve"> 5min </w:t>
      </w:r>
      <w:r w:rsidRPr="008F3B12">
        <w:rPr>
          <w:rFonts w:ascii="Times New Roman" w:hAnsi="Times New Roman" w:cs="Times New Roman"/>
          <w:u w:val="thick" w:color="FF0000"/>
        </w:rPr>
        <w:t>内能保持水密；</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在规定的浸水条件下受到</w:t>
      </w:r>
      <w:r w:rsidRPr="008F3B12">
        <w:rPr>
          <w:rFonts w:ascii="Times New Roman" w:hAnsi="Times New Roman" w:cs="Times New Roman"/>
          <w:u w:val="thick" w:color="FF0000"/>
        </w:rPr>
        <w:t xml:space="preserve"> 45</w:t>
      </w:r>
      <w:r w:rsidRPr="008F3B12">
        <w:rPr>
          <w:rFonts w:ascii="宋体" w:eastAsia="宋体" w:hAnsi="宋体" w:cs="宋体" w:hint="eastAsia"/>
          <w:u w:val="thick" w:color="FF0000"/>
        </w:rPr>
        <w:t>℃</w:t>
      </w:r>
      <w:r w:rsidRPr="008F3B12">
        <w:rPr>
          <w:rFonts w:ascii="Times New Roman" w:hAnsi="Times New Roman" w:cs="Times New Roman"/>
          <w:u w:val="thick" w:color="FF0000"/>
        </w:rPr>
        <w:t>热冲击时设备仍能保持水密；</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如该设备不是救生艇</w:t>
      </w:r>
      <w:proofErr w:type="gramStart"/>
      <w:r w:rsidRPr="008F3B12">
        <w:rPr>
          <w:rFonts w:ascii="Times New Roman" w:hAnsi="Times New Roman" w:cs="Times New Roman"/>
          <w:u w:val="thick" w:color="FF0000"/>
        </w:rPr>
        <w:t>筏</w:t>
      </w:r>
      <w:proofErr w:type="gramEnd"/>
      <w:r w:rsidRPr="008F3B12">
        <w:rPr>
          <w:rFonts w:ascii="Times New Roman" w:hAnsi="Times New Roman" w:cs="Times New Roman"/>
          <w:u w:val="thick" w:color="FF0000"/>
        </w:rPr>
        <w:t>整体的一个组成部分，应能正向浮起；</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如能漂浮，应有</w:t>
      </w:r>
      <w:proofErr w:type="gramStart"/>
      <w:r w:rsidRPr="008F3B12">
        <w:rPr>
          <w:rFonts w:ascii="Times New Roman" w:hAnsi="Times New Roman" w:cs="Times New Roman"/>
          <w:u w:val="thick" w:color="FF0000"/>
        </w:rPr>
        <w:t>一</w:t>
      </w:r>
      <w:proofErr w:type="gramEnd"/>
      <w:r w:rsidRPr="008F3B12">
        <w:rPr>
          <w:rFonts w:ascii="Times New Roman" w:hAnsi="Times New Roman" w:cs="Times New Roman"/>
          <w:u w:val="thick" w:color="FF0000"/>
        </w:rPr>
        <w:t>适合系绳的可浮短索；</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(11) </w:t>
      </w:r>
      <w:r w:rsidRPr="008F3B12">
        <w:rPr>
          <w:rFonts w:ascii="Times New Roman" w:hAnsi="Times New Roman" w:cs="Times New Roman"/>
          <w:u w:val="thick" w:color="FF0000"/>
        </w:rPr>
        <w:t>一般不受海水或油的过分影响；</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在较长时间的阳光照射下不会损坏；</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(13) </w:t>
      </w:r>
      <w:r w:rsidRPr="008F3B12">
        <w:rPr>
          <w:rFonts w:ascii="Times New Roman" w:hAnsi="Times New Roman" w:cs="Times New Roman"/>
          <w:u w:val="thick" w:color="FF0000"/>
        </w:rPr>
        <w:t>在所有便于辨认的表面应有明显的黄／橙色；</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(14) </w:t>
      </w:r>
      <w:r w:rsidRPr="008F3B12">
        <w:rPr>
          <w:rFonts w:ascii="Times New Roman" w:hAnsi="Times New Roman" w:cs="Times New Roman"/>
          <w:u w:val="thick" w:color="FF0000"/>
        </w:rPr>
        <w:t>有光滑的外部结构，以防止损坏救生筏；</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(15) </w:t>
      </w:r>
      <w:r w:rsidRPr="008F3B12">
        <w:rPr>
          <w:rFonts w:ascii="Times New Roman" w:hAnsi="Times New Roman" w:cs="Times New Roman"/>
          <w:u w:val="thick" w:color="FF0000"/>
        </w:rPr>
        <w:t>配有与救生艇内天线套相匹配的杆或其他装置，以满足本附录</w:t>
      </w:r>
      <w:r w:rsidRPr="008F3B12">
        <w:rPr>
          <w:rFonts w:ascii="Times New Roman" w:hAnsi="Times New Roman" w:cs="Times New Roman"/>
          <w:u w:val="thick" w:color="FF0000"/>
        </w:rPr>
        <w:t xml:space="preserve"> 5 </w:t>
      </w:r>
      <w:r w:rsidRPr="008F3B12">
        <w:rPr>
          <w:rFonts w:ascii="Times New Roman" w:hAnsi="Times New Roman" w:cs="Times New Roman"/>
          <w:u w:val="thick" w:color="FF0000"/>
        </w:rPr>
        <w:t>的要求，并配有使用说明。</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 SART </w:t>
      </w:r>
      <w:r w:rsidRPr="008F3B12">
        <w:rPr>
          <w:rFonts w:ascii="Times New Roman" w:hAnsi="Times New Roman" w:cs="Times New Roman"/>
          <w:u w:val="thick" w:color="FF0000"/>
        </w:rPr>
        <w:t>应有充足的电池容量，以便在待命状态下工作</w:t>
      </w:r>
      <w:r w:rsidRPr="008F3B12">
        <w:rPr>
          <w:rFonts w:ascii="Times New Roman" w:hAnsi="Times New Roman" w:cs="Times New Roman"/>
          <w:u w:val="thick" w:color="FF0000"/>
        </w:rPr>
        <w:t xml:space="preserve"> 96h</w:t>
      </w:r>
      <w:r w:rsidRPr="008F3B12">
        <w:rPr>
          <w:rFonts w:ascii="Times New Roman" w:hAnsi="Times New Roman" w:cs="Times New Roman"/>
          <w:u w:val="thick" w:color="FF0000"/>
        </w:rPr>
        <w:t>，并在待命阶段后以</w:t>
      </w:r>
      <w:r w:rsidRPr="008F3B12">
        <w:rPr>
          <w:rFonts w:ascii="Times New Roman" w:hAnsi="Times New Roman" w:cs="Times New Roman"/>
          <w:u w:val="thick" w:color="FF0000"/>
        </w:rPr>
        <w:t xml:space="preserve"> 1kHz </w:t>
      </w:r>
      <w:r w:rsidRPr="008F3B12">
        <w:rPr>
          <w:rFonts w:ascii="Times New Roman" w:hAnsi="Times New Roman" w:cs="Times New Roman"/>
          <w:u w:val="thick" w:color="FF0000"/>
        </w:rPr>
        <w:t>脉冲重复频率连续询问时提供</w:t>
      </w:r>
      <w:r w:rsidRPr="008F3B12">
        <w:rPr>
          <w:rFonts w:ascii="Times New Roman" w:hAnsi="Times New Roman" w:cs="Times New Roman"/>
          <w:u w:val="thick" w:color="FF0000"/>
        </w:rPr>
        <w:t xml:space="preserve"> 8h </w:t>
      </w:r>
      <w:r w:rsidRPr="008F3B12">
        <w:rPr>
          <w:rFonts w:ascii="Times New Roman" w:hAnsi="Times New Roman" w:cs="Times New Roman"/>
          <w:u w:val="thick" w:color="FF0000"/>
        </w:rPr>
        <w:t>的应答器发射。</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 SART </w:t>
      </w:r>
      <w:r w:rsidRPr="008F3B12">
        <w:rPr>
          <w:rFonts w:ascii="Times New Roman" w:hAnsi="Times New Roman" w:cs="Times New Roman"/>
          <w:u w:val="thick" w:color="FF0000"/>
        </w:rPr>
        <w:t>设计应能在－</w:t>
      </w:r>
      <w:r w:rsidRPr="008F3B12">
        <w:rPr>
          <w:rFonts w:ascii="Times New Roman" w:hAnsi="Times New Roman" w:cs="Times New Roman"/>
          <w:u w:val="thick" w:color="FF0000"/>
        </w:rPr>
        <w:t>20</w:t>
      </w:r>
      <w:r w:rsidRPr="008F3B12">
        <w:rPr>
          <w:rFonts w:ascii="Times New Roman" w:hAnsi="Times New Roman" w:cs="Times New Roman"/>
          <w:u w:val="thick" w:color="FF0000"/>
        </w:rPr>
        <w:t>～</w:t>
      </w:r>
      <w:r w:rsidRPr="008F3B12">
        <w:rPr>
          <w:rFonts w:ascii="Times New Roman" w:hAnsi="Times New Roman" w:cs="Times New Roman"/>
          <w:u w:val="thick" w:color="FF0000"/>
        </w:rPr>
        <w:t>+55</w:t>
      </w:r>
      <w:r w:rsidRPr="008F3B12">
        <w:rPr>
          <w:rFonts w:ascii="宋体" w:eastAsia="宋体" w:hAnsi="宋体" w:cs="宋体" w:hint="eastAsia"/>
          <w:u w:val="thick" w:color="FF0000"/>
        </w:rPr>
        <w:t>℃</w:t>
      </w:r>
      <w:r w:rsidRPr="008F3B12">
        <w:rPr>
          <w:rFonts w:ascii="Times New Roman" w:hAnsi="Times New Roman" w:cs="Times New Roman"/>
          <w:u w:val="thick" w:color="FF0000"/>
        </w:rPr>
        <w:t>的环境温度下工作，并在－</w:t>
      </w:r>
      <w:r w:rsidRPr="008F3B12">
        <w:rPr>
          <w:rFonts w:ascii="Times New Roman" w:hAnsi="Times New Roman" w:cs="Times New Roman"/>
          <w:u w:val="thick" w:color="FF0000"/>
        </w:rPr>
        <w:t>30</w:t>
      </w:r>
      <w:r w:rsidRPr="008F3B12">
        <w:rPr>
          <w:rFonts w:ascii="Times New Roman" w:hAnsi="Times New Roman" w:cs="Times New Roman"/>
          <w:u w:val="thick" w:color="FF0000"/>
        </w:rPr>
        <w:t>～</w:t>
      </w:r>
      <w:r w:rsidRPr="008F3B12">
        <w:rPr>
          <w:rFonts w:ascii="Times New Roman" w:hAnsi="Times New Roman" w:cs="Times New Roman"/>
          <w:u w:val="thick" w:color="FF0000"/>
        </w:rPr>
        <w:t>+65</w:t>
      </w:r>
      <w:r w:rsidRPr="008F3B12">
        <w:rPr>
          <w:rFonts w:ascii="宋体" w:eastAsia="宋体" w:hAnsi="宋体" w:cs="宋体" w:hint="eastAsia"/>
          <w:u w:val="thick" w:color="FF0000"/>
        </w:rPr>
        <w:t>℃</w:t>
      </w:r>
      <w:r w:rsidRPr="008F3B12">
        <w:rPr>
          <w:rFonts w:ascii="Times New Roman" w:hAnsi="Times New Roman" w:cs="Times New Roman"/>
          <w:u w:val="thick" w:color="FF0000"/>
        </w:rPr>
        <w:t>的温度范围内存放不致损坏。</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 SART </w:t>
      </w:r>
      <w:r w:rsidRPr="008F3B12">
        <w:rPr>
          <w:rFonts w:ascii="Times New Roman" w:hAnsi="Times New Roman" w:cs="Times New Roman"/>
          <w:u w:val="thick" w:color="FF0000"/>
        </w:rPr>
        <w:t>的天线应至少高出海平面</w:t>
      </w:r>
      <w:r w:rsidRPr="008F3B12">
        <w:rPr>
          <w:rFonts w:ascii="Times New Roman" w:hAnsi="Times New Roman" w:cs="Times New Roman"/>
          <w:u w:val="thick" w:color="FF0000"/>
        </w:rPr>
        <w:t xml:space="preserve"> 1m</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天线的垂直极坐标图和装置的水动力特性，应使</w:t>
      </w:r>
      <w:r w:rsidRPr="008F3B12">
        <w:rPr>
          <w:rFonts w:ascii="Times New Roman" w:hAnsi="Times New Roman" w:cs="Times New Roman"/>
          <w:u w:val="thick" w:color="FF0000"/>
        </w:rPr>
        <w:t xml:space="preserve"> SART </w:t>
      </w:r>
      <w:r w:rsidRPr="008F3B12">
        <w:rPr>
          <w:rFonts w:ascii="Times New Roman" w:hAnsi="Times New Roman" w:cs="Times New Roman"/>
          <w:u w:val="thick" w:color="FF0000"/>
        </w:rPr>
        <w:t>在涌浪情况下对搜救雷达</w:t>
      </w:r>
      <w:proofErr w:type="gramStart"/>
      <w:r w:rsidRPr="008F3B12">
        <w:rPr>
          <w:rFonts w:ascii="Times New Roman" w:hAnsi="Times New Roman" w:cs="Times New Roman"/>
          <w:u w:val="thick" w:color="FF0000"/>
        </w:rPr>
        <w:t>作出</w:t>
      </w:r>
      <w:proofErr w:type="gramEnd"/>
      <w:r w:rsidRPr="008F3B12">
        <w:rPr>
          <w:rFonts w:ascii="Times New Roman" w:hAnsi="Times New Roman" w:cs="Times New Roman"/>
          <w:u w:val="thick" w:color="FF0000"/>
        </w:rPr>
        <w:t>响应。天线的极坐标图在水平面上应是全向性的。</w:t>
      </w:r>
      <w:r w:rsidRPr="008F3B12">
        <w:rPr>
          <w:rFonts w:ascii="Times New Roman" w:hAnsi="Times New Roman" w:cs="Times New Roman"/>
          <w:u w:val="thick" w:color="FF0000"/>
        </w:rPr>
        <w:t xml:space="preserve">SART </w:t>
      </w:r>
      <w:r w:rsidRPr="008F3B12">
        <w:rPr>
          <w:rFonts w:ascii="Times New Roman" w:hAnsi="Times New Roman" w:cs="Times New Roman"/>
          <w:u w:val="thick" w:color="FF0000"/>
        </w:rPr>
        <w:t>应使用水平极化方式或圆形极化方式进行发射和接收。</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当天线高度为</w:t>
      </w:r>
      <w:r w:rsidRPr="008F3B12">
        <w:rPr>
          <w:rFonts w:ascii="Times New Roman" w:hAnsi="Times New Roman" w:cs="Times New Roman"/>
          <w:u w:val="thick" w:color="FF0000"/>
        </w:rPr>
        <w:t xml:space="preserve"> 15m </w:t>
      </w:r>
      <w:r w:rsidRPr="008F3B12">
        <w:rPr>
          <w:rFonts w:ascii="Times New Roman" w:hAnsi="Times New Roman" w:cs="Times New Roman"/>
          <w:u w:val="thick" w:color="FF0000"/>
        </w:rPr>
        <w:t>的航海雷达在相距至少</w:t>
      </w:r>
      <w:r w:rsidRPr="008F3B12">
        <w:rPr>
          <w:rFonts w:ascii="Times New Roman" w:hAnsi="Times New Roman" w:cs="Times New Roman"/>
          <w:u w:val="thick" w:color="FF0000"/>
        </w:rPr>
        <w:t xml:space="preserve"> 5 n mile </w:t>
      </w:r>
      <w:r w:rsidRPr="008F3B12">
        <w:rPr>
          <w:rFonts w:ascii="Times New Roman" w:hAnsi="Times New Roman" w:cs="Times New Roman"/>
          <w:u w:val="thick" w:color="FF0000"/>
        </w:rPr>
        <w:t>处对</w:t>
      </w:r>
      <w:r w:rsidRPr="008F3B12">
        <w:rPr>
          <w:rFonts w:ascii="Times New Roman" w:hAnsi="Times New Roman" w:cs="Times New Roman"/>
          <w:u w:val="thick" w:color="FF0000"/>
        </w:rPr>
        <w:t xml:space="preserve"> SART </w:t>
      </w:r>
      <w:r w:rsidRPr="008F3B12">
        <w:rPr>
          <w:rFonts w:ascii="Times New Roman" w:hAnsi="Times New Roman" w:cs="Times New Roman"/>
          <w:u w:val="thick" w:color="FF0000"/>
        </w:rPr>
        <w:t>进行询问时，</w:t>
      </w:r>
      <w:r w:rsidRPr="008F3B12">
        <w:rPr>
          <w:rFonts w:ascii="Times New Roman" w:hAnsi="Times New Roman" w:cs="Times New Roman"/>
          <w:u w:val="thick" w:color="FF0000"/>
        </w:rPr>
        <w:t xml:space="preserve">SART </w:t>
      </w:r>
      <w:r w:rsidRPr="008F3B12">
        <w:rPr>
          <w:rFonts w:ascii="Times New Roman" w:hAnsi="Times New Roman" w:cs="Times New Roman"/>
          <w:u w:val="thick" w:color="FF0000"/>
        </w:rPr>
        <w:t>应能正常响应。当峰值输出功率至少为</w:t>
      </w:r>
      <w:r w:rsidRPr="008F3B12">
        <w:rPr>
          <w:rFonts w:ascii="Times New Roman" w:hAnsi="Times New Roman" w:cs="Times New Roman"/>
          <w:u w:val="thick" w:color="FF0000"/>
        </w:rPr>
        <w:t xml:space="preserve"> 10kW </w:t>
      </w:r>
      <w:r w:rsidRPr="008F3B12">
        <w:rPr>
          <w:rFonts w:ascii="Times New Roman" w:hAnsi="Times New Roman" w:cs="Times New Roman"/>
          <w:u w:val="thick" w:color="FF0000"/>
        </w:rPr>
        <w:t>的飞机雷达，在</w:t>
      </w:r>
      <w:r w:rsidRPr="008F3B12">
        <w:rPr>
          <w:rFonts w:ascii="Times New Roman" w:hAnsi="Times New Roman" w:cs="Times New Roman"/>
          <w:u w:val="thick" w:color="FF0000"/>
        </w:rPr>
        <w:t xml:space="preserve"> 914.4m(3000ft)</w:t>
      </w:r>
      <w:r w:rsidRPr="008F3B12">
        <w:rPr>
          <w:rFonts w:ascii="Times New Roman" w:hAnsi="Times New Roman" w:cs="Times New Roman"/>
          <w:u w:val="thick" w:color="FF0000"/>
        </w:rPr>
        <w:t>上空相距不少于</w:t>
      </w:r>
      <w:r w:rsidRPr="008F3B12">
        <w:rPr>
          <w:rFonts w:ascii="Times New Roman" w:hAnsi="Times New Roman" w:cs="Times New Roman"/>
          <w:u w:val="thick" w:color="FF0000"/>
        </w:rPr>
        <w:t xml:space="preserve"> 30n mile </w:t>
      </w:r>
      <w:r w:rsidRPr="008F3B12">
        <w:rPr>
          <w:rFonts w:ascii="Times New Roman" w:hAnsi="Times New Roman" w:cs="Times New Roman"/>
          <w:u w:val="thick" w:color="FF0000"/>
        </w:rPr>
        <w:t>处对</w:t>
      </w:r>
      <w:r w:rsidRPr="008F3B12">
        <w:rPr>
          <w:rFonts w:ascii="Times New Roman" w:hAnsi="Times New Roman" w:cs="Times New Roman"/>
          <w:u w:val="thick" w:color="FF0000"/>
        </w:rPr>
        <w:t xml:space="preserve"> SART</w:t>
      </w:r>
      <w:r w:rsidRPr="008F3B12">
        <w:rPr>
          <w:rFonts w:ascii="Times New Roman" w:hAnsi="Times New Roman" w:cs="Times New Roman"/>
          <w:u w:val="thick" w:color="FF0000"/>
        </w:rPr>
        <w:t>进行询问时，</w:t>
      </w:r>
      <w:r w:rsidRPr="008F3B12">
        <w:rPr>
          <w:rFonts w:ascii="Times New Roman" w:hAnsi="Times New Roman" w:cs="Times New Roman"/>
          <w:u w:val="thick" w:color="FF0000"/>
        </w:rPr>
        <w:t xml:space="preserve">SART </w:t>
      </w:r>
      <w:r w:rsidRPr="008F3B12">
        <w:rPr>
          <w:rFonts w:ascii="Times New Roman" w:hAnsi="Times New Roman" w:cs="Times New Roman"/>
          <w:u w:val="thick" w:color="FF0000"/>
        </w:rPr>
        <w:t>应能正常响应。</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 SART </w:t>
      </w:r>
      <w:r w:rsidRPr="008F3B12">
        <w:rPr>
          <w:rFonts w:ascii="Times New Roman" w:hAnsi="Times New Roman" w:cs="Times New Roman"/>
          <w:u w:val="thick" w:color="FF0000"/>
        </w:rPr>
        <w:t>的技术特性应符合接受的标准的规定。</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外部除标明本章</w:t>
      </w:r>
      <w:r w:rsidRPr="008F3B12">
        <w:rPr>
          <w:rFonts w:ascii="Times New Roman" w:hAnsi="Times New Roman" w:cs="Times New Roman"/>
          <w:u w:val="thick" w:color="FF0000"/>
        </w:rPr>
        <w:t xml:space="preserve"> 3.1.7 </w:t>
      </w:r>
      <w:r w:rsidRPr="008F3B12">
        <w:rPr>
          <w:rFonts w:ascii="Times New Roman" w:hAnsi="Times New Roman" w:cs="Times New Roman"/>
          <w:u w:val="thick" w:color="FF0000"/>
        </w:rPr>
        <w:t>所规定的识别标志外，还应清楚地标示出简单的操作说明和原电池的失效日期。</w:t>
      </w:r>
    </w:p>
    <w:p w:rsidR="00707BA4" w:rsidRPr="008F3B12" w:rsidRDefault="003851D8">
      <w:pPr>
        <w:widowControl/>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243" w:name="_Toc31124_WPSOffice_Level2"/>
      <w:bookmarkStart w:id="244" w:name="_Toc15745"/>
      <w:bookmarkStart w:id="245" w:name="_Toc20991456"/>
      <w:r w:rsidRPr="008F3B12">
        <w:rPr>
          <w:rFonts w:cs="Times New Roman"/>
          <w:sz w:val="28"/>
          <w:szCs w:val="28"/>
          <w:u w:val="thick" w:color="FF0000"/>
        </w:rPr>
        <w:lastRenderedPageBreak/>
        <w:t>附录</w:t>
      </w:r>
      <w:r w:rsidRPr="008F3B12">
        <w:rPr>
          <w:rFonts w:cs="Times New Roman"/>
          <w:sz w:val="28"/>
          <w:szCs w:val="28"/>
          <w:u w:val="thick" w:color="FF0000"/>
        </w:rPr>
        <w:t xml:space="preserve">10 </w:t>
      </w:r>
      <w:r w:rsidR="00C520A3" w:rsidRPr="008F3B12">
        <w:rPr>
          <w:rFonts w:cs="Times New Roman"/>
          <w:sz w:val="28"/>
          <w:szCs w:val="28"/>
          <w:u w:val="thick" w:color="FF0000"/>
        </w:rPr>
        <w:t xml:space="preserve"> </w:t>
      </w:r>
      <w:r w:rsidRPr="008F3B12">
        <w:rPr>
          <w:rFonts w:cs="Times New Roman"/>
          <w:sz w:val="28"/>
          <w:szCs w:val="28"/>
          <w:u w:val="thick" w:color="FF0000"/>
        </w:rPr>
        <w:t>搜救</w:t>
      </w:r>
      <w:r w:rsidRPr="008F3B12">
        <w:rPr>
          <w:rFonts w:cs="Times New Roman"/>
          <w:sz w:val="28"/>
          <w:szCs w:val="28"/>
          <w:u w:val="thick" w:color="FF0000"/>
        </w:rPr>
        <w:t>AIS</w:t>
      </w:r>
      <w:r w:rsidRPr="008F3B12">
        <w:rPr>
          <w:rFonts w:cs="Times New Roman"/>
          <w:sz w:val="28"/>
          <w:szCs w:val="28"/>
          <w:u w:val="thick" w:color="FF0000"/>
        </w:rPr>
        <w:t>应答器</w:t>
      </w:r>
      <w:r w:rsidRPr="008F3B12">
        <w:rPr>
          <w:rFonts w:cs="Times New Roman"/>
          <w:sz w:val="28"/>
          <w:szCs w:val="28"/>
          <w:u w:val="thick" w:color="FF0000"/>
        </w:rPr>
        <w:t>(AIS-SART)</w:t>
      </w:r>
      <w:bookmarkEnd w:id="243"/>
      <w:bookmarkEnd w:id="244"/>
      <w:bookmarkEnd w:id="245"/>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搜救</w:t>
      </w:r>
      <w:r w:rsidRPr="008F3B12">
        <w:rPr>
          <w:rFonts w:ascii="Times New Roman" w:hAnsi="Times New Roman" w:cs="Times New Roman"/>
          <w:u w:val="thick" w:color="FF0000"/>
        </w:rPr>
        <w:t>AIS</w:t>
      </w:r>
      <w:r w:rsidRPr="008F3B12">
        <w:rPr>
          <w:rFonts w:ascii="Times New Roman" w:hAnsi="Times New Roman" w:cs="Times New Roman"/>
          <w:u w:val="thick" w:color="FF0000"/>
        </w:rPr>
        <w:t>应答器</w:t>
      </w:r>
      <w:r w:rsidRPr="008F3B12">
        <w:rPr>
          <w:rFonts w:ascii="Times New Roman" w:hAnsi="Times New Roman" w:cs="Times New Roman"/>
          <w:u w:val="thick" w:color="FF0000"/>
        </w:rPr>
        <w:t>(AIS-SART)</w:t>
      </w:r>
      <w:r w:rsidRPr="008F3B12">
        <w:rPr>
          <w:rFonts w:ascii="Times New Roman" w:hAnsi="Times New Roman" w:cs="Times New Roman"/>
          <w:u w:val="thick" w:color="FF0000"/>
        </w:rPr>
        <w:t>应能发射显示遇险单元位置、静态和安全信息的信息。所发射的信息应能与现有的</w:t>
      </w:r>
      <w:r w:rsidRPr="008F3B12">
        <w:rPr>
          <w:rFonts w:ascii="Times New Roman" w:hAnsi="Times New Roman" w:cs="Times New Roman"/>
          <w:u w:val="thick" w:color="FF0000"/>
        </w:rPr>
        <w:t>AIS</w:t>
      </w:r>
      <w:r w:rsidRPr="008F3B12">
        <w:rPr>
          <w:rFonts w:ascii="Times New Roman" w:hAnsi="Times New Roman" w:cs="Times New Roman"/>
          <w:u w:val="thick" w:color="FF0000"/>
        </w:rPr>
        <w:t>装置相容。发射的信息应能被</w:t>
      </w:r>
      <w:r w:rsidRPr="008F3B12">
        <w:rPr>
          <w:rFonts w:ascii="Times New Roman" w:hAnsi="Times New Roman" w:cs="Times New Roman"/>
          <w:u w:val="thick" w:color="FF0000"/>
        </w:rPr>
        <w:t>AIS-SART</w:t>
      </w:r>
      <w:r w:rsidRPr="008F3B12">
        <w:rPr>
          <w:rFonts w:ascii="Times New Roman" w:hAnsi="Times New Roman" w:cs="Times New Roman"/>
          <w:u w:val="thick" w:color="FF0000"/>
        </w:rPr>
        <w:t>接收范围内的辅助单元识别和显示，并能清楚分辨</w:t>
      </w:r>
      <w:r w:rsidRPr="008F3B12">
        <w:rPr>
          <w:rFonts w:ascii="Times New Roman" w:hAnsi="Times New Roman" w:cs="Times New Roman"/>
          <w:u w:val="thick" w:color="FF0000"/>
        </w:rPr>
        <w:t>AIS-SART</w:t>
      </w:r>
      <w:r w:rsidRPr="008F3B12">
        <w:rPr>
          <w:rFonts w:ascii="Times New Roman" w:hAnsi="Times New Roman" w:cs="Times New Roman"/>
          <w:u w:val="thick" w:color="FF0000"/>
        </w:rPr>
        <w:t>和</w:t>
      </w:r>
      <w:r w:rsidRPr="008F3B12">
        <w:rPr>
          <w:rFonts w:ascii="Times New Roman" w:hAnsi="Times New Roman" w:cs="Times New Roman"/>
          <w:u w:val="thick" w:color="FF0000"/>
        </w:rPr>
        <w:t>AIS</w:t>
      </w:r>
      <w:r w:rsidRPr="008F3B12">
        <w:rPr>
          <w:rFonts w:ascii="Times New Roman" w:hAnsi="Times New Roman" w:cs="Times New Roman"/>
          <w:u w:val="thick" w:color="FF0000"/>
        </w:rPr>
        <w:t>装置。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2 AIS-SART</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应能易于非熟练人员启动；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2</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应设有防止</w:t>
      </w:r>
      <w:proofErr w:type="gramStart"/>
      <w:r w:rsidRPr="008F3B12">
        <w:rPr>
          <w:rFonts w:ascii="Times New Roman" w:hAnsi="Times New Roman" w:cs="Times New Roman"/>
          <w:u w:val="thick" w:color="FF0000"/>
        </w:rPr>
        <w:t>意外启动</w:t>
      </w:r>
      <w:proofErr w:type="gramEnd"/>
      <w:r w:rsidRPr="008F3B12">
        <w:rPr>
          <w:rFonts w:ascii="Times New Roman" w:hAnsi="Times New Roman" w:cs="Times New Roman"/>
          <w:u w:val="thick" w:color="FF0000"/>
        </w:rPr>
        <w:t>的装置；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3</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应设有视觉装置或听觉装置，或视觉和听觉装置，用以指示正确的操作；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4</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应能手动启动和停止；也可包括自动启动装置；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5</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应能从</w:t>
      </w:r>
      <w:r w:rsidRPr="008F3B12">
        <w:rPr>
          <w:rFonts w:ascii="Times New Roman" w:hAnsi="Times New Roman" w:cs="Times New Roman"/>
          <w:u w:val="thick" w:color="FF0000"/>
        </w:rPr>
        <w:t xml:space="preserve"> 20 m </w:t>
      </w:r>
      <w:r w:rsidRPr="008F3B12">
        <w:rPr>
          <w:rFonts w:ascii="Times New Roman" w:hAnsi="Times New Roman" w:cs="Times New Roman"/>
          <w:u w:val="thick" w:color="FF0000"/>
        </w:rPr>
        <w:t>高处落入水中而无损坏；</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6</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应在水深</w:t>
      </w:r>
      <w:r w:rsidRPr="008F3B12">
        <w:rPr>
          <w:rFonts w:ascii="Times New Roman" w:hAnsi="Times New Roman" w:cs="Times New Roman"/>
          <w:u w:val="thick" w:color="FF0000"/>
        </w:rPr>
        <w:t xml:space="preserve"> 10 m </w:t>
      </w:r>
      <w:r w:rsidRPr="008F3B12">
        <w:rPr>
          <w:rFonts w:ascii="Times New Roman" w:hAnsi="Times New Roman" w:cs="Times New Roman"/>
          <w:u w:val="thick" w:color="FF0000"/>
        </w:rPr>
        <w:t>处至少保持</w:t>
      </w:r>
      <w:r w:rsidRPr="008F3B12">
        <w:rPr>
          <w:rFonts w:ascii="Times New Roman" w:hAnsi="Times New Roman" w:cs="Times New Roman"/>
          <w:u w:val="thick" w:color="FF0000"/>
        </w:rPr>
        <w:t xml:space="preserve"> 5 min </w:t>
      </w:r>
      <w:r w:rsidRPr="008F3B12">
        <w:rPr>
          <w:rFonts w:ascii="Times New Roman" w:hAnsi="Times New Roman" w:cs="Times New Roman"/>
          <w:u w:val="thick" w:color="FF0000"/>
        </w:rPr>
        <w:t>水密；</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7</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在规定的浸没状况下受到</w:t>
      </w:r>
      <w:r w:rsidRPr="008F3B12">
        <w:rPr>
          <w:rFonts w:ascii="Times New Roman" w:hAnsi="Times New Roman" w:cs="Times New Roman"/>
          <w:u w:val="thick" w:color="FF0000"/>
        </w:rPr>
        <w:t xml:space="preserve"> 45</w:t>
      </w:r>
      <w:r w:rsidRPr="008F3B12">
        <w:rPr>
          <w:rFonts w:ascii="宋体" w:eastAsia="宋体" w:hAnsi="宋体" w:cs="宋体" w:hint="eastAsia"/>
          <w:u w:val="thick" w:color="FF0000"/>
        </w:rPr>
        <w:t>℃</w:t>
      </w:r>
      <w:r w:rsidRPr="008F3B12">
        <w:rPr>
          <w:rFonts w:ascii="Times New Roman" w:hAnsi="Times New Roman" w:cs="Times New Roman"/>
          <w:u w:val="thick" w:color="FF0000"/>
        </w:rPr>
        <w:t>热冲击时应能保持水密；</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8</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如不是救生艇筏的整体组成部分，应能漂浮</w:t>
      </w:r>
      <w:r w:rsidRPr="008F3B12">
        <w:rPr>
          <w:rFonts w:ascii="Times New Roman" w:hAnsi="Times New Roman" w:cs="Times New Roman"/>
          <w:u w:val="thick" w:color="FF0000"/>
        </w:rPr>
        <w:t>(</w:t>
      </w:r>
      <w:r w:rsidRPr="008F3B12">
        <w:rPr>
          <w:rFonts w:ascii="Times New Roman" w:hAnsi="Times New Roman" w:cs="Times New Roman"/>
          <w:u w:val="thick" w:color="FF0000"/>
        </w:rPr>
        <w:t>在操作位置时非必需</w:t>
      </w:r>
      <w:r w:rsidRPr="008F3B12">
        <w:rPr>
          <w:rFonts w:ascii="Times New Roman" w:hAnsi="Times New Roman" w:cs="Times New Roman"/>
          <w:u w:val="thick" w:color="FF0000"/>
        </w:rPr>
        <w:t>)</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9</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如能漂浮，应配有适合用作系绳的漂浮短索；</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10</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不应受到海水或油的损害；</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11</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在过长暴露于阳光的情况下应不会退化；</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12</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有助于识别的所有表面都应为高可见度的黄色</w:t>
      </w:r>
      <w:r w:rsidRPr="008F3B12">
        <w:rPr>
          <w:rFonts w:ascii="Times New Roman" w:hAnsi="Times New Roman" w:cs="Times New Roman"/>
          <w:u w:val="thick" w:color="FF0000"/>
        </w:rPr>
        <w:t>/</w:t>
      </w:r>
      <w:r w:rsidRPr="008F3B12">
        <w:rPr>
          <w:rFonts w:ascii="Times New Roman" w:hAnsi="Times New Roman" w:cs="Times New Roman"/>
          <w:u w:val="thick" w:color="FF0000"/>
        </w:rPr>
        <w:t>橙色；</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13</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应有平滑的外部结构以免损坏救生艇筏；</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14</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应设有使</w:t>
      </w:r>
      <w:r w:rsidRPr="008F3B12">
        <w:rPr>
          <w:rFonts w:ascii="Times New Roman" w:hAnsi="Times New Roman" w:cs="Times New Roman"/>
          <w:u w:val="thick" w:color="FF0000"/>
        </w:rPr>
        <w:t xml:space="preserve"> AIS-SART </w:t>
      </w:r>
      <w:r w:rsidRPr="008F3B12">
        <w:rPr>
          <w:rFonts w:ascii="Times New Roman" w:hAnsi="Times New Roman" w:cs="Times New Roman"/>
          <w:u w:val="thick" w:color="FF0000"/>
        </w:rPr>
        <w:t>天线位于海面以上至少</w:t>
      </w:r>
      <w:r w:rsidRPr="008F3B12">
        <w:rPr>
          <w:rFonts w:ascii="Times New Roman" w:hAnsi="Times New Roman" w:cs="Times New Roman"/>
          <w:u w:val="thick" w:color="FF0000"/>
        </w:rPr>
        <w:t xml:space="preserve"> 1 m </w:t>
      </w:r>
      <w:r w:rsidRPr="008F3B12">
        <w:rPr>
          <w:rFonts w:ascii="Times New Roman" w:hAnsi="Times New Roman" w:cs="Times New Roman"/>
          <w:u w:val="thick" w:color="FF0000"/>
        </w:rPr>
        <w:t>的装置，并附有图解；</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15</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发射报告间隔应为</w:t>
      </w:r>
      <w:r w:rsidRPr="008F3B12">
        <w:rPr>
          <w:rFonts w:ascii="Times New Roman" w:hAnsi="Times New Roman" w:cs="Times New Roman"/>
          <w:u w:val="thick" w:color="FF0000"/>
        </w:rPr>
        <w:t xml:space="preserve"> 1 min </w:t>
      </w:r>
      <w:r w:rsidRPr="008F3B12">
        <w:rPr>
          <w:rFonts w:ascii="Times New Roman" w:hAnsi="Times New Roman" w:cs="Times New Roman"/>
          <w:u w:val="thick" w:color="FF0000"/>
        </w:rPr>
        <w:t>或更短；</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16</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应设有内部位置源并能在每次信息发射时发射其当前位置；和</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17</w:t>
      </w:r>
      <w:r w:rsidRPr="008F3B12">
        <w:rPr>
          <w:rFonts w:ascii="Times New Roman" w:hAnsi="Times New Roman" w:cs="Times New Roman"/>
          <w:u w:val="thick" w:color="FF0000"/>
        </w:rPr>
        <w:t>）</w:t>
      </w:r>
      <w:r w:rsidRPr="008F3B12">
        <w:rPr>
          <w:rFonts w:ascii="Times New Roman" w:hAnsi="Times New Roman" w:cs="Times New Roman"/>
          <w:u w:val="thick" w:color="FF0000"/>
        </w:rPr>
        <w:t xml:space="preserve"> </w:t>
      </w:r>
      <w:r w:rsidRPr="008F3B12">
        <w:rPr>
          <w:rFonts w:ascii="Times New Roman" w:hAnsi="Times New Roman" w:cs="Times New Roman"/>
          <w:u w:val="thick" w:color="FF0000"/>
        </w:rPr>
        <w:t>应能使用具体的试验信息对其所有功能进行试验。</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 AIS-SART </w:t>
      </w:r>
      <w:r w:rsidRPr="008F3B12">
        <w:rPr>
          <w:rFonts w:ascii="Times New Roman" w:hAnsi="Times New Roman" w:cs="Times New Roman"/>
          <w:u w:val="thick" w:color="FF0000"/>
        </w:rPr>
        <w:t>应有足够的电池容量，以在</w:t>
      </w:r>
      <w:r w:rsidRPr="008F3B12">
        <w:rPr>
          <w:rFonts w:ascii="Times New Roman" w:hAnsi="Times New Roman" w:cs="Times New Roman"/>
          <w:u w:val="thick" w:color="FF0000"/>
        </w:rPr>
        <w:t xml:space="preserve">-20°C </w:t>
      </w:r>
      <w:r w:rsidRPr="008F3B12">
        <w:rPr>
          <w:rFonts w:ascii="Times New Roman" w:hAnsi="Times New Roman" w:cs="Times New Roman"/>
          <w:u w:val="thick" w:color="FF0000"/>
        </w:rPr>
        <w:t>到</w:t>
      </w:r>
      <w:r w:rsidRPr="008F3B12">
        <w:rPr>
          <w:rFonts w:ascii="Times New Roman" w:hAnsi="Times New Roman" w:cs="Times New Roman"/>
          <w:u w:val="thick" w:color="FF0000"/>
        </w:rPr>
        <w:t xml:space="preserve"> +55°C </w:t>
      </w:r>
      <w:r w:rsidRPr="008F3B12">
        <w:rPr>
          <w:rFonts w:ascii="Times New Roman" w:hAnsi="Times New Roman" w:cs="Times New Roman"/>
          <w:u w:val="thick" w:color="FF0000"/>
        </w:rPr>
        <w:t>的温度范围内工作</w:t>
      </w:r>
      <w:r w:rsidRPr="008F3B12">
        <w:rPr>
          <w:rFonts w:ascii="Times New Roman" w:hAnsi="Times New Roman" w:cs="Times New Roman"/>
          <w:u w:val="thick" w:color="FF0000"/>
        </w:rPr>
        <w:t xml:space="preserve"> 96 h</w:t>
      </w:r>
      <w:r w:rsidRPr="008F3B12">
        <w:rPr>
          <w:rFonts w:ascii="Times New Roman" w:hAnsi="Times New Roman" w:cs="Times New Roman"/>
          <w:u w:val="thick" w:color="FF0000"/>
        </w:rPr>
        <w:t>，并提供对设备进行功能试验。</w:t>
      </w:r>
      <w:r w:rsidRPr="008F3B12">
        <w:rPr>
          <w:rFonts w:ascii="Times New Roman" w:hAnsi="Times New Roman" w:cs="Times New Roman"/>
          <w:u w:val="thick" w:color="FF0000"/>
        </w:rPr>
        <w:t xml:space="preserve">AIS-SART </w:t>
      </w:r>
      <w:r w:rsidRPr="008F3B12">
        <w:rPr>
          <w:rFonts w:ascii="Times New Roman" w:hAnsi="Times New Roman" w:cs="Times New Roman"/>
          <w:u w:val="thick" w:color="FF0000"/>
        </w:rPr>
        <w:t>应有一个独特的标识符以确保</w:t>
      </w:r>
      <w:r w:rsidRPr="008F3B12">
        <w:rPr>
          <w:rFonts w:ascii="Times New Roman" w:hAnsi="Times New Roman" w:cs="Times New Roman"/>
          <w:u w:val="thick" w:color="FF0000"/>
        </w:rPr>
        <w:t xml:space="preserve"> VHF </w:t>
      </w:r>
      <w:r w:rsidRPr="008F3B12">
        <w:rPr>
          <w:rFonts w:ascii="Times New Roman" w:hAnsi="Times New Roman" w:cs="Times New Roman"/>
          <w:u w:val="thick" w:color="FF0000"/>
        </w:rPr>
        <w:t>数据链接的完整性。</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 AIS-SART </w:t>
      </w:r>
      <w:r w:rsidRPr="008F3B12">
        <w:rPr>
          <w:rFonts w:ascii="Times New Roman" w:hAnsi="Times New Roman" w:cs="Times New Roman"/>
          <w:u w:val="thick" w:color="FF0000"/>
        </w:rPr>
        <w:t>的设计应能使其在</w:t>
      </w:r>
      <w:r w:rsidRPr="008F3B12">
        <w:rPr>
          <w:rFonts w:ascii="Times New Roman" w:hAnsi="Times New Roman" w:cs="Times New Roman"/>
          <w:u w:val="thick" w:color="FF0000"/>
        </w:rPr>
        <w:t>-20</w:t>
      </w:r>
      <w:r w:rsidRPr="008F3B12">
        <w:rPr>
          <w:rFonts w:ascii="宋体" w:eastAsia="宋体" w:hAnsi="宋体" w:cs="宋体" w:hint="eastAsia"/>
          <w:u w:val="thick" w:color="FF0000"/>
        </w:rPr>
        <w:t>℃</w:t>
      </w:r>
      <w:r w:rsidRPr="008F3B12">
        <w:rPr>
          <w:rFonts w:ascii="Times New Roman" w:hAnsi="Times New Roman" w:cs="Times New Roman"/>
          <w:u w:val="thick" w:color="FF0000"/>
        </w:rPr>
        <w:t>到</w:t>
      </w:r>
      <w:r w:rsidRPr="008F3B12">
        <w:rPr>
          <w:rFonts w:ascii="Times New Roman" w:hAnsi="Times New Roman" w:cs="Times New Roman"/>
          <w:u w:val="thick" w:color="FF0000"/>
        </w:rPr>
        <w:t>+55</w:t>
      </w:r>
      <w:r w:rsidRPr="008F3B12">
        <w:rPr>
          <w:rFonts w:ascii="宋体" w:eastAsia="宋体" w:hAnsi="宋体" w:cs="宋体" w:hint="eastAsia"/>
          <w:u w:val="thick" w:color="FF0000"/>
        </w:rPr>
        <w:t>℃</w:t>
      </w:r>
      <w:r w:rsidRPr="008F3B12">
        <w:rPr>
          <w:rFonts w:ascii="Times New Roman" w:hAnsi="Times New Roman" w:cs="Times New Roman"/>
          <w:u w:val="thick" w:color="FF0000"/>
        </w:rPr>
        <w:t>的环境温度下工作。在存放条件下，应在</w:t>
      </w:r>
      <w:r w:rsidRPr="008F3B12">
        <w:rPr>
          <w:rFonts w:ascii="Times New Roman" w:hAnsi="Times New Roman" w:cs="Times New Roman"/>
          <w:u w:val="thick" w:color="FF0000"/>
        </w:rPr>
        <w:t>-30</w:t>
      </w:r>
      <w:r w:rsidRPr="008F3B12">
        <w:rPr>
          <w:rFonts w:ascii="宋体" w:eastAsia="宋体" w:hAnsi="宋体" w:cs="宋体" w:hint="eastAsia"/>
          <w:u w:val="thick" w:color="FF0000"/>
        </w:rPr>
        <w:t>℃</w:t>
      </w:r>
      <w:r w:rsidRPr="008F3B12">
        <w:rPr>
          <w:rFonts w:ascii="Times New Roman" w:hAnsi="Times New Roman" w:cs="Times New Roman"/>
          <w:u w:val="thick" w:color="FF0000"/>
        </w:rPr>
        <w:t>到</w:t>
      </w:r>
      <w:r w:rsidRPr="008F3B12">
        <w:rPr>
          <w:rFonts w:ascii="Times New Roman" w:hAnsi="Times New Roman" w:cs="Times New Roman"/>
          <w:u w:val="thick" w:color="FF0000"/>
        </w:rPr>
        <w:t>+70</w:t>
      </w:r>
      <w:r w:rsidRPr="008F3B12">
        <w:rPr>
          <w:rFonts w:ascii="宋体" w:eastAsia="宋体" w:hAnsi="宋体" w:cs="宋体" w:hint="eastAsia"/>
          <w:u w:val="thick" w:color="FF0000"/>
        </w:rPr>
        <w:t>℃</w:t>
      </w:r>
      <w:r w:rsidRPr="008F3B12">
        <w:rPr>
          <w:rFonts w:ascii="Times New Roman" w:hAnsi="Times New Roman" w:cs="Times New Roman"/>
          <w:u w:val="thick" w:color="FF0000"/>
        </w:rPr>
        <w:t>的温度范围里不受损坏。</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应能在水上</w:t>
      </w:r>
      <w:r w:rsidRPr="008F3B12">
        <w:rPr>
          <w:rFonts w:ascii="Times New Roman" w:hAnsi="Times New Roman" w:cs="Times New Roman"/>
          <w:u w:val="thick" w:color="FF0000"/>
        </w:rPr>
        <w:t xml:space="preserve"> 5 </w:t>
      </w:r>
      <w:r w:rsidRPr="008F3B12">
        <w:rPr>
          <w:rFonts w:ascii="Times New Roman" w:hAnsi="Times New Roman" w:cs="Times New Roman"/>
          <w:u w:val="thick" w:color="FF0000"/>
        </w:rPr>
        <w:t>海里的范围内探测到</w:t>
      </w:r>
      <w:r w:rsidRPr="008F3B12">
        <w:rPr>
          <w:rFonts w:ascii="Times New Roman" w:hAnsi="Times New Roman" w:cs="Times New Roman"/>
          <w:u w:val="thick" w:color="FF0000"/>
        </w:rPr>
        <w:t xml:space="preserve"> AIS-SART</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即使在定位系统的位置和时间同步丢失或失效的情况下，</w:t>
      </w:r>
      <w:r w:rsidRPr="008F3B12">
        <w:rPr>
          <w:rFonts w:ascii="Times New Roman" w:hAnsi="Times New Roman" w:cs="Times New Roman"/>
          <w:u w:val="thick" w:color="FF0000"/>
        </w:rPr>
        <w:t xml:space="preserve">AIS-SART </w:t>
      </w:r>
      <w:r w:rsidRPr="008F3B12">
        <w:rPr>
          <w:rFonts w:ascii="Times New Roman" w:hAnsi="Times New Roman" w:cs="Times New Roman"/>
          <w:u w:val="thick" w:color="FF0000"/>
        </w:rPr>
        <w:t>还应能继续发射。</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7 AIS-SART </w:t>
      </w:r>
      <w:r w:rsidRPr="008F3B12">
        <w:rPr>
          <w:rFonts w:ascii="Times New Roman" w:hAnsi="Times New Roman" w:cs="Times New Roman"/>
          <w:u w:val="thick" w:color="FF0000"/>
        </w:rPr>
        <w:t>应能在</w:t>
      </w:r>
      <w:r w:rsidRPr="008F3B12">
        <w:rPr>
          <w:rFonts w:ascii="Times New Roman" w:hAnsi="Times New Roman" w:cs="Times New Roman"/>
          <w:u w:val="thick" w:color="FF0000"/>
        </w:rPr>
        <w:t xml:space="preserve"> 1 </w:t>
      </w:r>
      <w:r w:rsidRPr="008F3B12">
        <w:rPr>
          <w:rFonts w:ascii="Times New Roman" w:hAnsi="Times New Roman" w:cs="Times New Roman"/>
          <w:u w:val="thick" w:color="FF0000"/>
        </w:rPr>
        <w:t>分钟内起动发射。</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 SART </w:t>
      </w:r>
      <w:r w:rsidRPr="008F3B12">
        <w:rPr>
          <w:rFonts w:ascii="Times New Roman" w:hAnsi="Times New Roman" w:cs="Times New Roman"/>
          <w:u w:val="thick" w:color="FF0000"/>
        </w:rPr>
        <w:t>的技术特性应符合接受的标准的规定</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外部除标明本章</w:t>
      </w:r>
      <w:r w:rsidRPr="008F3B12">
        <w:rPr>
          <w:rFonts w:ascii="Times New Roman" w:hAnsi="Times New Roman" w:cs="Times New Roman"/>
          <w:u w:val="thick" w:color="FF0000"/>
        </w:rPr>
        <w:t xml:space="preserve"> 3.1.7 </w:t>
      </w:r>
      <w:r w:rsidRPr="008F3B12">
        <w:rPr>
          <w:rFonts w:ascii="Times New Roman" w:hAnsi="Times New Roman" w:cs="Times New Roman"/>
          <w:u w:val="thick" w:color="FF0000"/>
        </w:rPr>
        <w:t>所规定的识别标志外，还应清楚地标示出简单的操作说明和试验须知以及原电池的失效日期。</w:t>
      </w:r>
    </w:p>
    <w:p w:rsidR="00707BA4" w:rsidRPr="008F3B12" w:rsidRDefault="003851D8">
      <w:pPr>
        <w:widowControl/>
        <w:ind w:firstLineChars="200" w:firstLine="420"/>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246" w:name="_Toc17647_WPSOffice_Level2"/>
      <w:bookmarkStart w:id="247" w:name="_Toc19627"/>
      <w:bookmarkStart w:id="248" w:name="_Toc20991457"/>
      <w:r w:rsidRPr="008F3B12">
        <w:rPr>
          <w:rFonts w:cs="Times New Roman"/>
          <w:sz w:val="28"/>
          <w:szCs w:val="28"/>
          <w:u w:val="thick" w:color="FF0000"/>
        </w:rPr>
        <w:lastRenderedPageBreak/>
        <w:t>附录</w:t>
      </w:r>
      <w:r w:rsidRPr="008F3B12">
        <w:rPr>
          <w:rFonts w:cs="Times New Roman"/>
          <w:sz w:val="28"/>
          <w:szCs w:val="28"/>
          <w:u w:val="thick" w:color="FF0000"/>
        </w:rPr>
        <w:t xml:space="preserve">11 </w:t>
      </w:r>
      <w:r w:rsidR="00C520A3" w:rsidRPr="008F3B12">
        <w:rPr>
          <w:rFonts w:cs="Times New Roman"/>
          <w:sz w:val="28"/>
          <w:szCs w:val="28"/>
          <w:u w:val="thick" w:color="FF0000"/>
        </w:rPr>
        <w:t xml:space="preserve"> </w:t>
      </w:r>
      <w:r w:rsidRPr="008F3B12">
        <w:rPr>
          <w:rFonts w:cs="Times New Roman"/>
          <w:sz w:val="28"/>
          <w:szCs w:val="28"/>
          <w:u w:val="thick" w:color="FF0000"/>
        </w:rPr>
        <w:t>便携式现场</w:t>
      </w:r>
      <w:r w:rsidR="00D942F8" w:rsidRPr="008F3B12">
        <w:rPr>
          <w:rFonts w:cs="Times New Roman"/>
          <w:sz w:val="28"/>
          <w:szCs w:val="28"/>
          <w:u w:val="thick" w:color="FF0000"/>
        </w:rPr>
        <w:t>（</w:t>
      </w:r>
      <w:r w:rsidRPr="008F3B12">
        <w:rPr>
          <w:rFonts w:cs="Times New Roman"/>
          <w:sz w:val="28"/>
          <w:szCs w:val="28"/>
          <w:u w:val="thick" w:color="FF0000"/>
        </w:rPr>
        <w:t>航空</w:t>
      </w:r>
      <w:r w:rsidR="00D942F8" w:rsidRPr="008F3B12">
        <w:rPr>
          <w:rFonts w:cs="Times New Roman"/>
          <w:sz w:val="28"/>
          <w:szCs w:val="28"/>
          <w:u w:val="thick" w:color="FF0000"/>
        </w:rPr>
        <w:t>）</w:t>
      </w:r>
      <w:r w:rsidRPr="008F3B12">
        <w:rPr>
          <w:rFonts w:cs="Times New Roman"/>
          <w:sz w:val="28"/>
          <w:szCs w:val="28"/>
          <w:u w:val="thick" w:color="FF0000"/>
        </w:rPr>
        <w:t>双向</w:t>
      </w:r>
      <w:r w:rsidRPr="008F3B12">
        <w:rPr>
          <w:rFonts w:cs="Times New Roman"/>
          <w:sz w:val="28"/>
          <w:szCs w:val="28"/>
          <w:u w:val="thick" w:color="FF0000"/>
        </w:rPr>
        <w:t>VHF</w:t>
      </w:r>
      <w:r w:rsidRPr="008F3B12">
        <w:rPr>
          <w:rFonts w:cs="Times New Roman"/>
          <w:sz w:val="28"/>
          <w:szCs w:val="28"/>
          <w:u w:val="thick" w:color="FF0000"/>
        </w:rPr>
        <w:t>无线电话装置性能标准的建议案</w:t>
      </w:r>
      <w:bookmarkEnd w:id="246"/>
      <w:bookmarkEnd w:id="247"/>
      <w:bookmarkEnd w:id="248"/>
    </w:p>
    <w:p w:rsidR="00707BA4" w:rsidRPr="008F3B12" w:rsidRDefault="003851D8">
      <w:pPr>
        <w:ind w:firstLineChars="200" w:firstLine="420"/>
        <w:rPr>
          <w:rFonts w:ascii="Times New Roman" w:hAnsi="Times New Roman" w:cs="Times New Roman"/>
          <w:u w:val="thick" w:color="FF0000"/>
        </w:rPr>
      </w:pPr>
      <w:bookmarkStart w:id="249" w:name="_Toc24473_WPSOffice_Level3"/>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引言</w:t>
      </w:r>
      <w:bookmarkEnd w:id="249"/>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便携式现场</w:t>
      </w:r>
      <w:r w:rsidRPr="008F3B12">
        <w:rPr>
          <w:rFonts w:ascii="Times New Roman" w:hAnsi="Times New Roman" w:cs="Times New Roman"/>
          <w:u w:val="thick" w:color="FF0000"/>
        </w:rPr>
        <w:t>(</w:t>
      </w:r>
      <w:r w:rsidRPr="008F3B12">
        <w:rPr>
          <w:rFonts w:ascii="Times New Roman" w:hAnsi="Times New Roman" w:cs="Times New Roman"/>
          <w:u w:val="thick" w:color="FF0000"/>
        </w:rPr>
        <w:t>航空</w:t>
      </w:r>
      <w:r w:rsidRPr="008F3B12">
        <w:rPr>
          <w:rFonts w:ascii="Times New Roman" w:hAnsi="Times New Roman" w:cs="Times New Roman"/>
          <w:u w:val="thick" w:color="FF0000"/>
        </w:rPr>
        <w:t>)</w:t>
      </w:r>
      <w:r w:rsidRPr="008F3B12">
        <w:rPr>
          <w:rFonts w:ascii="Times New Roman" w:hAnsi="Times New Roman" w:cs="Times New Roman"/>
          <w:u w:val="thick" w:color="FF0000"/>
        </w:rPr>
        <w:t>双向</w:t>
      </w:r>
      <w:r w:rsidRPr="008F3B12">
        <w:rPr>
          <w:rFonts w:ascii="Times New Roman" w:hAnsi="Times New Roman" w:cs="Times New Roman"/>
          <w:u w:val="thick" w:color="FF0000"/>
        </w:rPr>
        <w:t xml:space="preserve"> VHF </w:t>
      </w:r>
      <w:r w:rsidRPr="008F3B12">
        <w:rPr>
          <w:rFonts w:ascii="Times New Roman" w:hAnsi="Times New Roman" w:cs="Times New Roman"/>
          <w:u w:val="thick" w:color="FF0000"/>
        </w:rPr>
        <w:t>无线电话装置，除了满足无线电规则、有关的</w:t>
      </w:r>
      <w:r w:rsidRPr="008F3B12">
        <w:rPr>
          <w:rFonts w:ascii="Times New Roman" w:hAnsi="Times New Roman" w:cs="Times New Roman"/>
          <w:u w:val="thick" w:color="FF0000"/>
        </w:rPr>
        <w:t xml:space="preserve"> ITU-R </w:t>
      </w:r>
      <w:r w:rsidRPr="008F3B12">
        <w:rPr>
          <w:rFonts w:ascii="Times New Roman" w:hAnsi="Times New Roman" w:cs="Times New Roman"/>
          <w:u w:val="thick" w:color="FF0000"/>
        </w:rPr>
        <w:t>建议案、</w:t>
      </w:r>
      <w:r w:rsidRPr="008F3B12">
        <w:rPr>
          <w:rFonts w:ascii="Times New Roman" w:hAnsi="Times New Roman" w:cs="Times New Roman"/>
          <w:u w:val="thick" w:color="FF0000"/>
        </w:rPr>
        <w:t xml:space="preserve">ICAO </w:t>
      </w:r>
      <w:r w:rsidRPr="008F3B12">
        <w:rPr>
          <w:rFonts w:ascii="Times New Roman" w:hAnsi="Times New Roman" w:cs="Times New Roman"/>
          <w:u w:val="thick" w:color="FF0000"/>
        </w:rPr>
        <w:t>公约附件</w:t>
      </w:r>
      <w:r w:rsidRPr="008F3B12">
        <w:rPr>
          <w:rFonts w:ascii="Times New Roman" w:hAnsi="Times New Roman" w:cs="Times New Roman"/>
          <w:u w:val="thick" w:color="FF0000"/>
        </w:rPr>
        <w:t xml:space="preserve"> 10 </w:t>
      </w:r>
      <w:r w:rsidRPr="008F3B12">
        <w:rPr>
          <w:rFonts w:ascii="Times New Roman" w:hAnsi="Times New Roman" w:cs="Times New Roman"/>
          <w:u w:val="thick" w:color="FF0000"/>
        </w:rPr>
        <w:t>的有关要求以及</w:t>
      </w:r>
      <w:r w:rsidRPr="008F3B12">
        <w:rPr>
          <w:rFonts w:ascii="Times New Roman" w:hAnsi="Times New Roman" w:cs="Times New Roman"/>
          <w:u w:val="thick" w:color="FF0000"/>
        </w:rPr>
        <w:t xml:space="preserve"> A.694(17)</w:t>
      </w:r>
      <w:r w:rsidRPr="008F3B12">
        <w:rPr>
          <w:rFonts w:ascii="Times New Roman" w:hAnsi="Times New Roman" w:cs="Times New Roman"/>
          <w:u w:val="thick" w:color="FF0000"/>
        </w:rPr>
        <w:t>决议的一般要求外，还应满足下列性能标准。</w:t>
      </w:r>
    </w:p>
    <w:p w:rsidR="00707BA4" w:rsidRPr="008F3B12" w:rsidRDefault="003851D8">
      <w:pPr>
        <w:ind w:firstLineChars="200" w:firstLine="420"/>
        <w:rPr>
          <w:rFonts w:ascii="Times New Roman" w:hAnsi="Times New Roman" w:cs="Times New Roman"/>
          <w:u w:val="thick" w:color="FF0000"/>
        </w:rPr>
      </w:pPr>
      <w:bookmarkStart w:id="250" w:name="_Toc4124_WPSOffice_Level3"/>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一般要求</w:t>
      </w:r>
      <w:bookmarkEnd w:id="250"/>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2.1 </w:t>
      </w:r>
      <w:r w:rsidRPr="008F3B12">
        <w:rPr>
          <w:rFonts w:ascii="Times New Roman" w:hAnsi="Times New Roman" w:cs="Times New Roman"/>
          <w:u w:val="thick" w:color="FF0000"/>
        </w:rPr>
        <w:t>该设备应是便携式的，并能用于船舶和飞机之间的现场通信。</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2.2 </w:t>
      </w:r>
      <w:r w:rsidRPr="008F3B12">
        <w:rPr>
          <w:rFonts w:ascii="Times New Roman" w:hAnsi="Times New Roman" w:cs="Times New Roman"/>
          <w:u w:val="thick" w:color="FF0000"/>
        </w:rPr>
        <w:t>该设备应至少包括：</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proofErr w:type="gramStart"/>
      <w:r w:rsidRPr="008F3B12">
        <w:rPr>
          <w:rFonts w:ascii="Times New Roman" w:hAnsi="Times New Roman" w:cs="Times New Roman"/>
          <w:u w:val="thick" w:color="FF0000"/>
        </w:rPr>
        <w:t>台包括</w:t>
      </w:r>
      <w:proofErr w:type="gramEnd"/>
      <w:r w:rsidRPr="008F3B12">
        <w:rPr>
          <w:rFonts w:ascii="Times New Roman" w:hAnsi="Times New Roman" w:cs="Times New Roman"/>
          <w:u w:val="thick" w:color="FF0000"/>
        </w:rPr>
        <w:t>天线和电池在内的组合发射机</w:t>
      </w:r>
      <w:r w:rsidRPr="008F3B12">
        <w:rPr>
          <w:rFonts w:ascii="Times New Roman" w:hAnsi="Times New Roman" w:cs="Times New Roman"/>
          <w:u w:val="thick" w:color="FF0000"/>
        </w:rPr>
        <w:t>/</w:t>
      </w:r>
      <w:r w:rsidRPr="008F3B12">
        <w:rPr>
          <w:rFonts w:ascii="Times New Roman" w:hAnsi="Times New Roman" w:cs="Times New Roman"/>
          <w:u w:val="thick" w:color="FF0000"/>
        </w:rPr>
        <w:t>接收机；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proofErr w:type="gramStart"/>
      <w:r w:rsidRPr="008F3B12">
        <w:rPr>
          <w:rFonts w:ascii="Times New Roman" w:hAnsi="Times New Roman" w:cs="Times New Roman"/>
          <w:u w:val="thick" w:color="FF0000"/>
        </w:rPr>
        <w:t>台包括</w:t>
      </w:r>
      <w:proofErr w:type="gramEnd"/>
      <w:r w:rsidRPr="008F3B12">
        <w:rPr>
          <w:rFonts w:ascii="Times New Roman" w:hAnsi="Times New Roman" w:cs="Times New Roman"/>
          <w:u w:val="thick" w:color="FF0000"/>
        </w:rPr>
        <w:t>一按即发开关在内的组合控制器；以及</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套话筒和扬声器。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2.3 </w:t>
      </w:r>
      <w:r w:rsidRPr="008F3B12">
        <w:rPr>
          <w:rFonts w:ascii="Times New Roman" w:hAnsi="Times New Roman" w:cs="Times New Roman"/>
          <w:u w:val="thick" w:color="FF0000"/>
        </w:rPr>
        <w:t>该设备应：</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能由非熟练人员进行操作；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经得住自</w:t>
      </w:r>
      <w:r w:rsidRPr="008F3B12">
        <w:rPr>
          <w:rFonts w:ascii="Times New Roman" w:hAnsi="Times New Roman" w:cs="Times New Roman"/>
          <w:u w:val="thick" w:color="FF0000"/>
        </w:rPr>
        <w:t xml:space="preserve"> 1m </w:t>
      </w:r>
      <w:r w:rsidRPr="008F3B12">
        <w:rPr>
          <w:rFonts w:ascii="Times New Roman" w:hAnsi="Times New Roman" w:cs="Times New Roman"/>
          <w:u w:val="thick" w:color="FF0000"/>
        </w:rPr>
        <w:t>高处跌落至坚硬的平面；</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体积小且重量轻；</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能够在搜救作业中可能遇到的噪音环境下工作；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具有供外接话筒</w:t>
      </w:r>
      <w:r w:rsidRPr="008F3B12">
        <w:rPr>
          <w:rFonts w:ascii="Times New Roman" w:hAnsi="Times New Roman" w:cs="Times New Roman"/>
          <w:u w:val="thick" w:color="FF0000"/>
        </w:rPr>
        <w:t>/</w:t>
      </w:r>
      <w:r w:rsidRPr="008F3B12">
        <w:rPr>
          <w:rFonts w:ascii="Times New Roman" w:hAnsi="Times New Roman" w:cs="Times New Roman"/>
          <w:u w:val="thick" w:color="FF0000"/>
        </w:rPr>
        <w:t>耳机用的设备；以及</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具备一种颜色，以明显区别于</w:t>
      </w:r>
      <w:r w:rsidRPr="008F3B12">
        <w:rPr>
          <w:rFonts w:ascii="Times New Roman" w:hAnsi="Times New Roman" w:cs="Times New Roman"/>
          <w:u w:val="thick" w:color="FF0000"/>
        </w:rPr>
        <w:t xml:space="preserve"> A.809(19)</w:t>
      </w:r>
      <w:r w:rsidRPr="008F3B12">
        <w:rPr>
          <w:rFonts w:ascii="Times New Roman" w:hAnsi="Times New Roman" w:cs="Times New Roman"/>
          <w:u w:val="thick" w:color="FF0000"/>
        </w:rPr>
        <w:t>决议规定的便携式设备。</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2.4 </w:t>
      </w:r>
      <w:r w:rsidRPr="008F3B12">
        <w:rPr>
          <w:rFonts w:ascii="Times New Roman" w:hAnsi="Times New Roman" w:cs="Times New Roman"/>
          <w:u w:val="thick" w:color="FF0000"/>
        </w:rPr>
        <w:t>除非另有说明，该设备应满足</w:t>
      </w:r>
      <w:r w:rsidRPr="008F3B12">
        <w:rPr>
          <w:rFonts w:ascii="Times New Roman" w:hAnsi="Times New Roman" w:cs="Times New Roman"/>
          <w:u w:val="thick" w:color="FF0000"/>
        </w:rPr>
        <w:t xml:space="preserve"> ICAO </w:t>
      </w:r>
      <w:r w:rsidRPr="008F3B12">
        <w:rPr>
          <w:rFonts w:ascii="Times New Roman" w:hAnsi="Times New Roman" w:cs="Times New Roman"/>
          <w:u w:val="thick" w:color="FF0000"/>
        </w:rPr>
        <w:t>公约附件</w:t>
      </w:r>
      <w:r w:rsidRPr="008F3B12">
        <w:rPr>
          <w:rFonts w:ascii="Times New Roman" w:hAnsi="Times New Roman" w:cs="Times New Roman"/>
          <w:u w:val="thick" w:color="FF0000"/>
        </w:rPr>
        <w:t xml:space="preserve"> 10 </w:t>
      </w:r>
      <w:r w:rsidRPr="008F3B12">
        <w:rPr>
          <w:rFonts w:ascii="Times New Roman" w:hAnsi="Times New Roman" w:cs="Times New Roman"/>
          <w:u w:val="thick" w:color="FF0000"/>
        </w:rPr>
        <w:t>的第</w:t>
      </w:r>
      <w:r w:rsidRPr="008F3B12">
        <w:rPr>
          <w:rFonts w:ascii="宋体" w:eastAsia="宋体" w:hAnsi="宋体" w:cs="宋体" w:hint="eastAsia"/>
          <w:u w:val="thick" w:color="FF0000"/>
        </w:rPr>
        <w:t>Ⅱ</w:t>
      </w:r>
      <w:r w:rsidRPr="008F3B12">
        <w:rPr>
          <w:rFonts w:ascii="Times New Roman" w:hAnsi="Times New Roman" w:cs="Times New Roman"/>
          <w:u w:val="thick" w:color="FF0000"/>
        </w:rPr>
        <w:t>章第</w:t>
      </w:r>
      <w:r w:rsidRPr="008F3B12">
        <w:rPr>
          <w:rFonts w:ascii="Times New Roman" w:hAnsi="Times New Roman" w:cs="Times New Roman"/>
          <w:u w:val="thick" w:color="FF0000"/>
        </w:rPr>
        <w:t xml:space="preserve"> 2 </w:t>
      </w:r>
      <w:r w:rsidRPr="008F3B12">
        <w:rPr>
          <w:rFonts w:ascii="Times New Roman" w:hAnsi="Times New Roman" w:cs="Times New Roman"/>
          <w:u w:val="thick" w:color="FF0000"/>
        </w:rPr>
        <w:t>部分</w:t>
      </w:r>
      <w:r w:rsidRPr="008F3B12">
        <w:rPr>
          <w:rFonts w:ascii="Times New Roman" w:hAnsi="Times New Roman" w:cs="Times New Roman"/>
          <w:u w:val="thick" w:color="FF0000"/>
        </w:rPr>
        <w:t xml:space="preserve"> 2.3 </w:t>
      </w:r>
      <w:r w:rsidRPr="008F3B12">
        <w:rPr>
          <w:rFonts w:ascii="Times New Roman" w:hAnsi="Times New Roman" w:cs="Times New Roman"/>
          <w:u w:val="thick" w:color="FF0000"/>
        </w:rPr>
        <w:t>的要求。</w:t>
      </w:r>
    </w:p>
    <w:p w:rsidR="00707BA4" w:rsidRPr="008F3B12" w:rsidRDefault="003851D8">
      <w:pPr>
        <w:ind w:firstLineChars="200" w:firstLine="420"/>
        <w:rPr>
          <w:rFonts w:ascii="Times New Roman" w:hAnsi="Times New Roman" w:cs="Times New Roman"/>
          <w:u w:val="thick" w:color="FF0000"/>
        </w:rPr>
      </w:pPr>
      <w:bookmarkStart w:id="251" w:name="_Toc25779_WPSOffice_Level3"/>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发射等级、波段和频道</w:t>
      </w:r>
      <w:bookmarkEnd w:id="251"/>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该双向无线电话应是调幅的，并能在</w:t>
      </w:r>
      <w:r w:rsidRPr="008F3B12">
        <w:rPr>
          <w:rFonts w:ascii="Times New Roman" w:hAnsi="Times New Roman" w:cs="Times New Roman"/>
          <w:u w:val="thick" w:color="FF0000"/>
        </w:rPr>
        <w:t xml:space="preserve"> 121.5MHZ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123.1MHz </w:t>
      </w:r>
      <w:r w:rsidRPr="008F3B12">
        <w:rPr>
          <w:rFonts w:ascii="Times New Roman" w:hAnsi="Times New Roman" w:cs="Times New Roman"/>
          <w:u w:val="thick" w:color="FF0000"/>
        </w:rPr>
        <w:t>频率上工作。</w:t>
      </w:r>
    </w:p>
    <w:p w:rsidR="00707BA4" w:rsidRPr="008F3B12" w:rsidRDefault="003851D8">
      <w:pPr>
        <w:ind w:firstLineChars="200" w:firstLine="420"/>
        <w:rPr>
          <w:rFonts w:ascii="Times New Roman" w:hAnsi="Times New Roman" w:cs="Times New Roman"/>
          <w:u w:val="thick" w:color="FF0000"/>
        </w:rPr>
      </w:pPr>
      <w:bookmarkStart w:id="252" w:name="_Toc21499_WPSOffice_Level3"/>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控制器和指示器</w:t>
      </w:r>
      <w:bookmarkEnd w:id="252"/>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4.1 </w:t>
      </w:r>
      <w:r w:rsidRPr="008F3B12">
        <w:rPr>
          <w:rFonts w:ascii="Times New Roman" w:hAnsi="Times New Roman" w:cs="Times New Roman"/>
          <w:u w:val="thick" w:color="FF0000"/>
        </w:rPr>
        <w:t>开关键应配有一个能指示无线电话处于开机状态的可靠醒目装置。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4.2 </w:t>
      </w:r>
      <w:r w:rsidRPr="008F3B12">
        <w:rPr>
          <w:rFonts w:ascii="Times New Roman" w:hAnsi="Times New Roman" w:cs="Times New Roman"/>
          <w:u w:val="thick" w:color="FF0000"/>
        </w:rPr>
        <w:t>接收机上应装有能用来调节音量输出的手动音量控制器。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4.3 </w:t>
      </w:r>
      <w:r w:rsidRPr="008F3B12">
        <w:rPr>
          <w:rFonts w:ascii="Times New Roman" w:hAnsi="Times New Roman" w:cs="Times New Roman"/>
          <w:u w:val="thick" w:color="FF0000"/>
        </w:rPr>
        <w:t>频率选择应易于进行，并且频率应清晰可辨。</w:t>
      </w:r>
    </w:p>
    <w:p w:rsidR="00707BA4" w:rsidRPr="008F3B12" w:rsidRDefault="003851D8">
      <w:pPr>
        <w:ind w:firstLineChars="200" w:firstLine="420"/>
        <w:rPr>
          <w:rFonts w:ascii="Times New Roman" w:hAnsi="Times New Roman" w:cs="Times New Roman"/>
          <w:u w:val="thick" w:color="FF0000"/>
        </w:rPr>
      </w:pPr>
      <w:bookmarkStart w:id="253" w:name="_Toc8363_WPSOffice_Level3"/>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许用预热时间</w:t>
      </w:r>
      <w:bookmarkEnd w:id="253"/>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该设备应在开机后</w:t>
      </w:r>
      <w:r w:rsidRPr="008F3B12">
        <w:rPr>
          <w:rFonts w:ascii="Times New Roman" w:hAnsi="Times New Roman" w:cs="Times New Roman"/>
          <w:u w:val="thick" w:color="FF0000"/>
        </w:rPr>
        <w:t xml:space="preserve"> 5s </w:t>
      </w:r>
      <w:r w:rsidRPr="008F3B12">
        <w:rPr>
          <w:rFonts w:ascii="Times New Roman" w:hAnsi="Times New Roman" w:cs="Times New Roman"/>
          <w:u w:val="thick" w:color="FF0000"/>
        </w:rPr>
        <w:t>之内便可工作。</w:t>
      </w:r>
    </w:p>
    <w:p w:rsidR="00707BA4" w:rsidRPr="008F3B12" w:rsidRDefault="003851D8">
      <w:pPr>
        <w:ind w:firstLineChars="200" w:firstLine="420"/>
        <w:rPr>
          <w:rFonts w:ascii="Times New Roman" w:hAnsi="Times New Roman" w:cs="Times New Roman"/>
          <w:u w:val="thick" w:color="FF0000"/>
        </w:rPr>
      </w:pPr>
      <w:bookmarkStart w:id="254" w:name="_Toc1518_WPSOffice_Level3"/>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安全防护措施</w:t>
      </w:r>
      <w:bookmarkEnd w:id="254"/>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该设备不应由于天线发生断路或短路而受损。</w:t>
      </w:r>
    </w:p>
    <w:p w:rsidR="00707BA4" w:rsidRPr="008F3B12" w:rsidRDefault="003851D8">
      <w:pPr>
        <w:ind w:firstLineChars="200" w:firstLine="420"/>
        <w:rPr>
          <w:rFonts w:ascii="Times New Roman" w:hAnsi="Times New Roman" w:cs="Times New Roman"/>
          <w:u w:val="thick" w:color="FF0000"/>
        </w:rPr>
      </w:pPr>
      <w:bookmarkStart w:id="255" w:name="_Toc25439_WPSOffice_Level3"/>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发射机功率</w:t>
      </w:r>
      <w:bookmarkEnd w:id="255"/>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载波功率应在</w:t>
      </w:r>
      <w:r w:rsidRPr="008F3B12">
        <w:rPr>
          <w:rFonts w:ascii="Times New Roman" w:hAnsi="Times New Roman" w:cs="Times New Roman"/>
          <w:u w:val="thick" w:color="FF0000"/>
        </w:rPr>
        <w:t xml:space="preserve"> 50mW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1.5W </w:t>
      </w:r>
      <w:r w:rsidRPr="008F3B12">
        <w:rPr>
          <w:rFonts w:ascii="Times New Roman" w:hAnsi="Times New Roman" w:cs="Times New Roman"/>
          <w:u w:val="thick" w:color="FF0000"/>
        </w:rPr>
        <w:t>之间。</w:t>
      </w:r>
    </w:p>
    <w:p w:rsidR="00707BA4" w:rsidRPr="008F3B12" w:rsidRDefault="003851D8">
      <w:pPr>
        <w:ind w:firstLineChars="200" w:firstLine="420"/>
        <w:rPr>
          <w:rFonts w:ascii="Times New Roman" w:hAnsi="Times New Roman" w:cs="Times New Roman"/>
          <w:u w:val="thick" w:color="FF0000"/>
        </w:rPr>
      </w:pPr>
      <w:bookmarkStart w:id="256" w:name="_Toc5582_WPSOffice_Level3"/>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接收机输出</w:t>
      </w:r>
      <w:bookmarkEnd w:id="256"/>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8.1 </w:t>
      </w:r>
      <w:r w:rsidRPr="008F3B12">
        <w:rPr>
          <w:rFonts w:ascii="Times New Roman" w:hAnsi="Times New Roman" w:cs="Times New Roman"/>
          <w:u w:val="thick" w:color="FF0000"/>
        </w:rPr>
        <w:t>声音输出应保证在搜救作业中可能遇到的噪声环境下足以被听到。</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8.2 </w:t>
      </w:r>
      <w:r w:rsidRPr="008F3B12">
        <w:rPr>
          <w:rFonts w:ascii="Times New Roman" w:hAnsi="Times New Roman" w:cs="Times New Roman"/>
          <w:u w:val="thick" w:color="FF0000"/>
        </w:rPr>
        <w:t>在发射状况下，接收机的输出应处于无声状态。</w:t>
      </w:r>
    </w:p>
    <w:p w:rsidR="00707BA4" w:rsidRPr="008F3B12" w:rsidRDefault="003851D8">
      <w:pPr>
        <w:ind w:firstLineChars="200" w:firstLine="420"/>
        <w:rPr>
          <w:rFonts w:ascii="Times New Roman" w:hAnsi="Times New Roman" w:cs="Times New Roman"/>
          <w:u w:val="thick" w:color="FF0000"/>
        </w:rPr>
      </w:pPr>
      <w:bookmarkStart w:id="257" w:name="_Toc1770_WPSOffice_Level3"/>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电源</w:t>
      </w:r>
      <w:bookmarkEnd w:id="257"/>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9.1 </w:t>
      </w:r>
      <w:r w:rsidRPr="008F3B12">
        <w:rPr>
          <w:rFonts w:ascii="Times New Roman" w:hAnsi="Times New Roman" w:cs="Times New Roman"/>
          <w:u w:val="thick" w:color="FF0000"/>
        </w:rPr>
        <w:t>电源应是组合在设备内并可由使用者更换的原电池。另外，可以提供措施以便使用外接电源工作。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9.2 </w:t>
      </w:r>
      <w:r w:rsidRPr="008F3B12">
        <w:rPr>
          <w:rFonts w:ascii="Times New Roman" w:hAnsi="Times New Roman" w:cs="Times New Roman"/>
          <w:u w:val="thick" w:color="FF0000"/>
        </w:rPr>
        <w:t>原电池的容量应足以确保在工作周期为</w:t>
      </w:r>
      <w:r w:rsidRPr="008F3B12">
        <w:rPr>
          <w:rFonts w:ascii="Times New Roman" w:hAnsi="Times New Roman" w:cs="Times New Roman"/>
          <w:u w:val="thick" w:color="FF0000"/>
        </w:rPr>
        <w:t xml:space="preserve"> 1:9 </w:t>
      </w:r>
      <w:r w:rsidRPr="008F3B12">
        <w:rPr>
          <w:rFonts w:ascii="Times New Roman" w:hAnsi="Times New Roman" w:cs="Times New Roman"/>
          <w:u w:val="thick" w:color="FF0000"/>
        </w:rPr>
        <w:t>时，能以最高额定功率工作</w:t>
      </w:r>
      <w:r w:rsidRPr="008F3B12">
        <w:rPr>
          <w:rFonts w:ascii="Times New Roman" w:hAnsi="Times New Roman" w:cs="Times New Roman"/>
          <w:u w:val="thick" w:color="FF0000"/>
        </w:rPr>
        <w:t xml:space="preserve"> 8h</w:t>
      </w:r>
      <w:r w:rsidRPr="008F3B12">
        <w:rPr>
          <w:rFonts w:ascii="Times New Roman" w:hAnsi="Times New Roman" w:cs="Times New Roman"/>
          <w:u w:val="thick" w:color="FF0000"/>
        </w:rPr>
        <w:t>。该工作周期定义为</w:t>
      </w:r>
      <w:r w:rsidRPr="008F3B12">
        <w:rPr>
          <w:rFonts w:ascii="Times New Roman" w:hAnsi="Times New Roman" w:cs="Times New Roman"/>
          <w:u w:val="thick" w:color="FF0000"/>
        </w:rPr>
        <w:t xml:space="preserve"> 6s </w:t>
      </w:r>
      <w:r w:rsidRPr="008F3B12">
        <w:rPr>
          <w:rFonts w:ascii="Times New Roman" w:hAnsi="Times New Roman" w:cs="Times New Roman"/>
          <w:u w:val="thick" w:color="FF0000"/>
        </w:rPr>
        <w:t>的发射，高于静噪开启电平时</w:t>
      </w:r>
      <w:r w:rsidRPr="008F3B12">
        <w:rPr>
          <w:rFonts w:ascii="Times New Roman" w:hAnsi="Times New Roman" w:cs="Times New Roman"/>
          <w:u w:val="thick" w:color="FF0000"/>
        </w:rPr>
        <w:t xml:space="preserve"> 6s </w:t>
      </w:r>
      <w:r w:rsidRPr="008F3B12">
        <w:rPr>
          <w:rFonts w:ascii="Times New Roman" w:hAnsi="Times New Roman" w:cs="Times New Roman"/>
          <w:u w:val="thick" w:color="FF0000"/>
        </w:rPr>
        <w:t>的接收和低于静噪开启电平时</w:t>
      </w:r>
      <w:r w:rsidRPr="008F3B12">
        <w:rPr>
          <w:rFonts w:ascii="Times New Roman" w:hAnsi="Times New Roman" w:cs="Times New Roman"/>
          <w:u w:val="thick" w:color="FF0000"/>
        </w:rPr>
        <w:t xml:space="preserve"> 48s </w:t>
      </w:r>
      <w:r w:rsidRPr="008F3B12">
        <w:rPr>
          <w:rFonts w:ascii="Times New Roman" w:hAnsi="Times New Roman" w:cs="Times New Roman"/>
          <w:u w:val="thick" w:color="FF0000"/>
        </w:rPr>
        <w:t>的接收。</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lastRenderedPageBreak/>
        <w:t xml:space="preserve">9.3 </w:t>
      </w:r>
      <w:r w:rsidRPr="008F3B12">
        <w:rPr>
          <w:rFonts w:ascii="Times New Roman" w:hAnsi="Times New Roman" w:cs="Times New Roman"/>
          <w:u w:val="thick" w:color="FF0000"/>
        </w:rPr>
        <w:t>原电池应至少具有</w:t>
      </w:r>
      <w:r w:rsidRPr="008F3B12">
        <w:rPr>
          <w:rFonts w:ascii="Times New Roman" w:hAnsi="Times New Roman" w:cs="Times New Roman"/>
          <w:u w:val="thick" w:color="FF0000"/>
        </w:rPr>
        <w:t xml:space="preserve"> 2 </w:t>
      </w:r>
      <w:r w:rsidRPr="008F3B12">
        <w:rPr>
          <w:rFonts w:ascii="Times New Roman" w:hAnsi="Times New Roman" w:cs="Times New Roman"/>
          <w:u w:val="thick" w:color="FF0000"/>
        </w:rPr>
        <w:t>年的贮藏寿命。</w:t>
      </w:r>
    </w:p>
    <w:p w:rsidR="00707BA4" w:rsidRPr="008F3B12" w:rsidRDefault="003851D8">
      <w:pPr>
        <w:ind w:firstLineChars="200" w:firstLine="420"/>
        <w:rPr>
          <w:rFonts w:ascii="Times New Roman" w:hAnsi="Times New Roman" w:cs="Times New Roman"/>
          <w:u w:val="thick" w:color="FF0000"/>
        </w:rPr>
      </w:pPr>
      <w:bookmarkStart w:id="258" w:name="_Toc8270_WPSOffice_Level3"/>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标签</w:t>
      </w:r>
      <w:bookmarkEnd w:id="258"/>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10.1 </w:t>
      </w:r>
      <w:r w:rsidRPr="008F3B12">
        <w:rPr>
          <w:rFonts w:ascii="Times New Roman" w:hAnsi="Times New Roman" w:cs="Times New Roman"/>
          <w:u w:val="thick" w:color="FF0000"/>
        </w:rPr>
        <w:t>除</w:t>
      </w:r>
      <w:r w:rsidRPr="008F3B12">
        <w:rPr>
          <w:rFonts w:ascii="Times New Roman" w:hAnsi="Times New Roman" w:cs="Times New Roman"/>
          <w:u w:val="thick" w:color="FF0000"/>
        </w:rPr>
        <w:t xml:space="preserve"> A.694(17)</w:t>
      </w:r>
      <w:r w:rsidRPr="008F3B12">
        <w:rPr>
          <w:rFonts w:ascii="Times New Roman" w:hAnsi="Times New Roman" w:cs="Times New Roman"/>
          <w:u w:val="thick" w:color="FF0000"/>
        </w:rPr>
        <w:t>决议的一般要求外</w:t>
      </w:r>
      <w:r w:rsidRPr="008F3B12">
        <w:rPr>
          <w:rFonts w:ascii="Times New Roman" w:hAnsi="Times New Roman" w:cs="Times New Roman"/>
          <w:u w:val="thick" w:color="FF0000"/>
        </w:rPr>
        <w:t>,</w:t>
      </w:r>
      <w:r w:rsidRPr="008F3B12">
        <w:rPr>
          <w:rFonts w:ascii="Times New Roman" w:hAnsi="Times New Roman" w:cs="Times New Roman"/>
          <w:u w:val="thick" w:color="FF0000"/>
        </w:rPr>
        <w:t>下列内容还应清晰地标示在设备外部：</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简要的使用说明；</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原电池的有效期；以及</w:t>
      </w:r>
    </w:p>
    <w:p w:rsidR="00707BA4" w:rsidRPr="008F3B12" w:rsidRDefault="003851D8">
      <w:pPr>
        <w:ind w:firstLineChars="400" w:firstLine="840"/>
        <w:rPr>
          <w:rFonts w:ascii="Times New Roman" w:hAnsi="Times New Roman" w:cs="Times New Roman"/>
          <w:u w:val="thick" w:color="FF0000"/>
        </w:rPr>
      </w:pPr>
      <w:r w:rsidRPr="008F3B12">
        <w:rPr>
          <w:rFonts w:ascii="Times New Roman" w:hAnsi="Times New Roman" w:cs="Times New Roman"/>
          <w:u w:val="thick" w:color="FF0000"/>
        </w:rPr>
        <w:t>.3 “</w:t>
      </w:r>
      <w:r w:rsidRPr="008F3B12">
        <w:rPr>
          <w:rFonts w:ascii="Times New Roman" w:hAnsi="Times New Roman" w:cs="Times New Roman"/>
          <w:u w:val="thick" w:color="FF0000"/>
        </w:rPr>
        <w:t>仅用于与飞机进行紧急通信</w:t>
      </w:r>
      <w:r w:rsidRPr="008F3B12">
        <w:rPr>
          <w:rFonts w:ascii="Times New Roman" w:hAnsi="Times New Roman" w:cs="Times New Roman"/>
          <w:u w:val="thick" w:color="FF0000"/>
        </w:rPr>
        <w:t>”</w:t>
      </w:r>
      <w:r w:rsidRPr="008F3B12">
        <w:rPr>
          <w:rFonts w:ascii="Times New Roman" w:hAnsi="Times New Roman" w:cs="Times New Roman"/>
          <w:u w:val="thick" w:color="FF0000"/>
        </w:rPr>
        <w:t>的文字。</w:t>
      </w:r>
    </w:p>
    <w:p w:rsidR="00707BA4" w:rsidRPr="008F3B12" w:rsidRDefault="003851D8">
      <w:pPr>
        <w:widowControl/>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259" w:name="_Toc24473_WPSOffice_Level2"/>
      <w:bookmarkStart w:id="260" w:name="_Toc27533"/>
      <w:bookmarkStart w:id="261" w:name="_Toc20991458"/>
      <w:r w:rsidRPr="008F3B12">
        <w:rPr>
          <w:rFonts w:cs="Times New Roman"/>
          <w:sz w:val="28"/>
          <w:szCs w:val="28"/>
          <w:u w:val="thick" w:color="FF0000"/>
        </w:rPr>
        <w:lastRenderedPageBreak/>
        <w:t>附录</w:t>
      </w:r>
      <w:r w:rsidRPr="008F3B12">
        <w:rPr>
          <w:rFonts w:cs="Times New Roman"/>
          <w:sz w:val="28"/>
          <w:szCs w:val="28"/>
          <w:u w:val="thick" w:color="FF0000"/>
        </w:rPr>
        <w:t>12</w:t>
      </w:r>
      <w:r w:rsidR="00D942F8" w:rsidRPr="008F3B12">
        <w:rPr>
          <w:rFonts w:cs="Times New Roman"/>
          <w:sz w:val="28"/>
          <w:szCs w:val="28"/>
          <w:u w:val="thick" w:color="FF0000"/>
        </w:rPr>
        <w:t xml:space="preserve">  </w:t>
      </w:r>
      <w:r w:rsidR="00D942F8" w:rsidRPr="008F3B12">
        <w:rPr>
          <w:rFonts w:cs="Times New Roman"/>
          <w:sz w:val="28"/>
          <w:szCs w:val="28"/>
          <w:u w:val="thick" w:color="FF0000"/>
        </w:rPr>
        <w:t>固定式现场（航空）双向</w:t>
      </w:r>
      <w:r w:rsidR="00D942F8" w:rsidRPr="008F3B12">
        <w:rPr>
          <w:rFonts w:cs="Times New Roman"/>
          <w:sz w:val="28"/>
          <w:szCs w:val="28"/>
          <w:u w:val="thick" w:color="FF0000"/>
        </w:rPr>
        <w:t>VHF</w:t>
      </w:r>
      <w:r w:rsidR="00D942F8" w:rsidRPr="008F3B12">
        <w:rPr>
          <w:rFonts w:cs="Times New Roman"/>
          <w:sz w:val="28"/>
          <w:szCs w:val="28"/>
          <w:u w:val="thick" w:color="FF0000"/>
        </w:rPr>
        <w:t>无线电话装置性能标准的建议案</w:t>
      </w:r>
      <w:bookmarkEnd w:id="259"/>
      <w:bookmarkEnd w:id="260"/>
      <w:bookmarkEnd w:id="261"/>
    </w:p>
    <w:p w:rsidR="00707BA4" w:rsidRPr="008F3B12" w:rsidRDefault="003851D8">
      <w:pPr>
        <w:ind w:firstLineChars="200" w:firstLine="420"/>
        <w:rPr>
          <w:rFonts w:ascii="Times New Roman" w:hAnsi="Times New Roman" w:cs="Times New Roman"/>
          <w:u w:val="thick" w:color="FF0000"/>
        </w:rPr>
      </w:pPr>
      <w:bookmarkStart w:id="262" w:name="_Toc15408_WPSOffice_Level3"/>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引言</w:t>
      </w:r>
      <w:bookmarkEnd w:id="262"/>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固定式现场</w:t>
      </w:r>
      <w:r w:rsidRPr="008F3B12">
        <w:rPr>
          <w:rFonts w:ascii="Times New Roman" w:hAnsi="Times New Roman" w:cs="Times New Roman"/>
          <w:u w:val="thick" w:color="FF0000"/>
        </w:rPr>
        <w:t>(</w:t>
      </w:r>
      <w:r w:rsidRPr="008F3B12">
        <w:rPr>
          <w:rFonts w:ascii="Times New Roman" w:hAnsi="Times New Roman" w:cs="Times New Roman"/>
          <w:u w:val="thick" w:color="FF0000"/>
        </w:rPr>
        <w:t>航空</w:t>
      </w:r>
      <w:r w:rsidRPr="008F3B12">
        <w:rPr>
          <w:rFonts w:ascii="Times New Roman" w:hAnsi="Times New Roman" w:cs="Times New Roman"/>
          <w:u w:val="thick" w:color="FF0000"/>
        </w:rPr>
        <w:t>)</w:t>
      </w:r>
      <w:r w:rsidRPr="008F3B12">
        <w:rPr>
          <w:rFonts w:ascii="Times New Roman" w:hAnsi="Times New Roman" w:cs="Times New Roman"/>
          <w:u w:val="thick" w:color="FF0000"/>
        </w:rPr>
        <w:t>双向</w:t>
      </w:r>
      <w:r w:rsidRPr="008F3B12">
        <w:rPr>
          <w:rFonts w:ascii="Times New Roman" w:hAnsi="Times New Roman" w:cs="Times New Roman"/>
          <w:u w:val="thick" w:color="FF0000"/>
        </w:rPr>
        <w:t xml:space="preserve"> VHF </w:t>
      </w:r>
      <w:r w:rsidRPr="008F3B12">
        <w:rPr>
          <w:rFonts w:ascii="Times New Roman" w:hAnsi="Times New Roman" w:cs="Times New Roman"/>
          <w:u w:val="thick" w:color="FF0000"/>
        </w:rPr>
        <w:t>无线电话装置，除了满足无线电规则、有关的</w:t>
      </w:r>
      <w:r w:rsidRPr="008F3B12">
        <w:rPr>
          <w:rFonts w:ascii="Times New Roman" w:hAnsi="Times New Roman" w:cs="Times New Roman"/>
          <w:u w:val="thick" w:color="FF0000"/>
        </w:rPr>
        <w:t xml:space="preserve"> ITU-R </w:t>
      </w:r>
      <w:r w:rsidRPr="008F3B12">
        <w:rPr>
          <w:rFonts w:ascii="Times New Roman" w:hAnsi="Times New Roman" w:cs="Times New Roman"/>
          <w:u w:val="thick" w:color="FF0000"/>
        </w:rPr>
        <w:t>建议案、</w:t>
      </w:r>
      <w:r w:rsidRPr="008F3B12">
        <w:rPr>
          <w:rFonts w:ascii="Times New Roman" w:hAnsi="Times New Roman" w:cs="Times New Roman"/>
          <w:u w:val="thick" w:color="FF0000"/>
        </w:rPr>
        <w:t xml:space="preserve">ICAO </w:t>
      </w:r>
      <w:r w:rsidRPr="008F3B12">
        <w:rPr>
          <w:rFonts w:ascii="Times New Roman" w:hAnsi="Times New Roman" w:cs="Times New Roman"/>
          <w:u w:val="thick" w:color="FF0000"/>
        </w:rPr>
        <w:t>公约附件</w:t>
      </w:r>
      <w:r w:rsidRPr="008F3B12">
        <w:rPr>
          <w:rFonts w:ascii="Times New Roman" w:hAnsi="Times New Roman" w:cs="Times New Roman"/>
          <w:u w:val="thick" w:color="FF0000"/>
        </w:rPr>
        <w:t xml:space="preserve"> 10 </w:t>
      </w:r>
      <w:r w:rsidRPr="008F3B12">
        <w:rPr>
          <w:rFonts w:ascii="Times New Roman" w:hAnsi="Times New Roman" w:cs="Times New Roman"/>
          <w:u w:val="thick" w:color="FF0000"/>
        </w:rPr>
        <w:t>的有关要求和</w:t>
      </w:r>
      <w:r w:rsidRPr="008F3B12">
        <w:rPr>
          <w:rFonts w:ascii="Times New Roman" w:hAnsi="Times New Roman" w:cs="Times New Roman"/>
          <w:u w:val="thick" w:color="FF0000"/>
        </w:rPr>
        <w:t xml:space="preserve"> A.694</w:t>
      </w:r>
      <w:r w:rsidRPr="008F3B12">
        <w:rPr>
          <w:rFonts w:ascii="Times New Roman" w:hAnsi="Times New Roman" w:cs="Times New Roman"/>
          <w:u w:val="thick" w:color="FF0000"/>
        </w:rPr>
        <w:t>（</w:t>
      </w:r>
      <w:r w:rsidRPr="008F3B12">
        <w:rPr>
          <w:rFonts w:ascii="Times New Roman" w:hAnsi="Times New Roman" w:cs="Times New Roman"/>
          <w:u w:val="thick" w:color="FF0000"/>
        </w:rPr>
        <w:t>17)</w:t>
      </w:r>
      <w:r w:rsidRPr="008F3B12">
        <w:rPr>
          <w:rFonts w:ascii="Times New Roman" w:hAnsi="Times New Roman" w:cs="Times New Roman"/>
          <w:u w:val="thick" w:color="FF0000"/>
        </w:rPr>
        <w:t>决议的一般要求外，还应满足下列性能标准。</w:t>
      </w:r>
    </w:p>
    <w:p w:rsidR="00707BA4" w:rsidRPr="008F3B12" w:rsidRDefault="003851D8">
      <w:pPr>
        <w:ind w:firstLineChars="200" w:firstLine="420"/>
        <w:rPr>
          <w:rFonts w:ascii="Times New Roman" w:hAnsi="Times New Roman" w:cs="Times New Roman"/>
          <w:u w:val="thick" w:color="FF0000"/>
        </w:rPr>
      </w:pPr>
      <w:bookmarkStart w:id="263" w:name="_Toc26061_WPSOffice_Level3"/>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一般要求</w:t>
      </w:r>
      <w:bookmarkEnd w:id="263"/>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2.1 </w:t>
      </w:r>
      <w:r w:rsidRPr="008F3B12">
        <w:rPr>
          <w:rFonts w:ascii="Times New Roman" w:hAnsi="Times New Roman" w:cs="Times New Roman"/>
          <w:u w:val="thick" w:color="FF0000"/>
        </w:rPr>
        <w:t>该设备应能用于船舶和空中</w:t>
      </w:r>
      <w:proofErr w:type="gramStart"/>
      <w:r w:rsidRPr="008F3B12">
        <w:rPr>
          <w:rFonts w:ascii="Times New Roman" w:hAnsi="Times New Roman" w:cs="Times New Roman"/>
          <w:u w:val="thick" w:color="FF0000"/>
        </w:rPr>
        <w:t>救助器</w:t>
      </w:r>
      <w:proofErr w:type="gramEnd"/>
      <w:r w:rsidRPr="008F3B12">
        <w:rPr>
          <w:rFonts w:ascii="Times New Roman" w:hAnsi="Times New Roman" w:cs="Times New Roman"/>
          <w:u w:val="thick" w:color="FF0000"/>
        </w:rPr>
        <w:t>之间的现场通信。</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2.2 </w:t>
      </w:r>
      <w:r w:rsidRPr="008F3B12">
        <w:rPr>
          <w:rFonts w:ascii="Times New Roman" w:hAnsi="Times New Roman" w:cs="Times New Roman"/>
          <w:u w:val="thick" w:color="FF0000"/>
        </w:rPr>
        <w:t>该设备应至少包括：</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台发射机</w:t>
      </w:r>
      <w:r w:rsidRPr="008F3B12">
        <w:rPr>
          <w:rFonts w:ascii="Times New Roman" w:hAnsi="Times New Roman" w:cs="Times New Roman"/>
          <w:u w:val="thick" w:color="FF0000"/>
        </w:rPr>
        <w:t>/</w:t>
      </w:r>
      <w:r w:rsidRPr="008F3B12">
        <w:rPr>
          <w:rFonts w:ascii="Times New Roman" w:hAnsi="Times New Roman" w:cs="Times New Roman"/>
          <w:u w:val="thick" w:color="FF0000"/>
        </w:rPr>
        <w:t>接收机；</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根可以固定在设备上或单独安装的天线；以及</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一按开关即</w:t>
      </w:r>
      <w:proofErr w:type="gramStart"/>
      <w:r w:rsidRPr="008F3B12">
        <w:rPr>
          <w:rFonts w:ascii="Times New Roman" w:hAnsi="Times New Roman" w:cs="Times New Roman"/>
          <w:u w:val="thick" w:color="FF0000"/>
        </w:rPr>
        <w:t>可讲话</w:t>
      </w:r>
      <w:proofErr w:type="gramEnd"/>
      <w:r w:rsidRPr="008F3B12">
        <w:rPr>
          <w:rFonts w:ascii="Times New Roman" w:hAnsi="Times New Roman" w:cs="Times New Roman"/>
          <w:u w:val="thick" w:color="FF0000"/>
        </w:rPr>
        <w:t>的话筒和一个扬声器。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2.3 </w:t>
      </w:r>
      <w:r w:rsidRPr="008F3B12">
        <w:rPr>
          <w:rFonts w:ascii="Times New Roman" w:hAnsi="Times New Roman" w:cs="Times New Roman"/>
          <w:u w:val="thick" w:color="FF0000"/>
        </w:rPr>
        <w:t>该设备应：</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能由非熟练人员进行操作；</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能够在搜救作业中可能遇到的噪声环境下工作；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2.4 </w:t>
      </w:r>
      <w:r w:rsidRPr="008F3B12">
        <w:rPr>
          <w:rFonts w:ascii="Times New Roman" w:hAnsi="Times New Roman" w:cs="Times New Roman"/>
          <w:u w:val="thick" w:color="FF0000"/>
        </w:rPr>
        <w:t>除非另有说明，该设备应满足</w:t>
      </w:r>
      <w:r w:rsidRPr="008F3B12">
        <w:rPr>
          <w:rFonts w:ascii="Times New Roman" w:hAnsi="Times New Roman" w:cs="Times New Roman"/>
          <w:u w:val="thick" w:color="FF0000"/>
        </w:rPr>
        <w:t xml:space="preserve"> ICAO </w:t>
      </w:r>
      <w:r w:rsidRPr="008F3B12">
        <w:rPr>
          <w:rFonts w:ascii="Times New Roman" w:hAnsi="Times New Roman" w:cs="Times New Roman"/>
          <w:u w:val="thick" w:color="FF0000"/>
        </w:rPr>
        <w:t>公约附件</w:t>
      </w:r>
      <w:r w:rsidRPr="008F3B12">
        <w:rPr>
          <w:rFonts w:ascii="Times New Roman" w:hAnsi="Times New Roman" w:cs="Times New Roman"/>
          <w:u w:val="thick" w:color="FF0000"/>
        </w:rPr>
        <w:t xml:space="preserve"> 10 </w:t>
      </w:r>
      <w:r w:rsidRPr="008F3B12">
        <w:rPr>
          <w:rFonts w:ascii="Times New Roman" w:hAnsi="Times New Roman" w:cs="Times New Roman"/>
          <w:u w:val="thick" w:color="FF0000"/>
        </w:rPr>
        <w:t>的第</w:t>
      </w:r>
      <w:r w:rsidRPr="008F3B12">
        <w:rPr>
          <w:rFonts w:ascii="Times New Roman" w:hAnsi="Times New Roman" w:cs="Times New Roman"/>
          <w:u w:val="thick" w:color="FF0000"/>
        </w:rPr>
        <w:t xml:space="preserve"> II </w:t>
      </w:r>
      <w:r w:rsidRPr="008F3B12">
        <w:rPr>
          <w:rFonts w:ascii="Times New Roman" w:hAnsi="Times New Roman" w:cs="Times New Roman"/>
          <w:u w:val="thick" w:color="FF0000"/>
        </w:rPr>
        <w:t>章第</w:t>
      </w:r>
      <w:r w:rsidRPr="008F3B12">
        <w:rPr>
          <w:rFonts w:ascii="Times New Roman" w:hAnsi="Times New Roman" w:cs="Times New Roman"/>
          <w:u w:val="thick" w:color="FF0000"/>
        </w:rPr>
        <w:t xml:space="preserve"> 2 </w:t>
      </w:r>
      <w:r w:rsidRPr="008F3B12">
        <w:rPr>
          <w:rFonts w:ascii="Times New Roman" w:hAnsi="Times New Roman" w:cs="Times New Roman"/>
          <w:u w:val="thick" w:color="FF0000"/>
        </w:rPr>
        <w:t>部分</w:t>
      </w:r>
      <w:r w:rsidRPr="008F3B12">
        <w:rPr>
          <w:rFonts w:ascii="Times New Roman" w:hAnsi="Times New Roman" w:cs="Times New Roman"/>
          <w:u w:val="thick" w:color="FF0000"/>
        </w:rPr>
        <w:t xml:space="preserve"> 2.3 </w:t>
      </w:r>
      <w:r w:rsidRPr="008F3B12">
        <w:rPr>
          <w:rFonts w:ascii="Times New Roman" w:hAnsi="Times New Roman" w:cs="Times New Roman"/>
          <w:u w:val="thick" w:color="FF0000"/>
        </w:rPr>
        <w:t>的要求。</w:t>
      </w:r>
    </w:p>
    <w:p w:rsidR="00707BA4" w:rsidRPr="008F3B12" w:rsidRDefault="003851D8">
      <w:pPr>
        <w:ind w:firstLineChars="200" w:firstLine="420"/>
        <w:rPr>
          <w:rFonts w:ascii="Times New Roman" w:hAnsi="Times New Roman" w:cs="Times New Roman"/>
          <w:u w:val="thick" w:color="FF0000"/>
        </w:rPr>
      </w:pPr>
      <w:bookmarkStart w:id="264" w:name="_Toc4313_WPSOffice_Level3"/>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发射等级、波段和频道</w:t>
      </w:r>
      <w:bookmarkEnd w:id="264"/>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该双向无线电话应是调幅的，并能在</w:t>
      </w:r>
      <w:r w:rsidRPr="008F3B12">
        <w:rPr>
          <w:rFonts w:ascii="Times New Roman" w:hAnsi="Times New Roman" w:cs="Times New Roman"/>
          <w:u w:val="thick" w:color="FF0000"/>
        </w:rPr>
        <w:t xml:space="preserve"> 121.5MHz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123.1MHz </w:t>
      </w:r>
      <w:r w:rsidRPr="008F3B12">
        <w:rPr>
          <w:rFonts w:ascii="Times New Roman" w:hAnsi="Times New Roman" w:cs="Times New Roman"/>
          <w:u w:val="thick" w:color="FF0000"/>
        </w:rPr>
        <w:t>频率上工作。</w:t>
      </w:r>
    </w:p>
    <w:p w:rsidR="00707BA4" w:rsidRPr="008F3B12" w:rsidRDefault="003851D8">
      <w:pPr>
        <w:ind w:firstLineChars="200" w:firstLine="420"/>
        <w:rPr>
          <w:rFonts w:ascii="Times New Roman" w:hAnsi="Times New Roman" w:cs="Times New Roman"/>
          <w:u w:val="thick" w:color="FF0000"/>
        </w:rPr>
      </w:pPr>
      <w:bookmarkStart w:id="265" w:name="_Toc30972_WPSOffice_Level3"/>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控制器和指示器</w:t>
      </w:r>
      <w:bookmarkEnd w:id="265"/>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4.1 </w:t>
      </w:r>
      <w:r w:rsidRPr="008F3B12">
        <w:rPr>
          <w:rFonts w:ascii="Times New Roman" w:hAnsi="Times New Roman" w:cs="Times New Roman"/>
          <w:u w:val="thick" w:color="FF0000"/>
        </w:rPr>
        <w:t>开关键应配有一个能指示无线电话处于开机状态的可靠醒目装置。</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4.2 </w:t>
      </w:r>
      <w:r w:rsidRPr="008F3B12">
        <w:rPr>
          <w:rFonts w:ascii="Times New Roman" w:hAnsi="Times New Roman" w:cs="Times New Roman"/>
          <w:u w:val="thick" w:color="FF0000"/>
        </w:rPr>
        <w:t>接收机上应装有能用来调节音量输出的手动音量控制器。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4.3 </w:t>
      </w:r>
      <w:r w:rsidRPr="008F3B12">
        <w:rPr>
          <w:rFonts w:ascii="Times New Roman" w:hAnsi="Times New Roman" w:cs="Times New Roman"/>
          <w:u w:val="thick" w:color="FF0000"/>
        </w:rPr>
        <w:t>频率选择应易于进行，并且频率应清晰可辨。</w:t>
      </w:r>
    </w:p>
    <w:p w:rsidR="00707BA4" w:rsidRPr="008F3B12" w:rsidRDefault="003851D8">
      <w:pPr>
        <w:ind w:firstLineChars="200" w:firstLine="420"/>
        <w:rPr>
          <w:rFonts w:ascii="Times New Roman" w:hAnsi="Times New Roman" w:cs="Times New Roman"/>
          <w:u w:val="thick" w:color="FF0000"/>
        </w:rPr>
      </w:pPr>
      <w:bookmarkStart w:id="266" w:name="_Toc8691_WPSOffice_Level3"/>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许用预热时间</w:t>
      </w:r>
      <w:bookmarkEnd w:id="266"/>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该设备应在开机后</w:t>
      </w:r>
      <w:r w:rsidRPr="008F3B12">
        <w:rPr>
          <w:rFonts w:ascii="Times New Roman" w:hAnsi="Times New Roman" w:cs="Times New Roman"/>
          <w:u w:val="thick" w:color="FF0000"/>
        </w:rPr>
        <w:t xml:space="preserve"> 5s </w:t>
      </w:r>
      <w:r w:rsidRPr="008F3B12">
        <w:rPr>
          <w:rFonts w:ascii="Times New Roman" w:hAnsi="Times New Roman" w:cs="Times New Roman"/>
          <w:u w:val="thick" w:color="FF0000"/>
        </w:rPr>
        <w:t>之内便可工作。</w:t>
      </w:r>
    </w:p>
    <w:p w:rsidR="00707BA4" w:rsidRPr="008F3B12" w:rsidRDefault="003851D8">
      <w:pPr>
        <w:ind w:firstLineChars="200" w:firstLine="420"/>
        <w:rPr>
          <w:rFonts w:ascii="Times New Roman" w:hAnsi="Times New Roman" w:cs="Times New Roman"/>
          <w:u w:val="thick" w:color="FF0000"/>
        </w:rPr>
      </w:pPr>
      <w:bookmarkStart w:id="267" w:name="_Toc27487_WPSOffice_Level3"/>
      <w:r w:rsidRPr="008F3B12">
        <w:rPr>
          <w:rFonts w:ascii="Times New Roman" w:hAnsi="Times New Roman" w:cs="Times New Roman"/>
          <w:u w:val="thick" w:color="FF0000"/>
        </w:rPr>
        <w:t xml:space="preserve">6 </w:t>
      </w:r>
      <w:r w:rsidRPr="008F3B12">
        <w:rPr>
          <w:rFonts w:ascii="Times New Roman" w:hAnsi="Times New Roman" w:cs="Times New Roman"/>
          <w:u w:val="thick" w:color="FF0000"/>
        </w:rPr>
        <w:t>安全防护措施</w:t>
      </w:r>
      <w:bookmarkEnd w:id="267"/>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该设备不应由于天线发生断路或短路而受损。</w:t>
      </w:r>
    </w:p>
    <w:p w:rsidR="00707BA4" w:rsidRPr="008F3B12" w:rsidRDefault="003851D8">
      <w:pPr>
        <w:ind w:firstLineChars="200" w:firstLine="420"/>
        <w:rPr>
          <w:rFonts w:ascii="Times New Roman" w:hAnsi="Times New Roman" w:cs="Times New Roman"/>
          <w:u w:val="thick" w:color="FF0000"/>
        </w:rPr>
      </w:pPr>
      <w:bookmarkStart w:id="268" w:name="_Toc18644_WPSOffice_Level3"/>
      <w:r w:rsidRPr="008F3B12">
        <w:rPr>
          <w:rFonts w:ascii="Times New Roman" w:hAnsi="Times New Roman" w:cs="Times New Roman"/>
          <w:u w:val="thick" w:color="FF0000"/>
        </w:rPr>
        <w:t xml:space="preserve">7 </w:t>
      </w:r>
      <w:r w:rsidRPr="008F3B12">
        <w:rPr>
          <w:rFonts w:ascii="Times New Roman" w:hAnsi="Times New Roman" w:cs="Times New Roman"/>
          <w:u w:val="thick" w:color="FF0000"/>
        </w:rPr>
        <w:t>发射机功率</w:t>
      </w:r>
      <w:bookmarkEnd w:id="268"/>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载波功率应在</w:t>
      </w:r>
      <w:r w:rsidRPr="008F3B12">
        <w:rPr>
          <w:rFonts w:ascii="Times New Roman" w:hAnsi="Times New Roman" w:cs="Times New Roman"/>
          <w:u w:val="thick" w:color="FF0000"/>
        </w:rPr>
        <w:t xml:space="preserve"> 50mW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1.5W </w:t>
      </w:r>
      <w:r w:rsidRPr="008F3B12">
        <w:rPr>
          <w:rFonts w:ascii="Times New Roman" w:hAnsi="Times New Roman" w:cs="Times New Roman"/>
          <w:u w:val="thick" w:color="FF0000"/>
        </w:rPr>
        <w:t>之间。</w:t>
      </w:r>
    </w:p>
    <w:p w:rsidR="00707BA4" w:rsidRPr="008F3B12" w:rsidRDefault="003851D8">
      <w:pPr>
        <w:ind w:firstLineChars="200" w:firstLine="420"/>
        <w:rPr>
          <w:rFonts w:ascii="Times New Roman" w:hAnsi="Times New Roman" w:cs="Times New Roman"/>
          <w:u w:val="thick" w:color="FF0000"/>
        </w:rPr>
      </w:pPr>
      <w:bookmarkStart w:id="269" w:name="_Toc12086_WPSOffice_Level3"/>
      <w:r w:rsidRPr="008F3B12">
        <w:rPr>
          <w:rFonts w:ascii="Times New Roman" w:hAnsi="Times New Roman" w:cs="Times New Roman"/>
          <w:u w:val="thick" w:color="FF0000"/>
        </w:rPr>
        <w:t xml:space="preserve">8 </w:t>
      </w:r>
      <w:r w:rsidRPr="008F3B12">
        <w:rPr>
          <w:rFonts w:ascii="Times New Roman" w:hAnsi="Times New Roman" w:cs="Times New Roman"/>
          <w:u w:val="thick" w:color="FF0000"/>
        </w:rPr>
        <w:t>接收机输出</w:t>
      </w:r>
      <w:bookmarkEnd w:id="269"/>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8.1 </w:t>
      </w:r>
      <w:r w:rsidRPr="008F3B12">
        <w:rPr>
          <w:rFonts w:ascii="Times New Roman" w:hAnsi="Times New Roman" w:cs="Times New Roman"/>
          <w:u w:val="thick" w:color="FF0000"/>
        </w:rPr>
        <w:t>声音输出应保证在搜救作业中可能遇到的噪声环境下足以被听到。</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8.2 </w:t>
      </w:r>
      <w:r w:rsidRPr="008F3B12">
        <w:rPr>
          <w:rFonts w:ascii="Times New Roman" w:hAnsi="Times New Roman" w:cs="Times New Roman"/>
          <w:u w:val="thick" w:color="FF0000"/>
        </w:rPr>
        <w:t>在发射状态下，接收机的输出应处于无声状态。</w:t>
      </w:r>
    </w:p>
    <w:p w:rsidR="00707BA4" w:rsidRPr="008F3B12" w:rsidRDefault="003851D8">
      <w:pPr>
        <w:ind w:firstLineChars="200" w:firstLine="420"/>
        <w:rPr>
          <w:rFonts w:ascii="Times New Roman" w:hAnsi="Times New Roman" w:cs="Times New Roman"/>
          <w:u w:val="thick" w:color="FF0000"/>
        </w:rPr>
      </w:pPr>
      <w:bookmarkStart w:id="270" w:name="_Toc15358_WPSOffice_Level3"/>
      <w:r w:rsidRPr="008F3B12">
        <w:rPr>
          <w:rFonts w:ascii="Times New Roman" w:hAnsi="Times New Roman" w:cs="Times New Roman"/>
          <w:u w:val="thick" w:color="FF0000"/>
        </w:rPr>
        <w:t xml:space="preserve">9 </w:t>
      </w:r>
      <w:r w:rsidRPr="008F3B12">
        <w:rPr>
          <w:rFonts w:ascii="Times New Roman" w:hAnsi="Times New Roman" w:cs="Times New Roman"/>
          <w:u w:val="thick" w:color="FF0000"/>
        </w:rPr>
        <w:t>电源</w:t>
      </w:r>
      <w:bookmarkEnd w:id="270"/>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9.1 </w:t>
      </w:r>
      <w:r w:rsidRPr="008F3B12">
        <w:rPr>
          <w:rFonts w:ascii="Times New Roman" w:hAnsi="Times New Roman" w:cs="Times New Roman"/>
          <w:u w:val="thick" w:color="FF0000"/>
        </w:rPr>
        <w:t>该无线电装置应由船舶主电源供电。此外，它应能由另外一个电源供电工作。</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9.2 </w:t>
      </w:r>
      <w:r w:rsidRPr="008F3B12">
        <w:rPr>
          <w:rFonts w:ascii="Times New Roman" w:hAnsi="Times New Roman" w:cs="Times New Roman"/>
          <w:u w:val="thick" w:color="FF0000"/>
        </w:rPr>
        <w:t>作为选择，电源可以是组合在设备内并可由使用者更换的原电池。</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9.3 </w:t>
      </w:r>
      <w:r w:rsidRPr="008F3B12">
        <w:rPr>
          <w:rFonts w:ascii="Times New Roman" w:hAnsi="Times New Roman" w:cs="Times New Roman"/>
          <w:u w:val="thick" w:color="FF0000"/>
        </w:rPr>
        <w:t>原电池的容量应足以确保，在工作周期为</w:t>
      </w:r>
      <w:r w:rsidRPr="008F3B12">
        <w:rPr>
          <w:rFonts w:ascii="Times New Roman" w:hAnsi="Times New Roman" w:cs="Times New Roman"/>
          <w:u w:val="thick" w:color="FF0000"/>
        </w:rPr>
        <w:t xml:space="preserve"> 1:9 </w:t>
      </w:r>
      <w:r w:rsidRPr="008F3B12">
        <w:rPr>
          <w:rFonts w:ascii="Times New Roman" w:hAnsi="Times New Roman" w:cs="Times New Roman"/>
          <w:u w:val="thick" w:color="FF0000"/>
        </w:rPr>
        <w:t>时，能以最高额定功率工作</w:t>
      </w:r>
      <w:r w:rsidRPr="008F3B12">
        <w:rPr>
          <w:rFonts w:ascii="Times New Roman" w:hAnsi="Times New Roman" w:cs="Times New Roman"/>
          <w:u w:val="thick" w:color="FF0000"/>
        </w:rPr>
        <w:t xml:space="preserve"> 8h</w:t>
      </w:r>
      <w:r w:rsidRPr="008F3B12">
        <w:rPr>
          <w:rFonts w:ascii="Times New Roman" w:hAnsi="Times New Roman" w:cs="Times New Roman"/>
          <w:u w:val="thick" w:color="FF0000"/>
        </w:rPr>
        <w:t>。该工作周期定义</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为</w:t>
      </w:r>
      <w:r w:rsidRPr="008F3B12">
        <w:rPr>
          <w:rFonts w:ascii="Times New Roman" w:hAnsi="Times New Roman" w:cs="Times New Roman"/>
          <w:u w:val="thick" w:color="FF0000"/>
        </w:rPr>
        <w:t xml:space="preserve"> 6s </w:t>
      </w:r>
      <w:r w:rsidRPr="008F3B12">
        <w:rPr>
          <w:rFonts w:ascii="Times New Roman" w:hAnsi="Times New Roman" w:cs="Times New Roman"/>
          <w:u w:val="thick" w:color="FF0000"/>
        </w:rPr>
        <w:t>的发射，高于静噪开启电平时</w:t>
      </w:r>
      <w:r w:rsidRPr="008F3B12">
        <w:rPr>
          <w:rFonts w:ascii="Times New Roman" w:hAnsi="Times New Roman" w:cs="Times New Roman"/>
          <w:u w:val="thick" w:color="FF0000"/>
        </w:rPr>
        <w:t xml:space="preserve"> 6s </w:t>
      </w:r>
      <w:r w:rsidRPr="008F3B12">
        <w:rPr>
          <w:rFonts w:ascii="Times New Roman" w:hAnsi="Times New Roman" w:cs="Times New Roman"/>
          <w:u w:val="thick" w:color="FF0000"/>
        </w:rPr>
        <w:t>的接收和低于静噪开启电平时</w:t>
      </w:r>
      <w:r w:rsidRPr="008F3B12">
        <w:rPr>
          <w:rFonts w:ascii="Times New Roman" w:hAnsi="Times New Roman" w:cs="Times New Roman"/>
          <w:u w:val="thick" w:color="FF0000"/>
        </w:rPr>
        <w:t xml:space="preserve"> 48s </w:t>
      </w:r>
      <w:r w:rsidRPr="008F3B12">
        <w:rPr>
          <w:rFonts w:ascii="Times New Roman" w:hAnsi="Times New Roman" w:cs="Times New Roman"/>
          <w:u w:val="thick" w:color="FF0000"/>
        </w:rPr>
        <w:t>的接收。</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9.4 </w:t>
      </w:r>
      <w:r w:rsidRPr="008F3B12">
        <w:rPr>
          <w:rFonts w:ascii="Times New Roman" w:hAnsi="Times New Roman" w:cs="Times New Roman"/>
          <w:u w:val="thick" w:color="FF0000"/>
        </w:rPr>
        <w:t>原电池应至少具有</w:t>
      </w:r>
      <w:r w:rsidRPr="008F3B12">
        <w:rPr>
          <w:rFonts w:ascii="Times New Roman" w:hAnsi="Times New Roman" w:cs="Times New Roman"/>
          <w:u w:val="thick" w:color="FF0000"/>
        </w:rPr>
        <w:t xml:space="preserve"> 2 </w:t>
      </w:r>
      <w:r w:rsidRPr="008F3B12">
        <w:rPr>
          <w:rFonts w:ascii="Times New Roman" w:hAnsi="Times New Roman" w:cs="Times New Roman"/>
          <w:u w:val="thick" w:color="FF0000"/>
        </w:rPr>
        <w:t>年的贮藏寿命。</w:t>
      </w:r>
    </w:p>
    <w:p w:rsidR="00707BA4" w:rsidRPr="008F3B12" w:rsidRDefault="003851D8">
      <w:pPr>
        <w:ind w:firstLineChars="200" w:firstLine="420"/>
        <w:rPr>
          <w:rFonts w:ascii="Times New Roman" w:hAnsi="Times New Roman" w:cs="Times New Roman"/>
          <w:u w:val="thick" w:color="FF0000"/>
        </w:rPr>
      </w:pPr>
      <w:bookmarkStart w:id="271" w:name="_Toc24914_WPSOffice_Level3"/>
      <w:r w:rsidRPr="008F3B12">
        <w:rPr>
          <w:rFonts w:ascii="Times New Roman" w:hAnsi="Times New Roman" w:cs="Times New Roman"/>
          <w:u w:val="thick" w:color="FF0000"/>
        </w:rPr>
        <w:t xml:space="preserve">10 </w:t>
      </w:r>
      <w:r w:rsidRPr="008F3B12">
        <w:rPr>
          <w:rFonts w:ascii="Times New Roman" w:hAnsi="Times New Roman" w:cs="Times New Roman"/>
          <w:u w:val="thick" w:color="FF0000"/>
        </w:rPr>
        <w:t>标签</w:t>
      </w:r>
      <w:bookmarkEnd w:id="271"/>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10.1 </w:t>
      </w:r>
      <w:r w:rsidRPr="008F3B12">
        <w:rPr>
          <w:rFonts w:ascii="Times New Roman" w:hAnsi="Times New Roman" w:cs="Times New Roman"/>
          <w:u w:val="thick" w:color="FF0000"/>
        </w:rPr>
        <w:t>除</w:t>
      </w:r>
      <w:r w:rsidRPr="008F3B12">
        <w:rPr>
          <w:rFonts w:ascii="Times New Roman" w:hAnsi="Times New Roman" w:cs="Times New Roman"/>
          <w:u w:val="thick" w:color="FF0000"/>
        </w:rPr>
        <w:t xml:space="preserve"> A.694(17)</w:t>
      </w:r>
      <w:r w:rsidRPr="008F3B12">
        <w:rPr>
          <w:rFonts w:ascii="Times New Roman" w:hAnsi="Times New Roman" w:cs="Times New Roman"/>
          <w:u w:val="thick" w:color="FF0000"/>
        </w:rPr>
        <w:t>决议的一般要求外，下列内容还应清晰地标示在设备外部：</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lastRenderedPageBreak/>
        <w:t xml:space="preserve">.1 </w:t>
      </w:r>
      <w:r w:rsidRPr="008F3B12">
        <w:rPr>
          <w:rFonts w:ascii="Times New Roman" w:hAnsi="Times New Roman" w:cs="Times New Roman"/>
          <w:u w:val="thick" w:color="FF0000"/>
        </w:rPr>
        <w:t>简要的使用说明；</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.2 “</w:t>
      </w:r>
      <w:r w:rsidRPr="008F3B12">
        <w:rPr>
          <w:rFonts w:ascii="Times New Roman" w:hAnsi="Times New Roman" w:cs="Times New Roman"/>
          <w:u w:val="thick" w:color="FF0000"/>
        </w:rPr>
        <w:t>仅用于与飞机进行紧急通信</w:t>
      </w:r>
      <w:r w:rsidRPr="008F3B12">
        <w:rPr>
          <w:rFonts w:ascii="Times New Roman" w:hAnsi="Times New Roman" w:cs="Times New Roman"/>
          <w:u w:val="thick" w:color="FF0000"/>
        </w:rPr>
        <w:t>”</w:t>
      </w:r>
      <w:r w:rsidRPr="008F3B12">
        <w:rPr>
          <w:rFonts w:ascii="Times New Roman" w:hAnsi="Times New Roman" w:cs="Times New Roman"/>
          <w:u w:val="thick" w:color="FF0000"/>
        </w:rPr>
        <w:t>的文字；以及</w:t>
      </w:r>
    </w:p>
    <w:p w:rsidR="00707BA4" w:rsidRPr="008F3B12" w:rsidRDefault="003851D8">
      <w:pPr>
        <w:ind w:firstLineChars="300" w:firstLine="630"/>
        <w:rPr>
          <w:rFonts w:ascii="Times New Roman" w:hAnsi="Times New Roman" w:cs="Times New Roman"/>
          <w:u w:val="thick" w:color="FF0000"/>
        </w:rPr>
      </w:pPr>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如适合，原电池的有效期。</w:t>
      </w:r>
    </w:p>
    <w:p w:rsidR="00707BA4" w:rsidRPr="008F3B12" w:rsidRDefault="003851D8">
      <w:pPr>
        <w:widowControl/>
        <w:ind w:firstLineChars="200" w:firstLine="420"/>
        <w:jc w:val="left"/>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3851D8">
      <w:pPr>
        <w:pStyle w:val="2"/>
        <w:rPr>
          <w:rFonts w:cs="Times New Roman"/>
          <w:sz w:val="28"/>
          <w:szCs w:val="28"/>
          <w:u w:val="thick" w:color="FF0000"/>
        </w:rPr>
      </w:pPr>
      <w:bookmarkStart w:id="272" w:name="_Toc4124_WPSOffice_Level2"/>
      <w:bookmarkStart w:id="273" w:name="_Toc19383"/>
      <w:bookmarkStart w:id="274" w:name="_Toc20991459"/>
      <w:r w:rsidRPr="008F3B12">
        <w:rPr>
          <w:rFonts w:cs="Times New Roman"/>
          <w:sz w:val="28"/>
          <w:szCs w:val="28"/>
          <w:u w:val="thick" w:color="FF0000"/>
        </w:rPr>
        <w:lastRenderedPageBreak/>
        <w:t>附录</w:t>
      </w:r>
      <w:r w:rsidRPr="008F3B12">
        <w:rPr>
          <w:rFonts w:cs="Times New Roman"/>
          <w:sz w:val="28"/>
          <w:szCs w:val="28"/>
          <w:u w:val="thick" w:color="FF0000"/>
        </w:rPr>
        <w:t xml:space="preserve">13 </w:t>
      </w:r>
      <w:r w:rsidR="001925A4" w:rsidRPr="008F3B12">
        <w:rPr>
          <w:rFonts w:cs="Times New Roman"/>
          <w:sz w:val="28"/>
          <w:szCs w:val="28"/>
          <w:u w:val="thick" w:color="FF0000"/>
        </w:rPr>
        <w:t xml:space="preserve"> </w:t>
      </w:r>
      <w:r w:rsidRPr="008F3B12">
        <w:rPr>
          <w:rFonts w:cs="Times New Roman"/>
          <w:sz w:val="28"/>
          <w:szCs w:val="28"/>
          <w:u w:val="thick" w:color="FF0000"/>
        </w:rPr>
        <w:t>关于</w:t>
      </w:r>
      <w:proofErr w:type="gramStart"/>
      <w:r w:rsidRPr="008F3B12">
        <w:rPr>
          <w:rFonts w:cs="Times New Roman"/>
          <w:sz w:val="28"/>
          <w:szCs w:val="28"/>
          <w:u w:val="thick" w:color="FF0000"/>
        </w:rPr>
        <w:t>增强型群呼</w:t>
      </w:r>
      <w:proofErr w:type="gramEnd"/>
      <w:r w:rsidRPr="008F3B12">
        <w:rPr>
          <w:rFonts w:cs="Times New Roman"/>
          <w:sz w:val="28"/>
          <w:szCs w:val="28"/>
          <w:u w:val="thick" w:color="FF0000"/>
        </w:rPr>
        <w:t>（</w:t>
      </w:r>
      <w:r w:rsidR="001925A4" w:rsidRPr="008F3B12">
        <w:rPr>
          <w:rFonts w:cs="Times New Roman"/>
          <w:sz w:val="28"/>
          <w:szCs w:val="28"/>
          <w:u w:val="thick" w:color="FF0000"/>
        </w:rPr>
        <w:t>EGC</w:t>
      </w:r>
      <w:r w:rsidRPr="008F3B12">
        <w:rPr>
          <w:rFonts w:cs="Times New Roman"/>
          <w:sz w:val="28"/>
          <w:szCs w:val="28"/>
          <w:u w:val="thick" w:color="FF0000"/>
        </w:rPr>
        <w:t>）设备的性能标准的建议案</w:t>
      </w:r>
      <w:bookmarkEnd w:id="272"/>
      <w:bookmarkEnd w:id="273"/>
      <w:bookmarkEnd w:id="274"/>
    </w:p>
    <w:p w:rsidR="00707BA4" w:rsidRPr="008F3B12" w:rsidRDefault="003851D8">
      <w:pPr>
        <w:ind w:firstLineChars="200" w:firstLine="420"/>
        <w:rPr>
          <w:rFonts w:ascii="Times New Roman" w:hAnsi="Times New Roman" w:cs="Times New Roman"/>
          <w:u w:val="thick" w:color="FF0000"/>
        </w:rPr>
      </w:pPr>
      <w:bookmarkStart w:id="275" w:name="_Toc11266_WPSOffice_Level3"/>
      <w:r w:rsidRPr="008F3B12">
        <w:rPr>
          <w:rFonts w:ascii="Times New Roman" w:hAnsi="Times New Roman" w:cs="Times New Roman"/>
          <w:u w:val="thick" w:color="FF0000"/>
        </w:rPr>
        <w:t xml:space="preserve">1 </w:t>
      </w:r>
      <w:r w:rsidRPr="008F3B12">
        <w:rPr>
          <w:rFonts w:ascii="Times New Roman" w:hAnsi="Times New Roman" w:cs="Times New Roman"/>
          <w:u w:val="thick" w:color="FF0000"/>
        </w:rPr>
        <w:t>引言</w:t>
      </w:r>
      <w:bookmarkEnd w:id="275"/>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1.1 </w:t>
      </w:r>
      <w:proofErr w:type="gramStart"/>
      <w:r w:rsidRPr="008F3B12">
        <w:rPr>
          <w:rFonts w:ascii="Times New Roman" w:hAnsi="Times New Roman" w:cs="Times New Roman"/>
          <w:u w:val="thick" w:color="FF0000"/>
        </w:rPr>
        <w:t>增强型群呼设备</w:t>
      </w:r>
      <w:proofErr w:type="gramEnd"/>
      <w:r w:rsidRPr="008F3B12">
        <w:rPr>
          <w:rFonts w:ascii="Times New Roman" w:hAnsi="Times New Roman" w:cs="Times New Roman"/>
          <w:u w:val="thick" w:color="FF0000"/>
        </w:rPr>
        <w:t>应符合</w:t>
      </w:r>
      <w:r w:rsidRPr="008F3B12">
        <w:rPr>
          <w:rFonts w:ascii="Times New Roman" w:hAnsi="Times New Roman" w:cs="Times New Roman"/>
          <w:u w:val="thick" w:color="FF0000"/>
        </w:rPr>
        <w:t xml:space="preserve"> A.694</w:t>
      </w:r>
      <w:r w:rsidRPr="008F3B12">
        <w:rPr>
          <w:rFonts w:ascii="Times New Roman" w:hAnsi="Times New Roman" w:cs="Times New Roman"/>
          <w:u w:val="thick" w:color="FF0000"/>
        </w:rPr>
        <w:t>（</w:t>
      </w:r>
      <w:r w:rsidRPr="008F3B12">
        <w:rPr>
          <w:rFonts w:ascii="Times New Roman" w:hAnsi="Times New Roman" w:cs="Times New Roman"/>
          <w:u w:val="thick" w:color="FF0000"/>
        </w:rPr>
        <w:t>17)</w:t>
      </w:r>
      <w:r w:rsidRPr="008F3B12">
        <w:rPr>
          <w:rFonts w:ascii="Times New Roman" w:hAnsi="Times New Roman" w:cs="Times New Roman"/>
          <w:u w:val="thick" w:color="FF0000"/>
        </w:rPr>
        <w:t>决议附件所述的一般要求、相关的国际电工委员</w:t>
      </w:r>
    </w:p>
    <w:p w:rsidR="00707BA4" w:rsidRPr="008F3B12" w:rsidRDefault="003851D8">
      <w:pPr>
        <w:rPr>
          <w:rFonts w:ascii="Times New Roman" w:hAnsi="Times New Roman" w:cs="Times New Roman"/>
          <w:u w:val="thick" w:color="FF0000"/>
        </w:rPr>
      </w:pPr>
      <w:r w:rsidRPr="008F3B12">
        <w:rPr>
          <w:rFonts w:ascii="Times New Roman" w:hAnsi="Times New Roman" w:cs="Times New Roman"/>
          <w:u w:val="thick" w:color="FF0000"/>
        </w:rPr>
        <w:t>会（</w:t>
      </w:r>
      <w:r w:rsidRPr="008F3B12">
        <w:rPr>
          <w:rFonts w:ascii="Times New Roman" w:hAnsi="Times New Roman" w:cs="Times New Roman"/>
          <w:u w:val="thick" w:color="FF0000"/>
        </w:rPr>
        <w:t>IEC</w:t>
      </w:r>
      <w:r w:rsidRPr="008F3B12">
        <w:rPr>
          <w:rFonts w:ascii="Times New Roman" w:hAnsi="Times New Roman" w:cs="Times New Roman"/>
          <w:u w:val="thick" w:color="FF0000"/>
        </w:rPr>
        <w:t>）标准（</w:t>
      </w:r>
      <w:r w:rsidRPr="008F3B12">
        <w:rPr>
          <w:rFonts w:ascii="Times New Roman" w:hAnsi="Times New Roman" w:cs="Times New Roman"/>
          <w:u w:val="thick" w:color="FF0000"/>
        </w:rPr>
        <w:t xml:space="preserve">IEC 61097-4 </w:t>
      </w:r>
      <w:r w:rsidRPr="008F3B12">
        <w:rPr>
          <w:rFonts w:ascii="Times New Roman" w:hAnsi="Times New Roman" w:cs="Times New Roman"/>
          <w:u w:val="thick" w:color="FF0000"/>
        </w:rPr>
        <w:t>和</w:t>
      </w:r>
      <w:r w:rsidRPr="008F3B12">
        <w:rPr>
          <w:rFonts w:ascii="Times New Roman" w:hAnsi="Times New Roman" w:cs="Times New Roman"/>
          <w:u w:val="thick" w:color="FF0000"/>
        </w:rPr>
        <w:t xml:space="preserve"> IEC60945</w:t>
      </w:r>
      <w:r w:rsidRPr="008F3B12">
        <w:rPr>
          <w:rFonts w:ascii="Times New Roman" w:hAnsi="Times New Roman" w:cs="Times New Roman"/>
          <w:u w:val="thick" w:color="FF0000"/>
        </w:rPr>
        <w:t>）以及下述最低性能要求。</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1.2 </w:t>
      </w:r>
      <w:r w:rsidRPr="008F3B12">
        <w:rPr>
          <w:rFonts w:ascii="Times New Roman" w:hAnsi="Times New Roman" w:cs="Times New Roman"/>
          <w:u w:val="thick" w:color="FF0000"/>
        </w:rPr>
        <w:t>该设备应能对收到的信息生成打印副本。可对收到的</w:t>
      </w:r>
      <w:r w:rsidRPr="008F3B12">
        <w:rPr>
          <w:rFonts w:ascii="Times New Roman" w:hAnsi="Times New Roman" w:cs="Times New Roman"/>
          <w:u w:val="thick" w:color="FF0000"/>
        </w:rPr>
        <w:t xml:space="preserve"> EGC </w:t>
      </w:r>
      <w:r w:rsidRPr="008F3B12">
        <w:rPr>
          <w:rFonts w:ascii="Times New Roman" w:hAnsi="Times New Roman" w:cs="Times New Roman"/>
          <w:u w:val="thick" w:color="FF0000"/>
        </w:rPr>
        <w:t>信息进行存储供以后打</w:t>
      </w:r>
    </w:p>
    <w:p w:rsidR="00707BA4" w:rsidRPr="008F3B12" w:rsidRDefault="003851D8">
      <w:pPr>
        <w:rPr>
          <w:rFonts w:ascii="Times New Roman" w:hAnsi="Times New Roman" w:cs="Times New Roman"/>
          <w:u w:val="thick" w:color="FF0000"/>
        </w:rPr>
      </w:pPr>
      <w:r w:rsidRPr="008F3B12">
        <w:rPr>
          <w:rFonts w:ascii="Times New Roman" w:hAnsi="Times New Roman" w:cs="Times New Roman"/>
          <w:u w:val="thick" w:color="FF0000"/>
        </w:rPr>
        <w:t>印，同时向操作人员提示信息已接收到，但</w:t>
      </w:r>
      <w:r w:rsidRPr="008F3B12">
        <w:rPr>
          <w:rFonts w:ascii="Times New Roman" w:hAnsi="Times New Roman" w:cs="Times New Roman"/>
          <w:u w:val="thick" w:color="FF0000"/>
        </w:rPr>
        <w:t xml:space="preserve"> 3.2 </w:t>
      </w:r>
      <w:r w:rsidRPr="008F3B12">
        <w:rPr>
          <w:rFonts w:ascii="Times New Roman" w:hAnsi="Times New Roman" w:cs="Times New Roman"/>
          <w:u w:val="thick" w:color="FF0000"/>
        </w:rPr>
        <w:t>中所述应在接收的同时打印的极为重要的信息除外。</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1.3 EGC </w:t>
      </w:r>
      <w:r w:rsidRPr="008F3B12">
        <w:rPr>
          <w:rFonts w:ascii="Times New Roman" w:hAnsi="Times New Roman" w:cs="Times New Roman"/>
          <w:u w:val="thick" w:color="FF0000"/>
        </w:rPr>
        <w:t>装置可以是单独的，也可以与其他装置配套。</w:t>
      </w:r>
    </w:p>
    <w:p w:rsidR="00707BA4" w:rsidRPr="008F3B12" w:rsidRDefault="003851D8">
      <w:pPr>
        <w:ind w:firstLineChars="200" w:firstLine="420"/>
        <w:rPr>
          <w:rFonts w:ascii="Times New Roman" w:hAnsi="Times New Roman" w:cs="Times New Roman"/>
          <w:u w:val="thick" w:color="FF0000"/>
        </w:rPr>
      </w:pPr>
      <w:bookmarkStart w:id="276" w:name="_Toc732_WPSOffice_Level3"/>
      <w:r w:rsidRPr="008F3B12">
        <w:rPr>
          <w:rFonts w:ascii="Times New Roman" w:hAnsi="Times New Roman" w:cs="Times New Roman"/>
          <w:u w:val="thick" w:color="FF0000"/>
        </w:rPr>
        <w:t xml:space="preserve">2 </w:t>
      </w:r>
      <w:r w:rsidRPr="008F3B12">
        <w:rPr>
          <w:rFonts w:ascii="Times New Roman" w:hAnsi="Times New Roman" w:cs="Times New Roman"/>
          <w:u w:val="thick" w:color="FF0000"/>
        </w:rPr>
        <w:t>一般要求</w:t>
      </w:r>
      <w:bookmarkEnd w:id="276"/>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该设备应经</w:t>
      </w:r>
      <w:r w:rsidRPr="008F3B12">
        <w:rPr>
          <w:rFonts w:ascii="Times New Roman" w:hAnsi="Times New Roman" w:cs="Times New Roman"/>
          <w:u w:val="thick" w:color="FF0000"/>
        </w:rPr>
        <w:t xml:space="preserve"> INMARSAT </w:t>
      </w:r>
      <w:r w:rsidRPr="008F3B12">
        <w:rPr>
          <w:rFonts w:ascii="Times New Roman" w:hAnsi="Times New Roman" w:cs="Times New Roman"/>
          <w:u w:val="thick" w:color="FF0000"/>
        </w:rPr>
        <w:t>型式认可，并应符合</w:t>
      </w:r>
      <w:r w:rsidRPr="008F3B12">
        <w:rPr>
          <w:rFonts w:ascii="Times New Roman" w:hAnsi="Times New Roman" w:cs="Times New Roman"/>
          <w:u w:val="thick" w:color="FF0000"/>
        </w:rPr>
        <w:t xml:space="preserve"> IEC 60945 </w:t>
      </w:r>
      <w:r w:rsidRPr="008F3B12">
        <w:rPr>
          <w:rFonts w:ascii="Times New Roman" w:hAnsi="Times New Roman" w:cs="Times New Roman"/>
          <w:u w:val="thick" w:color="FF0000"/>
        </w:rPr>
        <w:t>所规定的环境条件和电磁兼容性要求。</w:t>
      </w:r>
    </w:p>
    <w:p w:rsidR="00707BA4" w:rsidRPr="008F3B12" w:rsidRDefault="003851D8">
      <w:pPr>
        <w:ind w:firstLineChars="200" w:firstLine="420"/>
        <w:rPr>
          <w:rFonts w:ascii="Times New Roman" w:hAnsi="Times New Roman" w:cs="Times New Roman"/>
          <w:u w:val="thick" w:color="FF0000"/>
        </w:rPr>
      </w:pPr>
      <w:bookmarkStart w:id="277" w:name="_Toc25795_WPSOffice_Level3"/>
      <w:r w:rsidRPr="008F3B12">
        <w:rPr>
          <w:rFonts w:ascii="Times New Roman" w:hAnsi="Times New Roman" w:cs="Times New Roman"/>
          <w:u w:val="thick" w:color="FF0000"/>
        </w:rPr>
        <w:t xml:space="preserve">3 </w:t>
      </w:r>
      <w:r w:rsidRPr="008F3B12">
        <w:rPr>
          <w:rFonts w:ascii="Times New Roman" w:hAnsi="Times New Roman" w:cs="Times New Roman"/>
          <w:u w:val="thick" w:color="FF0000"/>
        </w:rPr>
        <w:t>操作</w:t>
      </w:r>
      <w:bookmarkEnd w:id="277"/>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3.1 </w:t>
      </w:r>
      <w:r w:rsidRPr="008F3B12">
        <w:rPr>
          <w:rFonts w:ascii="Times New Roman" w:hAnsi="Times New Roman" w:cs="Times New Roman"/>
          <w:u w:val="thick" w:color="FF0000"/>
        </w:rPr>
        <w:t>船舶位置在最近</w:t>
      </w:r>
      <w:r w:rsidRPr="008F3B12">
        <w:rPr>
          <w:rFonts w:ascii="Times New Roman" w:hAnsi="Times New Roman" w:cs="Times New Roman"/>
          <w:u w:val="thick" w:color="FF0000"/>
        </w:rPr>
        <w:t xml:space="preserve"> 12h </w:t>
      </w:r>
      <w:r w:rsidRPr="008F3B12">
        <w:rPr>
          <w:rFonts w:ascii="Times New Roman" w:hAnsi="Times New Roman" w:cs="Times New Roman"/>
          <w:u w:val="thick" w:color="FF0000"/>
        </w:rPr>
        <w:t>内未予更新时，设备应提供视觉提示。只有重新确认船舶位</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置才有可能清除该提示。</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3.2 </w:t>
      </w:r>
      <w:r w:rsidRPr="008F3B12">
        <w:rPr>
          <w:rFonts w:ascii="Times New Roman" w:hAnsi="Times New Roman" w:cs="Times New Roman"/>
          <w:u w:val="thick" w:color="FF0000"/>
        </w:rPr>
        <w:t>应提供手动输入船舶位置、当前和计划的航行警告海区（</w:t>
      </w:r>
      <w:r w:rsidRPr="008F3B12">
        <w:rPr>
          <w:rFonts w:ascii="Times New Roman" w:hAnsi="Times New Roman" w:cs="Times New Roman"/>
          <w:u w:val="thick" w:color="FF0000"/>
        </w:rPr>
        <w:t>NAVAREA</w:t>
      </w:r>
      <w:r w:rsidRPr="008F3B12">
        <w:rPr>
          <w:rFonts w:ascii="Times New Roman" w:hAnsi="Times New Roman" w:cs="Times New Roman"/>
          <w:u w:val="thick" w:color="FF0000"/>
        </w:rPr>
        <w:t>）</w:t>
      </w:r>
      <w:r w:rsidRPr="008F3B12">
        <w:rPr>
          <w:rFonts w:ascii="Times New Roman" w:hAnsi="Times New Roman" w:cs="Times New Roman"/>
          <w:u w:val="thick" w:color="FF0000"/>
        </w:rPr>
        <w:t>/</w:t>
      </w:r>
      <w:r w:rsidRPr="008F3B12">
        <w:rPr>
          <w:rFonts w:ascii="Times New Roman" w:hAnsi="Times New Roman" w:cs="Times New Roman"/>
          <w:u w:val="thick" w:color="FF0000"/>
        </w:rPr>
        <w:t>气象区域</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w:t>
      </w:r>
      <w:r w:rsidRPr="008F3B12">
        <w:rPr>
          <w:rFonts w:ascii="Times New Roman" w:hAnsi="Times New Roman" w:cs="Times New Roman"/>
          <w:u w:val="thick" w:color="FF0000"/>
        </w:rPr>
        <w:t>METAREA</w:t>
      </w:r>
      <w:r w:rsidRPr="008F3B12">
        <w:rPr>
          <w:rFonts w:ascii="Times New Roman" w:hAnsi="Times New Roman" w:cs="Times New Roman"/>
          <w:u w:val="thick" w:color="FF0000"/>
        </w:rPr>
        <w:t>）代码的方法，以能接收区域群呼。还应提供输入当前和计划的海岸警告服务覆盖区域和不同信息等级的方法。或者，可以自动输入经导航设备确定的船位，</w:t>
      </w:r>
      <w:r w:rsidRPr="008F3B12">
        <w:rPr>
          <w:rFonts w:ascii="Times New Roman" w:hAnsi="Times New Roman" w:cs="Times New Roman"/>
          <w:u w:val="thick" w:color="FF0000"/>
        </w:rPr>
        <w:t xml:space="preserve">NAVAREA/METAREA </w:t>
      </w:r>
      <w:r w:rsidRPr="008F3B12">
        <w:rPr>
          <w:rFonts w:ascii="Times New Roman" w:hAnsi="Times New Roman" w:cs="Times New Roman"/>
          <w:u w:val="thick" w:color="FF0000"/>
        </w:rPr>
        <w:t>代码由此自动生成。</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3.3 </w:t>
      </w:r>
      <w:r w:rsidRPr="008F3B12">
        <w:rPr>
          <w:rFonts w:ascii="Times New Roman" w:hAnsi="Times New Roman" w:cs="Times New Roman"/>
          <w:u w:val="thick" w:color="FF0000"/>
        </w:rPr>
        <w:t>应在通常驾驶船舶的位置上，设置特定的听觉报警和视觉提示，以指示收到遇险</w:t>
      </w:r>
    </w:p>
    <w:p w:rsidR="00707BA4" w:rsidRPr="008F3B12" w:rsidRDefault="003851D8">
      <w:pPr>
        <w:rPr>
          <w:rFonts w:ascii="Times New Roman" w:hAnsi="Times New Roman" w:cs="Times New Roman"/>
          <w:u w:val="thick" w:color="FF0000"/>
        </w:rPr>
      </w:pPr>
      <w:r w:rsidRPr="008F3B12">
        <w:rPr>
          <w:rFonts w:ascii="Times New Roman" w:hAnsi="Times New Roman" w:cs="Times New Roman"/>
          <w:u w:val="thick" w:color="FF0000"/>
        </w:rPr>
        <w:t>或紧急优先级</w:t>
      </w:r>
      <w:r w:rsidRPr="008F3B12">
        <w:rPr>
          <w:rFonts w:ascii="Times New Roman" w:hAnsi="Times New Roman" w:cs="Times New Roman"/>
          <w:u w:val="thick" w:color="FF0000"/>
        </w:rPr>
        <w:t xml:space="preserve"> EGC </w:t>
      </w:r>
      <w:r w:rsidRPr="008F3B12">
        <w:rPr>
          <w:rFonts w:ascii="Times New Roman" w:hAnsi="Times New Roman" w:cs="Times New Roman"/>
          <w:u w:val="thick" w:color="FF0000"/>
        </w:rPr>
        <w:t>信息。该报警</w:t>
      </w:r>
      <w:proofErr w:type="gramStart"/>
      <w:r w:rsidRPr="008F3B12">
        <w:rPr>
          <w:rFonts w:ascii="Times New Roman" w:hAnsi="Times New Roman" w:cs="Times New Roman"/>
          <w:u w:val="thick" w:color="FF0000"/>
        </w:rPr>
        <w:t>应不能</w:t>
      </w:r>
      <w:proofErr w:type="gramEnd"/>
      <w:r w:rsidRPr="008F3B12">
        <w:rPr>
          <w:rFonts w:ascii="Times New Roman" w:hAnsi="Times New Roman" w:cs="Times New Roman"/>
          <w:u w:val="thick" w:color="FF0000"/>
        </w:rPr>
        <w:t>被阻断，并只能通过手动方式在信息显示或打印的位置上予以消除。</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3.4 </w:t>
      </w:r>
      <w:r w:rsidRPr="008F3B12">
        <w:rPr>
          <w:rFonts w:ascii="Times New Roman" w:hAnsi="Times New Roman" w:cs="Times New Roman"/>
          <w:u w:val="thick" w:color="FF0000"/>
        </w:rPr>
        <w:t>当设备不能正确调谐或同步到</w:t>
      </w:r>
      <w:r w:rsidRPr="008F3B12">
        <w:rPr>
          <w:rFonts w:ascii="Times New Roman" w:hAnsi="Times New Roman" w:cs="Times New Roman"/>
          <w:u w:val="thick" w:color="FF0000"/>
        </w:rPr>
        <w:t xml:space="preserve"> EGC </w:t>
      </w:r>
      <w:r w:rsidRPr="008F3B12">
        <w:rPr>
          <w:rFonts w:ascii="Times New Roman" w:hAnsi="Times New Roman" w:cs="Times New Roman"/>
          <w:u w:val="thick" w:color="FF0000"/>
        </w:rPr>
        <w:t>载波信号时，设备应给出指示。</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3.5 </w:t>
      </w:r>
      <w:r w:rsidRPr="008F3B12">
        <w:rPr>
          <w:rFonts w:ascii="Times New Roman" w:hAnsi="Times New Roman" w:cs="Times New Roman"/>
          <w:u w:val="thick" w:color="FF0000"/>
        </w:rPr>
        <w:t>无论接收的字符错误率高低，任何信息均应打印。当接收的字符无法识别时，设备</w:t>
      </w:r>
    </w:p>
    <w:p w:rsidR="00707BA4" w:rsidRPr="008F3B12" w:rsidRDefault="003851D8">
      <w:pPr>
        <w:rPr>
          <w:rFonts w:ascii="Times New Roman" w:hAnsi="Times New Roman" w:cs="Times New Roman"/>
          <w:u w:val="thick" w:color="FF0000"/>
        </w:rPr>
      </w:pPr>
      <w:r w:rsidRPr="008F3B12">
        <w:rPr>
          <w:rFonts w:ascii="Times New Roman" w:hAnsi="Times New Roman" w:cs="Times New Roman"/>
          <w:u w:val="thick" w:color="FF0000"/>
        </w:rPr>
        <w:t>应打印出一条下划线。</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3.6  </w:t>
      </w:r>
      <w:r w:rsidRPr="008F3B12">
        <w:rPr>
          <w:rFonts w:ascii="Times New Roman" w:hAnsi="Times New Roman" w:cs="Times New Roman"/>
          <w:u w:val="thick" w:color="FF0000"/>
        </w:rPr>
        <w:t>除设备应随时接收发向船舶营运所在固定或绝对地理区域的航行警告、气象警报和预报、搜救信息和</w:t>
      </w:r>
      <w:proofErr w:type="gramStart"/>
      <w:r w:rsidRPr="008F3B12">
        <w:rPr>
          <w:rFonts w:ascii="Times New Roman" w:hAnsi="Times New Roman" w:cs="Times New Roman"/>
          <w:u w:val="thick" w:color="FF0000"/>
        </w:rPr>
        <w:t>岸对</w:t>
      </w:r>
      <w:proofErr w:type="gramEnd"/>
      <w:r w:rsidRPr="008F3B12">
        <w:rPr>
          <w:rFonts w:ascii="Times New Roman" w:hAnsi="Times New Roman" w:cs="Times New Roman"/>
          <w:u w:val="thick" w:color="FF0000"/>
        </w:rPr>
        <w:t>船遇险警报之外，服务代码的接受或拒绝应由操作人员控制。</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3.7 </w:t>
      </w:r>
      <w:r w:rsidRPr="008F3B12">
        <w:rPr>
          <w:rFonts w:ascii="Times New Roman" w:hAnsi="Times New Roman" w:cs="Times New Roman"/>
          <w:u w:val="thick" w:color="FF0000"/>
        </w:rPr>
        <w:t>应采取措施防止重复打印已接收无误的信息。</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3.8 </w:t>
      </w:r>
      <w:r w:rsidRPr="008F3B12">
        <w:rPr>
          <w:rFonts w:ascii="Times New Roman" w:hAnsi="Times New Roman" w:cs="Times New Roman"/>
          <w:u w:val="thick" w:color="FF0000"/>
        </w:rPr>
        <w:t>打印设备应至少能以标准的国际</w:t>
      </w:r>
      <w:r w:rsidRPr="008F3B12">
        <w:rPr>
          <w:rFonts w:ascii="Times New Roman" w:hAnsi="Times New Roman" w:cs="Times New Roman"/>
          <w:u w:val="thick" w:color="FF0000"/>
        </w:rPr>
        <w:t xml:space="preserve"> 5 </w:t>
      </w:r>
      <w:r w:rsidRPr="008F3B12">
        <w:rPr>
          <w:rFonts w:ascii="Times New Roman" w:hAnsi="Times New Roman" w:cs="Times New Roman"/>
          <w:u w:val="thick" w:color="FF0000"/>
        </w:rPr>
        <w:t>号字母</w:t>
      </w:r>
      <w:r w:rsidRPr="008F3B12">
        <w:rPr>
          <w:rFonts w:ascii="Times New Roman" w:hAnsi="Times New Roman" w:cs="Times New Roman"/>
          <w:u w:val="thick" w:color="FF0000"/>
        </w:rPr>
        <w:t>(IA5)</w:t>
      </w:r>
      <w:r w:rsidRPr="008F3B12">
        <w:rPr>
          <w:rFonts w:ascii="Times New Roman" w:hAnsi="Times New Roman" w:cs="Times New Roman"/>
          <w:u w:val="thick" w:color="FF0000"/>
        </w:rPr>
        <w:t>字符集进行打印。其他字符集可按</w:t>
      </w:r>
    </w:p>
    <w:p w:rsidR="00707BA4" w:rsidRPr="008F3B12" w:rsidRDefault="003851D8">
      <w:pPr>
        <w:rPr>
          <w:rFonts w:ascii="Times New Roman" w:hAnsi="Times New Roman" w:cs="Times New Roman"/>
          <w:u w:val="thick" w:color="FF0000"/>
        </w:rPr>
      </w:pPr>
      <w:r w:rsidRPr="008F3B12">
        <w:rPr>
          <w:rFonts w:ascii="Times New Roman" w:hAnsi="Times New Roman" w:cs="Times New Roman"/>
          <w:u w:val="thick" w:color="FF0000"/>
        </w:rPr>
        <w:t>ISO 2022</w:t>
      </w:r>
      <w:r w:rsidRPr="008F3B12">
        <w:rPr>
          <w:rFonts w:ascii="Times New Roman" w:hAnsi="Times New Roman" w:cs="Times New Roman"/>
          <w:u w:val="thick" w:color="FF0000"/>
        </w:rPr>
        <w:t>标准或国际电报电话咨询委员会</w:t>
      </w:r>
      <w:r w:rsidRPr="008F3B12">
        <w:rPr>
          <w:rFonts w:ascii="Times New Roman" w:hAnsi="Times New Roman" w:cs="Times New Roman"/>
          <w:u w:val="thick" w:color="FF0000"/>
        </w:rPr>
        <w:t xml:space="preserve"> T.61 </w:t>
      </w:r>
      <w:r w:rsidRPr="008F3B12">
        <w:rPr>
          <w:rFonts w:ascii="Times New Roman" w:hAnsi="Times New Roman" w:cs="Times New Roman"/>
          <w:u w:val="thick" w:color="FF0000"/>
        </w:rPr>
        <w:t>号建议案选用。</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3.9 </w:t>
      </w:r>
      <w:r w:rsidRPr="008F3B12">
        <w:rPr>
          <w:rFonts w:ascii="Times New Roman" w:hAnsi="Times New Roman" w:cs="Times New Roman"/>
          <w:u w:val="thick" w:color="FF0000"/>
        </w:rPr>
        <w:t>打印设备应能每行至少打印</w:t>
      </w:r>
      <w:r w:rsidRPr="008F3B12">
        <w:rPr>
          <w:rFonts w:ascii="Times New Roman" w:hAnsi="Times New Roman" w:cs="Times New Roman"/>
          <w:u w:val="thick" w:color="FF0000"/>
        </w:rPr>
        <w:t xml:space="preserve"> 40 </w:t>
      </w:r>
      <w:proofErr w:type="gramStart"/>
      <w:r w:rsidRPr="008F3B12">
        <w:rPr>
          <w:rFonts w:ascii="Times New Roman" w:hAnsi="Times New Roman" w:cs="Times New Roman"/>
          <w:u w:val="thick" w:color="FF0000"/>
        </w:rPr>
        <w:t>个</w:t>
      </w:r>
      <w:proofErr w:type="gramEnd"/>
      <w:r w:rsidRPr="008F3B12">
        <w:rPr>
          <w:rFonts w:ascii="Times New Roman" w:hAnsi="Times New Roman" w:cs="Times New Roman"/>
          <w:u w:val="thick" w:color="FF0000"/>
        </w:rPr>
        <w:t>字符。</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3.10 </w:t>
      </w:r>
      <w:r w:rsidRPr="008F3B12">
        <w:rPr>
          <w:rFonts w:ascii="Times New Roman" w:hAnsi="Times New Roman" w:cs="Times New Roman"/>
          <w:u w:val="thick" w:color="FF0000"/>
        </w:rPr>
        <w:t>信号处理机和打印设备应确保如一个单词不能全部放置在一行内时，应将其移至</w:t>
      </w:r>
    </w:p>
    <w:p w:rsidR="00707BA4" w:rsidRPr="008F3B12" w:rsidRDefault="003851D8">
      <w:pPr>
        <w:rPr>
          <w:rFonts w:ascii="Times New Roman" w:hAnsi="Times New Roman" w:cs="Times New Roman"/>
          <w:u w:val="thick" w:color="FF0000"/>
        </w:rPr>
      </w:pPr>
      <w:r w:rsidRPr="008F3B12">
        <w:rPr>
          <w:rFonts w:ascii="Times New Roman" w:hAnsi="Times New Roman" w:cs="Times New Roman"/>
          <w:u w:val="thick" w:color="FF0000"/>
        </w:rPr>
        <w:t>下一行。信息打印完成后，打印设备应自动进纸</w:t>
      </w:r>
      <w:r w:rsidRPr="008F3B12">
        <w:rPr>
          <w:rFonts w:ascii="Times New Roman" w:hAnsi="Times New Roman" w:cs="Times New Roman"/>
          <w:u w:val="thick" w:color="FF0000"/>
        </w:rPr>
        <w:t xml:space="preserve"> 5 </w:t>
      </w:r>
      <w:r w:rsidRPr="008F3B12">
        <w:rPr>
          <w:rFonts w:ascii="Times New Roman" w:hAnsi="Times New Roman" w:cs="Times New Roman"/>
          <w:u w:val="thick" w:color="FF0000"/>
        </w:rPr>
        <w:t>行。</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3.11 </w:t>
      </w:r>
      <w:r w:rsidRPr="008F3B12">
        <w:rPr>
          <w:rFonts w:ascii="Times New Roman" w:hAnsi="Times New Roman" w:cs="Times New Roman"/>
          <w:u w:val="thick" w:color="FF0000"/>
        </w:rPr>
        <w:t>打印设备处于</w:t>
      </w:r>
      <w:r w:rsidRPr="008F3B12">
        <w:rPr>
          <w:rFonts w:ascii="Times New Roman" w:hAnsi="Times New Roman" w:cs="Times New Roman"/>
          <w:u w:val="thick" w:color="FF0000"/>
        </w:rPr>
        <w:t>“</w:t>
      </w:r>
      <w:r w:rsidRPr="008F3B12">
        <w:rPr>
          <w:rFonts w:ascii="Times New Roman" w:hAnsi="Times New Roman" w:cs="Times New Roman"/>
          <w:u w:val="thick" w:color="FF0000"/>
        </w:rPr>
        <w:t>低纸量</w:t>
      </w:r>
      <w:r w:rsidRPr="008F3B12">
        <w:rPr>
          <w:rFonts w:ascii="Times New Roman" w:hAnsi="Times New Roman" w:cs="Times New Roman"/>
          <w:u w:val="thick" w:color="FF0000"/>
        </w:rPr>
        <w:t>”</w:t>
      </w:r>
      <w:r w:rsidRPr="008F3B12">
        <w:rPr>
          <w:rFonts w:ascii="Times New Roman" w:hAnsi="Times New Roman" w:cs="Times New Roman"/>
          <w:u w:val="thick" w:color="FF0000"/>
        </w:rPr>
        <w:t>状态时应就地发出听觉报警进行预先提示。该</w:t>
      </w:r>
      <w:r w:rsidRPr="008F3B12">
        <w:rPr>
          <w:rFonts w:ascii="Times New Roman" w:hAnsi="Times New Roman" w:cs="Times New Roman"/>
          <w:u w:val="thick" w:color="FF0000"/>
        </w:rPr>
        <w:t>“</w:t>
      </w:r>
      <w:r w:rsidRPr="008F3B12">
        <w:rPr>
          <w:rFonts w:ascii="Times New Roman" w:hAnsi="Times New Roman" w:cs="Times New Roman"/>
          <w:u w:val="thick" w:color="FF0000"/>
        </w:rPr>
        <w:t>低纸量</w:t>
      </w:r>
      <w:r w:rsidRPr="008F3B12">
        <w:rPr>
          <w:rFonts w:ascii="Times New Roman" w:hAnsi="Times New Roman" w:cs="Times New Roman"/>
          <w:u w:val="thick" w:color="FF0000"/>
        </w:rPr>
        <w:t>”</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的报警声应不可能与接收遇险或紧急优先级信息时发出的遇险或紧急报警声相混淆。</w:t>
      </w:r>
    </w:p>
    <w:p w:rsidR="00707BA4" w:rsidRPr="008F3B12" w:rsidRDefault="003851D8">
      <w:pPr>
        <w:ind w:firstLineChars="200" w:firstLine="420"/>
        <w:rPr>
          <w:rFonts w:ascii="Times New Roman" w:hAnsi="Times New Roman" w:cs="Times New Roman"/>
          <w:u w:val="thick" w:color="FF0000"/>
        </w:rPr>
      </w:pPr>
      <w:bookmarkStart w:id="278" w:name="_Toc10783_WPSOffice_Level3"/>
      <w:r w:rsidRPr="008F3B12">
        <w:rPr>
          <w:rFonts w:ascii="Times New Roman" w:hAnsi="Times New Roman" w:cs="Times New Roman"/>
          <w:u w:val="thick" w:color="FF0000"/>
        </w:rPr>
        <w:t xml:space="preserve">4 </w:t>
      </w:r>
      <w:r w:rsidRPr="008F3B12">
        <w:rPr>
          <w:rFonts w:ascii="Times New Roman" w:hAnsi="Times New Roman" w:cs="Times New Roman"/>
          <w:u w:val="thick" w:color="FF0000"/>
        </w:rPr>
        <w:t>电源</w:t>
      </w:r>
      <w:bookmarkEnd w:id="278"/>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4.1 EGC </w:t>
      </w:r>
      <w:r w:rsidRPr="008F3B12">
        <w:rPr>
          <w:rFonts w:ascii="Times New Roman" w:hAnsi="Times New Roman" w:cs="Times New Roman"/>
          <w:u w:val="thick" w:color="FF0000"/>
        </w:rPr>
        <w:t>设备通常应由船舶的主电源供电。此外，</w:t>
      </w:r>
      <w:r w:rsidRPr="008F3B12">
        <w:rPr>
          <w:rFonts w:ascii="Times New Roman" w:hAnsi="Times New Roman" w:cs="Times New Roman"/>
          <w:u w:val="thick" w:color="FF0000"/>
        </w:rPr>
        <w:t xml:space="preserve">EGC </w:t>
      </w:r>
      <w:r w:rsidRPr="008F3B12">
        <w:rPr>
          <w:rFonts w:ascii="Times New Roman" w:hAnsi="Times New Roman" w:cs="Times New Roman"/>
          <w:u w:val="thick" w:color="FF0000"/>
        </w:rPr>
        <w:t>设备及其正常运转所必需的所</w:t>
      </w:r>
    </w:p>
    <w:p w:rsidR="00707BA4" w:rsidRPr="008F3B12" w:rsidRDefault="003851D8">
      <w:pPr>
        <w:rPr>
          <w:rFonts w:ascii="Times New Roman" w:hAnsi="Times New Roman" w:cs="Times New Roman"/>
          <w:u w:val="thick" w:color="FF0000"/>
        </w:rPr>
      </w:pPr>
      <w:r w:rsidRPr="008F3B12">
        <w:rPr>
          <w:rFonts w:ascii="Times New Roman" w:hAnsi="Times New Roman" w:cs="Times New Roman"/>
          <w:u w:val="thick" w:color="FF0000"/>
        </w:rPr>
        <w:t>有其他设备应能由替代电源供电。</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4.2 </w:t>
      </w:r>
      <w:r w:rsidRPr="008F3B12">
        <w:rPr>
          <w:rFonts w:ascii="Times New Roman" w:hAnsi="Times New Roman" w:cs="Times New Roman"/>
          <w:u w:val="thick" w:color="FF0000"/>
        </w:rPr>
        <w:t>从一个电源向另一个电源转换时，或者任何</w:t>
      </w:r>
      <w:r w:rsidRPr="008F3B12">
        <w:rPr>
          <w:rFonts w:ascii="Times New Roman" w:hAnsi="Times New Roman" w:cs="Times New Roman"/>
          <w:u w:val="thick" w:color="FF0000"/>
        </w:rPr>
        <w:t xml:space="preserve"> 60 </w:t>
      </w:r>
      <w:r w:rsidRPr="008F3B12">
        <w:rPr>
          <w:rFonts w:ascii="Times New Roman" w:hAnsi="Times New Roman" w:cs="Times New Roman"/>
          <w:u w:val="thick" w:color="FF0000"/>
        </w:rPr>
        <w:t>秒内的电源供应中断，均不需要手</w:t>
      </w:r>
    </w:p>
    <w:p w:rsidR="00707BA4" w:rsidRPr="008F3B12" w:rsidRDefault="003851D8">
      <w:pPr>
        <w:rPr>
          <w:rFonts w:ascii="Times New Roman" w:hAnsi="Times New Roman" w:cs="Times New Roman"/>
          <w:u w:val="thick" w:color="FF0000"/>
        </w:rPr>
      </w:pPr>
      <w:proofErr w:type="gramStart"/>
      <w:r w:rsidRPr="008F3B12">
        <w:rPr>
          <w:rFonts w:ascii="Times New Roman" w:hAnsi="Times New Roman" w:cs="Times New Roman"/>
          <w:u w:val="thick" w:color="FF0000"/>
        </w:rPr>
        <w:t>动重新</w:t>
      </w:r>
      <w:proofErr w:type="gramEnd"/>
      <w:r w:rsidRPr="008F3B12">
        <w:rPr>
          <w:rFonts w:ascii="Times New Roman" w:hAnsi="Times New Roman" w:cs="Times New Roman"/>
          <w:u w:val="thick" w:color="FF0000"/>
        </w:rPr>
        <w:t>启动设备，也不应导致存储器中储存的已接收的信息丢失。</w:t>
      </w:r>
    </w:p>
    <w:p w:rsidR="00707BA4" w:rsidRPr="008F3B12" w:rsidRDefault="003851D8">
      <w:pPr>
        <w:ind w:firstLineChars="200" w:firstLine="420"/>
        <w:rPr>
          <w:rFonts w:ascii="Times New Roman" w:hAnsi="Times New Roman" w:cs="Times New Roman"/>
          <w:u w:val="thick" w:color="FF0000"/>
        </w:rPr>
      </w:pPr>
      <w:bookmarkStart w:id="279" w:name="_Toc32133_WPSOffice_Level3"/>
      <w:r w:rsidRPr="008F3B12">
        <w:rPr>
          <w:rFonts w:ascii="Times New Roman" w:hAnsi="Times New Roman" w:cs="Times New Roman"/>
          <w:u w:val="thick" w:color="FF0000"/>
        </w:rPr>
        <w:t xml:space="preserve">5 </w:t>
      </w:r>
      <w:r w:rsidRPr="008F3B12">
        <w:rPr>
          <w:rFonts w:ascii="Times New Roman" w:hAnsi="Times New Roman" w:cs="Times New Roman"/>
          <w:u w:val="thick" w:color="FF0000"/>
        </w:rPr>
        <w:t>天线位置</w:t>
      </w:r>
      <w:bookmarkEnd w:id="279"/>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5.1 </w:t>
      </w:r>
      <w:r w:rsidRPr="008F3B12">
        <w:rPr>
          <w:rFonts w:ascii="Times New Roman" w:hAnsi="Times New Roman" w:cs="Times New Roman"/>
          <w:u w:val="thick" w:color="FF0000"/>
        </w:rPr>
        <w:t>如采用全向天线，天线的可取位置应是在朝船首和船尾方向下偏至</w:t>
      </w:r>
      <w:r w:rsidRPr="008F3B12">
        <w:rPr>
          <w:rFonts w:ascii="Times New Roman" w:hAnsi="Times New Roman" w:cs="Times New Roman"/>
          <w:u w:val="thick" w:color="FF0000"/>
        </w:rPr>
        <w:t>-5º</w:t>
      </w:r>
      <w:r w:rsidRPr="008F3B12">
        <w:rPr>
          <w:rFonts w:ascii="Times New Roman" w:hAnsi="Times New Roman" w:cs="Times New Roman"/>
          <w:u w:val="thick" w:color="FF0000"/>
        </w:rPr>
        <w:t>及朝左右舷</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lastRenderedPageBreak/>
        <w:t xml:space="preserve">5.2 </w:t>
      </w:r>
      <w:r w:rsidRPr="008F3B12">
        <w:rPr>
          <w:rFonts w:ascii="Times New Roman" w:hAnsi="Times New Roman" w:cs="Times New Roman"/>
          <w:u w:val="thick" w:color="FF0000"/>
        </w:rPr>
        <w:t>如采用稳定方向天线，天线的可取位置应是在任何方位角下偏至</w:t>
      </w:r>
      <w:r w:rsidRPr="008F3B12">
        <w:rPr>
          <w:rFonts w:ascii="Times New Roman" w:hAnsi="Times New Roman" w:cs="Times New Roman"/>
          <w:u w:val="thick" w:color="FF0000"/>
        </w:rPr>
        <w:t>-5º</w:t>
      </w:r>
      <w:r w:rsidRPr="008F3B12">
        <w:rPr>
          <w:rFonts w:ascii="Times New Roman" w:hAnsi="Times New Roman" w:cs="Times New Roman"/>
          <w:u w:val="thick" w:color="FF0000"/>
        </w:rPr>
        <w:t>范围内，没有</w:t>
      </w:r>
    </w:p>
    <w:p w:rsidR="00707BA4" w:rsidRPr="008F3B12" w:rsidRDefault="003851D8">
      <w:pPr>
        <w:rPr>
          <w:rFonts w:ascii="Times New Roman" w:hAnsi="Times New Roman" w:cs="Times New Roman"/>
          <w:u w:val="thick" w:color="FF0000"/>
        </w:rPr>
      </w:pPr>
      <w:r w:rsidRPr="008F3B12">
        <w:rPr>
          <w:rFonts w:ascii="Times New Roman" w:hAnsi="Times New Roman" w:cs="Times New Roman"/>
          <w:u w:val="thick" w:color="FF0000"/>
        </w:rPr>
        <w:t>可能大幅降低设备性能的障碍物。</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5.3 </w:t>
      </w:r>
      <w:r w:rsidRPr="008F3B12">
        <w:rPr>
          <w:rFonts w:ascii="Times New Roman" w:hAnsi="Times New Roman" w:cs="Times New Roman"/>
          <w:u w:val="thick" w:color="FF0000"/>
        </w:rPr>
        <w:t>对于全向天线，障碍物，尤其是距离天线</w:t>
      </w:r>
      <w:r w:rsidRPr="008F3B12">
        <w:rPr>
          <w:rFonts w:ascii="Times New Roman" w:hAnsi="Times New Roman" w:cs="Times New Roman"/>
          <w:u w:val="thick" w:color="FF0000"/>
        </w:rPr>
        <w:t xml:space="preserve"> 1m </w:t>
      </w:r>
      <w:r w:rsidRPr="008F3B12">
        <w:rPr>
          <w:rFonts w:ascii="Times New Roman" w:hAnsi="Times New Roman" w:cs="Times New Roman"/>
          <w:u w:val="thick" w:color="FF0000"/>
        </w:rPr>
        <w:t>以内造成阴影扇形区大于</w:t>
      </w:r>
      <w:r w:rsidRPr="008F3B12">
        <w:rPr>
          <w:rFonts w:ascii="Times New Roman" w:hAnsi="Times New Roman" w:cs="Times New Roman"/>
          <w:u w:val="thick" w:color="FF0000"/>
        </w:rPr>
        <w:t xml:space="preserve"> 2º</w:t>
      </w:r>
      <w:r w:rsidRPr="008F3B12">
        <w:rPr>
          <w:rFonts w:ascii="Times New Roman" w:hAnsi="Times New Roman" w:cs="Times New Roman"/>
          <w:u w:val="thick" w:color="FF0000"/>
        </w:rPr>
        <w:t>的障碍物，有可能大幅降低设备的性能。</w:t>
      </w:r>
    </w:p>
    <w:p w:rsidR="00707BA4" w:rsidRPr="008F3B12" w:rsidRDefault="003851D8">
      <w:pPr>
        <w:ind w:firstLineChars="200" w:firstLine="420"/>
        <w:rPr>
          <w:rFonts w:ascii="Times New Roman" w:hAnsi="Times New Roman" w:cs="Times New Roman"/>
          <w:u w:val="thick" w:color="FF0000"/>
        </w:rPr>
      </w:pPr>
      <w:r w:rsidRPr="008F3B12">
        <w:rPr>
          <w:rFonts w:ascii="Times New Roman" w:hAnsi="Times New Roman" w:cs="Times New Roman"/>
          <w:u w:val="thick" w:color="FF0000"/>
        </w:rPr>
        <w:t xml:space="preserve">5.4 </w:t>
      </w:r>
      <w:r w:rsidRPr="008F3B12">
        <w:rPr>
          <w:rFonts w:ascii="Times New Roman" w:hAnsi="Times New Roman" w:cs="Times New Roman"/>
          <w:u w:val="thick" w:color="FF0000"/>
        </w:rPr>
        <w:t>对于定向天线，障碍物，尤其是距离天线</w:t>
      </w:r>
      <w:r w:rsidRPr="008F3B12">
        <w:rPr>
          <w:rFonts w:ascii="Times New Roman" w:hAnsi="Times New Roman" w:cs="Times New Roman"/>
          <w:u w:val="thick" w:color="FF0000"/>
        </w:rPr>
        <w:t xml:space="preserve"> 10m </w:t>
      </w:r>
      <w:r w:rsidRPr="008F3B12">
        <w:rPr>
          <w:rFonts w:ascii="Times New Roman" w:hAnsi="Times New Roman" w:cs="Times New Roman"/>
          <w:u w:val="thick" w:color="FF0000"/>
        </w:rPr>
        <w:t>以内造成阴影扇形区大于</w:t>
      </w:r>
      <w:r w:rsidRPr="008F3B12">
        <w:rPr>
          <w:rFonts w:ascii="Times New Roman" w:hAnsi="Times New Roman" w:cs="Times New Roman"/>
          <w:u w:val="thick" w:color="FF0000"/>
        </w:rPr>
        <w:t xml:space="preserve"> 6º</w:t>
      </w:r>
      <w:r w:rsidRPr="008F3B12">
        <w:rPr>
          <w:rFonts w:ascii="Times New Roman" w:hAnsi="Times New Roman" w:cs="Times New Roman"/>
          <w:u w:val="thick" w:color="FF0000"/>
        </w:rPr>
        <w:t>的障碍</w:t>
      </w:r>
    </w:p>
    <w:p w:rsidR="00707BA4" w:rsidRPr="008F3B12" w:rsidRDefault="003851D8">
      <w:pPr>
        <w:rPr>
          <w:rFonts w:ascii="Times New Roman" w:hAnsi="Times New Roman" w:cs="Times New Roman"/>
          <w:u w:val="thick" w:color="FF0000"/>
        </w:rPr>
      </w:pPr>
      <w:r w:rsidRPr="008F3B12">
        <w:rPr>
          <w:rFonts w:ascii="Times New Roman" w:hAnsi="Times New Roman" w:cs="Times New Roman"/>
          <w:u w:val="thick" w:color="FF0000"/>
        </w:rPr>
        <w:t>物，有可能大幅降低设备的性能。</w:t>
      </w:r>
      <w:r w:rsidRPr="008F3B12">
        <w:rPr>
          <w:rFonts w:ascii="Times New Roman" w:hAnsi="Times New Roman" w:cs="Times New Roman"/>
          <w:u w:val="thick" w:color="FF0000"/>
        </w:rPr>
        <w:t>”</w:t>
      </w:r>
    </w:p>
    <w:p w:rsidR="00707BA4" w:rsidRPr="008F3B12" w:rsidRDefault="003851D8">
      <w:pPr>
        <w:rPr>
          <w:rFonts w:ascii="Times New Roman" w:hAnsi="Times New Roman" w:cs="Times New Roman"/>
          <w:u w:val="thick" w:color="FF0000"/>
        </w:rPr>
      </w:pPr>
      <w:r w:rsidRPr="008F3B12">
        <w:rPr>
          <w:rFonts w:ascii="Times New Roman" w:hAnsi="Times New Roman" w:cs="Times New Roman"/>
          <w:u w:val="thick" w:color="FF0000"/>
        </w:rPr>
        <w:br w:type="page"/>
      </w:r>
    </w:p>
    <w:p w:rsidR="00707BA4" w:rsidRPr="008F3B12" w:rsidRDefault="00707BA4">
      <w:pPr>
        <w:rPr>
          <w:rFonts w:ascii="Times New Roman" w:hAnsi="Times New Roman" w:cs="Times New Roman"/>
          <w:u w:val="thick" w:color="FF0000"/>
        </w:rPr>
      </w:pPr>
    </w:p>
    <w:p w:rsidR="00707BA4" w:rsidRPr="008F3B12" w:rsidRDefault="003851D8">
      <w:pPr>
        <w:pStyle w:val="1"/>
        <w:rPr>
          <w:rFonts w:cs="Times New Roman"/>
        </w:rPr>
      </w:pPr>
      <w:bookmarkStart w:id="280" w:name="_Toc20991460"/>
      <w:r w:rsidRPr="008F3B12">
        <w:rPr>
          <w:rFonts w:cs="Times New Roman"/>
        </w:rPr>
        <w:t>第十四篇</w:t>
      </w:r>
      <w:r w:rsidRPr="008F3B12">
        <w:rPr>
          <w:rFonts w:cs="Times New Roman"/>
        </w:rPr>
        <w:t xml:space="preserve">  </w:t>
      </w:r>
      <w:r w:rsidRPr="008F3B12">
        <w:rPr>
          <w:rFonts w:cs="Times New Roman"/>
        </w:rPr>
        <w:t>船员舱室设备</w:t>
      </w:r>
      <w:bookmarkEnd w:id="280"/>
    </w:p>
    <w:p w:rsidR="00707BA4" w:rsidRPr="008F3B12" w:rsidRDefault="003851D8">
      <w:pPr>
        <w:pStyle w:val="2"/>
        <w:rPr>
          <w:rFonts w:cs="Times New Roman"/>
        </w:rPr>
      </w:pPr>
      <w:bookmarkStart w:id="281" w:name="_Toc20991461"/>
      <w:r w:rsidRPr="008F3B12">
        <w:rPr>
          <w:rFonts w:cs="Times New Roman"/>
        </w:rPr>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船员舱室设备与其他</w:t>
      </w:r>
      <w:bookmarkEnd w:id="281"/>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2.1.4</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“2.1.4  </w:t>
      </w:r>
      <w:r w:rsidRPr="008F3B12">
        <w:rPr>
          <w:rFonts w:ascii="Times New Roman" w:eastAsia="宋体" w:hAnsi="Times New Roman" w:cs="Times New Roman"/>
          <w:color w:val="000000"/>
          <w:szCs w:val="21"/>
        </w:rPr>
        <w:t>每个卧室居住的普通船员数量，对船长大于或等于</w:t>
      </w:r>
      <w:r w:rsidRPr="008F3B12">
        <w:rPr>
          <w:rFonts w:ascii="Times New Roman" w:eastAsia="宋体" w:hAnsi="Times New Roman" w:cs="Times New Roman"/>
          <w:color w:val="000000"/>
          <w:szCs w:val="21"/>
        </w:rPr>
        <w:t>45m</w:t>
      </w:r>
      <w:r w:rsidRPr="008F3B12">
        <w:rPr>
          <w:rFonts w:ascii="Times New Roman" w:eastAsia="宋体" w:hAnsi="Times New Roman" w:cs="Times New Roman"/>
          <w:color w:val="000000"/>
          <w:szCs w:val="21"/>
        </w:rPr>
        <w:t>的渔船，应不超过</w:t>
      </w:r>
      <w:r w:rsidRPr="008F3B12">
        <w:rPr>
          <w:rFonts w:ascii="Times New Roman" w:eastAsia="宋体" w:hAnsi="Times New Roman" w:cs="Times New Roman"/>
          <w:color w:val="000000"/>
          <w:szCs w:val="21"/>
        </w:rPr>
        <w:t>6</w:t>
      </w:r>
      <w:r w:rsidRPr="008F3B12">
        <w:rPr>
          <w:rFonts w:ascii="Times New Roman" w:eastAsia="宋体" w:hAnsi="Times New Roman" w:cs="Times New Roman"/>
          <w:color w:val="000000"/>
          <w:szCs w:val="21"/>
        </w:rPr>
        <w:t>人。对船长小于</w:t>
      </w:r>
      <w:r w:rsidRPr="008F3B12">
        <w:rPr>
          <w:rFonts w:ascii="Times New Roman" w:eastAsia="宋体" w:hAnsi="Times New Roman" w:cs="Times New Roman"/>
          <w:color w:val="000000"/>
          <w:szCs w:val="21"/>
        </w:rPr>
        <w:t>45m</w:t>
      </w:r>
      <w:r w:rsidRPr="008F3B12">
        <w:rPr>
          <w:rFonts w:ascii="Times New Roman" w:eastAsia="宋体" w:hAnsi="Times New Roman" w:cs="Times New Roman"/>
          <w:color w:val="000000"/>
          <w:szCs w:val="21"/>
        </w:rPr>
        <w:t>的渔船，</w:t>
      </w:r>
      <w:r w:rsidRPr="008F3B12">
        <w:rPr>
          <w:rFonts w:ascii="Times New Roman" w:eastAsia="宋体" w:hAnsi="Times New Roman" w:cs="Times New Roman"/>
          <w:color w:val="000000"/>
          <w:szCs w:val="21"/>
          <w:u w:val="thick" w:color="FF0000"/>
        </w:rPr>
        <w:t>一般</w:t>
      </w:r>
      <w:r w:rsidRPr="008F3B12">
        <w:rPr>
          <w:rFonts w:ascii="Times New Roman" w:eastAsia="宋体" w:hAnsi="Times New Roman" w:cs="Times New Roman"/>
          <w:color w:val="000000"/>
          <w:szCs w:val="21"/>
        </w:rPr>
        <w:t>应不超过</w:t>
      </w:r>
      <w:r w:rsidRPr="008F3B12">
        <w:rPr>
          <w:rFonts w:ascii="Times New Roman" w:eastAsia="宋体" w:hAnsi="Times New Roman" w:cs="Times New Roman"/>
          <w:color w:val="000000"/>
          <w:szCs w:val="21"/>
        </w:rPr>
        <w:t>8</w:t>
      </w:r>
      <w:r w:rsidRPr="008F3B12">
        <w:rPr>
          <w:rFonts w:ascii="Times New Roman" w:eastAsia="宋体" w:hAnsi="Times New Roman" w:cs="Times New Roman"/>
          <w:color w:val="000000"/>
          <w:szCs w:val="21"/>
        </w:rPr>
        <w:t>人。</w:t>
      </w:r>
      <w:r w:rsidRPr="008F3B12">
        <w:rPr>
          <w:rFonts w:ascii="Times New Roman" w:eastAsia="宋体" w:hAnsi="Times New Roman" w:cs="Times New Roman"/>
          <w:color w:val="000000"/>
          <w:szCs w:val="21"/>
        </w:rPr>
        <w:t>”</w:t>
      </w:r>
    </w:p>
    <w:p w:rsidR="00707BA4" w:rsidRPr="008F3B12" w:rsidRDefault="003851D8">
      <w:pPr>
        <w:pStyle w:val="2"/>
        <w:rPr>
          <w:rFonts w:cs="Times New Roman"/>
        </w:rPr>
      </w:pPr>
      <w:bookmarkStart w:id="282" w:name="_Toc20991462"/>
      <w:r w:rsidRPr="008F3B12">
        <w:rPr>
          <w:rFonts w:cs="Times New Roman"/>
        </w:rPr>
        <w:t>第</w:t>
      </w:r>
      <w:r w:rsidRPr="008F3B12">
        <w:rPr>
          <w:rFonts w:cs="Times New Roman"/>
        </w:rPr>
        <w:t>3</w:t>
      </w:r>
      <w:r w:rsidRPr="008F3B12">
        <w:rPr>
          <w:rFonts w:cs="Times New Roman"/>
        </w:rPr>
        <w:t>章</w:t>
      </w:r>
      <w:r w:rsidRPr="008F3B12">
        <w:rPr>
          <w:rFonts w:cs="Times New Roman"/>
        </w:rPr>
        <w:t xml:space="preserve">  </w:t>
      </w:r>
      <w:r w:rsidRPr="008F3B12">
        <w:rPr>
          <w:rFonts w:cs="Times New Roman"/>
        </w:rPr>
        <w:t>驾驶台视野</w:t>
      </w:r>
      <w:bookmarkEnd w:id="282"/>
    </w:p>
    <w:p w:rsidR="00707BA4" w:rsidRPr="008F3B12" w:rsidRDefault="00707BA4">
      <w:pPr>
        <w:rPr>
          <w:rFonts w:ascii="Times New Roman" w:eastAsia="宋体" w:hAnsi="Times New Roman" w:cs="Times New Roman"/>
          <w:color w:val="000000"/>
          <w:szCs w:val="21"/>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3.2.1</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“3.2.1  </w:t>
      </w:r>
      <w:r w:rsidRPr="008F3B12">
        <w:rPr>
          <w:rFonts w:ascii="Times New Roman" w:eastAsia="宋体" w:hAnsi="Times New Roman" w:cs="Times New Roman"/>
          <w:color w:val="000000"/>
          <w:szCs w:val="21"/>
        </w:rPr>
        <w:t>渔船指挥位置的海面视野，不论船舶的纵倾和吃水如何，</w:t>
      </w:r>
      <w:r w:rsidRPr="008F3B12">
        <w:rPr>
          <w:rFonts w:ascii="Times New Roman" w:eastAsia="宋体" w:hAnsi="Times New Roman" w:cs="Times New Roman"/>
          <w:color w:val="000000"/>
          <w:szCs w:val="21"/>
          <w:u w:val="thick" w:color="FF0000"/>
        </w:rPr>
        <w:t>自船</w:t>
      </w:r>
      <w:proofErr w:type="gramStart"/>
      <w:r w:rsidRPr="008F3B12">
        <w:rPr>
          <w:rFonts w:ascii="Times New Roman" w:eastAsia="宋体" w:hAnsi="Times New Roman" w:cs="Times New Roman"/>
          <w:color w:val="000000"/>
          <w:szCs w:val="21"/>
          <w:u w:val="thick" w:color="FF0000"/>
        </w:rPr>
        <w:t>艏</w:t>
      </w:r>
      <w:proofErr w:type="gramEnd"/>
      <w:r w:rsidRPr="008F3B12">
        <w:rPr>
          <w:rFonts w:ascii="Times New Roman" w:eastAsia="宋体" w:hAnsi="Times New Roman" w:cs="Times New Roman"/>
          <w:color w:val="000000"/>
          <w:szCs w:val="21"/>
          <w:u w:val="thick" w:color="FF0000"/>
        </w:rPr>
        <w:t>前方</w:t>
      </w:r>
      <w:r w:rsidRPr="008F3B12">
        <w:rPr>
          <w:rFonts w:ascii="Times New Roman" w:eastAsia="宋体" w:hAnsi="Times New Roman" w:cs="Times New Roman"/>
          <w:color w:val="000000"/>
          <w:szCs w:val="21"/>
        </w:rPr>
        <w:t>至任何</w:t>
      </w:r>
      <w:proofErr w:type="gramStart"/>
      <w:r w:rsidRPr="008F3B12">
        <w:rPr>
          <w:rFonts w:ascii="Times New Roman" w:eastAsia="宋体" w:hAnsi="Times New Roman" w:cs="Times New Roman"/>
          <w:color w:val="000000"/>
          <w:szCs w:val="21"/>
        </w:rPr>
        <w:t>一</w:t>
      </w:r>
      <w:proofErr w:type="gramEnd"/>
      <w:r w:rsidRPr="008F3B12">
        <w:rPr>
          <w:rFonts w:ascii="Times New Roman" w:eastAsia="宋体" w:hAnsi="Times New Roman" w:cs="Times New Roman"/>
          <w:color w:val="000000"/>
          <w:szCs w:val="21"/>
        </w:rPr>
        <w:t>舷的</w:t>
      </w:r>
      <w:r w:rsidRPr="008F3B12">
        <w:rPr>
          <w:rFonts w:ascii="Times New Roman" w:eastAsia="宋体" w:hAnsi="Times New Roman" w:cs="Times New Roman"/>
          <w:color w:val="000000"/>
          <w:szCs w:val="21"/>
        </w:rPr>
        <w:t>10º</w:t>
      </w:r>
      <w:r w:rsidRPr="008F3B12">
        <w:rPr>
          <w:rFonts w:ascii="Times New Roman" w:eastAsia="宋体" w:hAnsi="Times New Roman" w:cs="Times New Roman"/>
          <w:color w:val="000000"/>
          <w:szCs w:val="21"/>
        </w:rPr>
        <w:t>范围内，不应有超过两倍船长的盲区。</w:t>
      </w:r>
      <w:r w:rsidRPr="008F3B12">
        <w:rPr>
          <w:rFonts w:ascii="Times New Roman" w:eastAsia="宋体" w:hAnsi="Times New Roman" w:cs="Times New Roman"/>
          <w:color w:val="000000"/>
          <w:szCs w:val="21"/>
        </w:rPr>
        <w:t>”</w:t>
      </w:r>
    </w:p>
    <w:p w:rsidR="00707BA4" w:rsidRPr="008F3B12" w:rsidRDefault="00707BA4">
      <w:pPr>
        <w:jc w:val="left"/>
        <w:rPr>
          <w:rFonts w:ascii="Times New Roman" w:hAnsi="Times New Roman" w:cs="Times New Roman"/>
        </w:rPr>
      </w:pP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原</w:t>
      </w:r>
      <w:r w:rsidRPr="008F3B12">
        <w:rPr>
          <w:rFonts w:ascii="Times New Roman" w:eastAsia="宋体" w:hAnsi="Times New Roman" w:cs="Times New Roman"/>
          <w:color w:val="000000"/>
          <w:szCs w:val="21"/>
        </w:rPr>
        <w:t>3.2.2</w:t>
      </w:r>
      <w:r w:rsidRPr="008F3B12">
        <w:rPr>
          <w:rFonts w:ascii="Times New Roman" w:eastAsia="宋体" w:hAnsi="Times New Roman" w:cs="Times New Roman"/>
          <w:color w:val="000000"/>
          <w:szCs w:val="21"/>
        </w:rPr>
        <w:t>改为：</w:t>
      </w:r>
    </w:p>
    <w:p w:rsidR="00707BA4" w:rsidRPr="008F3B12" w:rsidRDefault="003851D8">
      <w:pPr>
        <w:ind w:firstLine="397"/>
        <w:jc w:val="left"/>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t xml:space="preserve">“3.2.2  </w:t>
      </w:r>
      <w:r w:rsidRPr="008F3B12">
        <w:rPr>
          <w:rFonts w:ascii="Times New Roman" w:eastAsia="宋体" w:hAnsi="Times New Roman" w:cs="Times New Roman"/>
          <w:color w:val="000000"/>
          <w:szCs w:val="21"/>
        </w:rPr>
        <w:t>驾驶室外</w:t>
      </w:r>
      <w:r w:rsidRPr="008F3B12">
        <w:rPr>
          <w:rFonts w:ascii="Times New Roman" w:eastAsia="宋体" w:hAnsi="Times New Roman" w:cs="Times New Roman"/>
          <w:color w:val="000000"/>
          <w:szCs w:val="21"/>
          <w:u w:val="thick" w:color="FF0000"/>
        </w:rPr>
        <w:t>正</w:t>
      </w:r>
      <w:r w:rsidRPr="008F3B12">
        <w:rPr>
          <w:rFonts w:ascii="Times New Roman" w:eastAsia="宋体" w:hAnsi="Times New Roman" w:cs="Times New Roman"/>
          <w:color w:val="000000"/>
          <w:szCs w:val="21"/>
        </w:rPr>
        <w:t>横前方的渔具或其他阻碍物遮蔽指挥位置的海面视野而造成的任何盲区不得超过</w:t>
      </w:r>
      <w:r w:rsidRPr="008F3B12">
        <w:rPr>
          <w:rFonts w:ascii="Times New Roman" w:eastAsia="宋体" w:hAnsi="Times New Roman" w:cs="Times New Roman"/>
          <w:color w:val="000000"/>
          <w:szCs w:val="21"/>
        </w:rPr>
        <w:t>10º</w:t>
      </w:r>
      <w:r w:rsidRPr="008F3B12">
        <w:rPr>
          <w:rFonts w:ascii="Times New Roman" w:eastAsia="宋体" w:hAnsi="Times New Roman" w:cs="Times New Roman"/>
          <w:color w:val="000000"/>
          <w:szCs w:val="21"/>
        </w:rPr>
        <w:t>。各盲区的总扇形角不得超过</w:t>
      </w:r>
      <w:r w:rsidRPr="008F3B12">
        <w:rPr>
          <w:rFonts w:ascii="Times New Roman" w:eastAsia="宋体" w:hAnsi="Times New Roman" w:cs="Times New Roman"/>
          <w:color w:val="000000"/>
          <w:szCs w:val="21"/>
        </w:rPr>
        <w:t>20º</w:t>
      </w:r>
      <w:r w:rsidRPr="008F3B12">
        <w:rPr>
          <w:rFonts w:ascii="Times New Roman" w:eastAsia="宋体" w:hAnsi="Times New Roman" w:cs="Times New Roman"/>
          <w:color w:val="000000"/>
          <w:szCs w:val="21"/>
        </w:rPr>
        <w:t>。盲区间的可见扇形应至少为</w:t>
      </w:r>
      <w:r w:rsidRPr="008F3B12">
        <w:rPr>
          <w:rFonts w:ascii="Times New Roman" w:eastAsia="宋体" w:hAnsi="Times New Roman" w:cs="Times New Roman"/>
          <w:color w:val="000000"/>
          <w:szCs w:val="21"/>
        </w:rPr>
        <w:t>5º</w:t>
      </w:r>
      <w:r w:rsidRPr="008F3B12">
        <w:rPr>
          <w:rFonts w:ascii="Times New Roman" w:eastAsia="宋体" w:hAnsi="Times New Roman" w:cs="Times New Roman"/>
          <w:color w:val="000000"/>
          <w:szCs w:val="21"/>
        </w:rPr>
        <w:t>。但在本章</w:t>
      </w:r>
      <w:r w:rsidRPr="008F3B12">
        <w:rPr>
          <w:rFonts w:ascii="Times New Roman" w:eastAsia="宋体" w:hAnsi="Times New Roman" w:cs="Times New Roman"/>
          <w:color w:val="000000"/>
          <w:szCs w:val="21"/>
        </w:rPr>
        <w:t>3.2.1</w:t>
      </w:r>
      <w:r w:rsidRPr="008F3B12">
        <w:rPr>
          <w:rFonts w:ascii="Times New Roman" w:eastAsia="宋体" w:hAnsi="Times New Roman" w:cs="Times New Roman"/>
          <w:color w:val="000000"/>
          <w:szCs w:val="21"/>
        </w:rPr>
        <w:t>规定的视野中，每一盲区的扇形角不得超过</w:t>
      </w:r>
      <w:r w:rsidRPr="008F3B12">
        <w:rPr>
          <w:rFonts w:ascii="Times New Roman" w:eastAsia="宋体" w:hAnsi="Times New Roman" w:cs="Times New Roman"/>
          <w:color w:val="000000"/>
          <w:szCs w:val="21"/>
        </w:rPr>
        <w:t>5º</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w:t>
      </w:r>
    </w:p>
    <w:p w:rsidR="00707BA4" w:rsidRPr="008F3B12" w:rsidRDefault="003851D8">
      <w:pPr>
        <w:rPr>
          <w:rFonts w:ascii="Times New Roman" w:eastAsia="宋体" w:hAnsi="Times New Roman" w:cs="Times New Roman"/>
          <w:color w:val="000000"/>
          <w:szCs w:val="21"/>
        </w:rPr>
      </w:pPr>
      <w:r w:rsidRPr="008F3B12">
        <w:rPr>
          <w:rFonts w:ascii="Times New Roman" w:eastAsia="宋体" w:hAnsi="Times New Roman" w:cs="Times New Roman"/>
          <w:color w:val="000000"/>
          <w:szCs w:val="21"/>
        </w:rPr>
        <w:br w:type="page"/>
      </w:r>
    </w:p>
    <w:p w:rsidR="00707BA4" w:rsidRPr="008F3B12" w:rsidRDefault="003851D8">
      <w:pPr>
        <w:pStyle w:val="1"/>
        <w:rPr>
          <w:rFonts w:cs="Times New Roman"/>
        </w:rPr>
      </w:pPr>
      <w:bookmarkStart w:id="283" w:name="_Toc20991463"/>
      <w:r w:rsidRPr="008F3B12">
        <w:rPr>
          <w:rFonts w:cs="Times New Roman"/>
        </w:rPr>
        <w:lastRenderedPageBreak/>
        <w:t>第十五篇</w:t>
      </w:r>
      <w:r w:rsidRPr="008F3B12">
        <w:rPr>
          <w:rFonts w:cs="Times New Roman"/>
        </w:rPr>
        <w:t xml:space="preserve">  </w:t>
      </w:r>
      <w:r w:rsidRPr="008F3B12">
        <w:rPr>
          <w:rFonts w:cs="Times New Roman"/>
        </w:rPr>
        <w:t>防污染的结构与设备</w:t>
      </w:r>
      <w:bookmarkEnd w:id="283"/>
    </w:p>
    <w:p w:rsidR="00707BA4" w:rsidRPr="008F3B12" w:rsidRDefault="003851D8">
      <w:pPr>
        <w:pStyle w:val="2"/>
        <w:rPr>
          <w:rFonts w:cs="Times New Roman"/>
        </w:rPr>
      </w:pPr>
      <w:bookmarkStart w:id="284" w:name="_Toc20991464"/>
      <w:r w:rsidRPr="008F3B12">
        <w:rPr>
          <w:rFonts w:cs="Times New Roman"/>
        </w:rPr>
        <w:t>第</w:t>
      </w:r>
      <w:r w:rsidRPr="008F3B12">
        <w:rPr>
          <w:rFonts w:cs="Times New Roman"/>
        </w:rPr>
        <w:t>1</w:t>
      </w:r>
      <w:r w:rsidRPr="008F3B12">
        <w:rPr>
          <w:rFonts w:cs="Times New Roman"/>
        </w:rPr>
        <w:t>章</w:t>
      </w:r>
      <w:r w:rsidRPr="008F3B12">
        <w:rPr>
          <w:rFonts w:cs="Times New Roman"/>
        </w:rPr>
        <w:t xml:space="preserve">  </w:t>
      </w:r>
      <w:r w:rsidRPr="008F3B12">
        <w:rPr>
          <w:rFonts w:cs="Times New Roman"/>
        </w:rPr>
        <w:t>通则</w:t>
      </w:r>
      <w:bookmarkEnd w:id="284"/>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1.1.1</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“1.1.1 </w:t>
      </w:r>
      <w:r w:rsidRPr="008F3B12">
        <w:rPr>
          <w:rFonts w:ascii="Times New Roman" w:eastAsia="宋体" w:hAnsi="Times New Roman" w:cs="Times New Roman"/>
          <w:kern w:val="0"/>
          <w:szCs w:val="21"/>
        </w:rPr>
        <w:t>所有渔船的防止造成</w:t>
      </w:r>
      <w:r w:rsidRPr="008F3B12">
        <w:rPr>
          <w:rFonts w:ascii="Times New Roman" w:eastAsia="宋体" w:hAnsi="Times New Roman" w:cs="Times New Roman"/>
          <w:color w:val="000000"/>
          <w:szCs w:val="21"/>
          <w:u w:val="thick" w:color="FF0000"/>
        </w:rPr>
        <w:t>下列</w:t>
      </w:r>
      <w:r w:rsidRPr="008F3B12">
        <w:rPr>
          <w:rFonts w:ascii="Times New Roman" w:eastAsia="宋体" w:hAnsi="Times New Roman" w:cs="Times New Roman"/>
          <w:kern w:val="0"/>
          <w:szCs w:val="21"/>
        </w:rPr>
        <w:t>污染的结构与设备应符合本篇要求：</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 xml:space="preserve">1.1.2 </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kern w:val="0"/>
          <w:szCs w:val="21"/>
        </w:rPr>
        <w:t xml:space="preserve">“1.1.2 </w:t>
      </w:r>
      <w:r w:rsidRPr="008F3B12">
        <w:rPr>
          <w:rFonts w:ascii="Times New Roman" w:eastAsia="宋体" w:hAnsi="Times New Roman" w:cs="Times New Roman"/>
          <w:color w:val="000000"/>
          <w:szCs w:val="21"/>
          <w:u w:val="thick" w:color="FF0000"/>
        </w:rPr>
        <w:t>船舶在有特殊要求的海区航行的防污染要求，应遵守中国政府的法令及有关</w:t>
      </w:r>
      <w:proofErr w:type="gramStart"/>
      <w:r w:rsidRPr="008F3B12">
        <w:rPr>
          <w:rFonts w:ascii="Times New Roman" w:eastAsia="宋体" w:hAnsi="Times New Roman" w:cs="Times New Roman"/>
          <w:color w:val="000000"/>
          <w:szCs w:val="21"/>
          <w:u w:val="thick" w:color="FF0000"/>
        </w:rPr>
        <w:t>规</w:t>
      </w:r>
      <w:proofErr w:type="gramEnd"/>
    </w:p>
    <w:p w:rsidR="00707BA4" w:rsidRPr="008F3B12" w:rsidRDefault="003851D8">
      <w:pPr>
        <w:autoSpaceDE w:val="0"/>
        <w:autoSpaceDN w:val="0"/>
        <w:adjustRightInd w:val="0"/>
        <w:jc w:val="left"/>
        <w:rPr>
          <w:rFonts w:ascii="Times New Roman" w:eastAsia="宋体" w:hAnsi="Times New Roman" w:cs="Times New Roman"/>
          <w:kern w:val="0"/>
          <w:szCs w:val="21"/>
        </w:rPr>
      </w:pPr>
      <w:r w:rsidRPr="008F3B12">
        <w:rPr>
          <w:rFonts w:ascii="Times New Roman" w:eastAsia="宋体" w:hAnsi="Times New Roman" w:cs="Times New Roman"/>
          <w:color w:val="000000"/>
          <w:szCs w:val="21"/>
          <w:u w:val="thick" w:color="FF0000"/>
        </w:rPr>
        <w:t>定。</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1.2.2.3</w:t>
      </w:r>
      <w:r w:rsidRPr="008F3B12">
        <w:rPr>
          <w:rFonts w:ascii="Times New Roman" w:eastAsia="宋体"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“.3 </w:t>
      </w:r>
      <w:r w:rsidRPr="008F3B12">
        <w:rPr>
          <w:rFonts w:ascii="Times New Roman" w:eastAsia="宋体" w:hAnsi="Times New Roman" w:cs="Times New Roman"/>
          <w:szCs w:val="21"/>
        </w:rPr>
        <w:t>经</w:t>
      </w:r>
      <w:r w:rsidRPr="008F3B12">
        <w:rPr>
          <w:rFonts w:ascii="Times New Roman" w:eastAsia="宋体" w:hAnsi="Times New Roman" w:cs="Times New Roman"/>
          <w:color w:val="000000"/>
          <w:szCs w:val="21"/>
          <w:u w:val="thick" w:color="FF0000"/>
        </w:rPr>
        <w:t>港口所辖的海事管理部门或渔港监督部门</w:t>
      </w:r>
      <w:r w:rsidRPr="008F3B12">
        <w:rPr>
          <w:rFonts w:ascii="Times New Roman" w:eastAsia="宋体" w:hAnsi="Times New Roman" w:cs="Times New Roman"/>
          <w:szCs w:val="21"/>
        </w:rPr>
        <w:t>批准为特殊目的而要求排放者。</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新增</w:t>
      </w:r>
      <w:r w:rsidRPr="008F3B12">
        <w:rPr>
          <w:rFonts w:ascii="Times New Roman" w:eastAsia="宋体" w:hAnsi="Times New Roman" w:cs="Times New Roman"/>
          <w:kern w:val="0"/>
          <w:szCs w:val="21"/>
        </w:rPr>
        <w:t>1.2.2.4</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“.4 </w:t>
      </w:r>
      <w:r w:rsidRPr="008F3B12">
        <w:rPr>
          <w:rFonts w:ascii="Times New Roman" w:eastAsia="宋体" w:hAnsi="Times New Roman" w:cs="Times New Roman"/>
          <w:color w:val="000000"/>
          <w:szCs w:val="21"/>
          <w:u w:val="thick" w:color="FF0000"/>
        </w:rPr>
        <w:t>渔具从船上意外落失，但为防止这种落失，已采取了一切合理的预防措施。</w:t>
      </w:r>
      <w:r w:rsidRPr="008F3B12">
        <w:rPr>
          <w:rFonts w:ascii="Times New Roman" w:eastAsia="宋体" w:hAnsi="Times New Roman" w:cs="Times New Roman"/>
          <w:color w:val="000000"/>
          <w:szCs w:val="21"/>
          <w:u w:val="thick" w:color="FF0000"/>
        </w:rPr>
        <w:t>”</w:t>
      </w:r>
    </w:p>
    <w:p w:rsidR="00707BA4" w:rsidRPr="008F3B12" w:rsidRDefault="00707BA4">
      <w:pPr>
        <w:pStyle w:val="2"/>
        <w:jc w:val="both"/>
        <w:rPr>
          <w:rFonts w:cs="Times New Roman"/>
        </w:rPr>
      </w:pPr>
    </w:p>
    <w:p w:rsidR="00707BA4" w:rsidRPr="008F3B12" w:rsidRDefault="003851D8">
      <w:pPr>
        <w:pStyle w:val="2"/>
        <w:rPr>
          <w:rFonts w:cs="Times New Roman"/>
          <w:b/>
          <w:sz w:val="28"/>
          <w:szCs w:val="28"/>
        </w:rPr>
      </w:pPr>
      <w:bookmarkStart w:id="285" w:name="_Toc529346000"/>
      <w:bookmarkStart w:id="286" w:name="_Toc531948655"/>
      <w:bookmarkStart w:id="287" w:name="_Toc20991465"/>
      <w:r w:rsidRPr="008F3B12">
        <w:rPr>
          <w:rFonts w:cs="Times New Roman"/>
        </w:rPr>
        <w:t>第</w:t>
      </w:r>
      <w:r w:rsidRPr="008F3B12">
        <w:rPr>
          <w:rFonts w:cs="Times New Roman"/>
        </w:rPr>
        <w:t>2</w:t>
      </w:r>
      <w:r w:rsidRPr="008F3B12">
        <w:rPr>
          <w:rFonts w:cs="Times New Roman"/>
        </w:rPr>
        <w:t>章</w:t>
      </w:r>
      <w:r w:rsidRPr="008F3B12">
        <w:rPr>
          <w:rFonts w:cs="Times New Roman"/>
        </w:rPr>
        <w:t xml:space="preserve">  </w:t>
      </w:r>
      <w:r w:rsidRPr="008F3B12">
        <w:rPr>
          <w:rFonts w:cs="Times New Roman"/>
        </w:rPr>
        <w:t>防止油类污染规定</w:t>
      </w:r>
      <w:bookmarkEnd w:id="285"/>
      <w:bookmarkEnd w:id="286"/>
      <w:bookmarkEnd w:id="287"/>
    </w:p>
    <w:p w:rsidR="00707BA4" w:rsidRPr="008F3B12" w:rsidRDefault="003851D8">
      <w:pPr>
        <w:pStyle w:val="3"/>
        <w:rPr>
          <w:rFonts w:cs="Times New Roman"/>
        </w:rPr>
      </w:pPr>
      <w:bookmarkStart w:id="288" w:name="_Toc531948656"/>
      <w:bookmarkStart w:id="289" w:name="_Toc529346001"/>
      <w:bookmarkStart w:id="290" w:name="_Toc20991466"/>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一般规定</w:t>
      </w:r>
      <w:bookmarkEnd w:id="288"/>
      <w:bookmarkEnd w:id="289"/>
      <w:bookmarkEnd w:id="290"/>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新增</w:t>
      </w:r>
      <w:r w:rsidRPr="008F3B12">
        <w:rPr>
          <w:rFonts w:ascii="Times New Roman" w:hAnsi="Times New Roman" w:cs="Times New Roman"/>
          <w:kern w:val="0"/>
          <w:szCs w:val="21"/>
        </w:rPr>
        <w:t xml:space="preserve">2.1.2 </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“2.1.2 </w:t>
      </w:r>
      <w:r w:rsidRPr="008F3B12">
        <w:rPr>
          <w:rFonts w:ascii="Times New Roman" w:eastAsia="宋体" w:hAnsi="Times New Roman" w:cs="Times New Roman"/>
          <w:color w:val="000000"/>
          <w:szCs w:val="21"/>
          <w:u w:val="thick" w:color="FF0000"/>
        </w:rPr>
        <w:t>适用范围</w:t>
      </w:r>
      <w:r w:rsidRPr="008F3B12">
        <w:rPr>
          <w:rFonts w:ascii="Times New Roman" w:eastAsia="宋体" w:hAnsi="Times New Roman" w:cs="Times New Roman"/>
          <w:color w:val="000000"/>
          <w:szCs w:val="21"/>
          <w:u w:val="thick" w:color="FF0000"/>
        </w:rPr>
        <w:t xml:space="preserve"> </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除另有明文规定者外，本章的规定适用于能产生任何含油污水的所有国内海洋渔船，包括非机动船。</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szCs w:val="21"/>
        </w:rPr>
      </w:pPr>
      <w:r w:rsidRPr="008F3B12">
        <w:rPr>
          <w:rFonts w:ascii="Times New Roman" w:hAnsi="Times New Roman" w:cs="Times New Roman"/>
          <w:kern w:val="0"/>
          <w:szCs w:val="21"/>
        </w:rPr>
        <w:t>删除</w:t>
      </w:r>
      <w:r w:rsidRPr="008F3B12">
        <w:rPr>
          <w:rFonts w:ascii="Times New Roman" w:hAnsi="Times New Roman" w:cs="Times New Roman"/>
          <w:kern w:val="0"/>
          <w:szCs w:val="21"/>
        </w:rPr>
        <w:t xml:space="preserve"> </w:t>
      </w:r>
      <w:r w:rsidRPr="008F3B12">
        <w:rPr>
          <w:rFonts w:ascii="Times New Roman" w:hAnsi="Times New Roman" w:cs="Times New Roman"/>
          <w:szCs w:val="21"/>
        </w:rPr>
        <w:t>2.1.1.7</w:t>
      </w:r>
      <w:r w:rsidRPr="008F3B12">
        <w:rPr>
          <w:rFonts w:ascii="Times New Roman" w:hAnsi="Times New Roman" w:cs="Times New Roman"/>
          <w:szCs w:val="21"/>
        </w:rPr>
        <w:t>、</w:t>
      </w:r>
      <w:r w:rsidRPr="008F3B12">
        <w:rPr>
          <w:rFonts w:ascii="Times New Roman" w:hAnsi="Times New Roman" w:cs="Times New Roman"/>
          <w:szCs w:val="21"/>
        </w:rPr>
        <w:t>2.1.1.8</w:t>
      </w:r>
      <w:r w:rsidRPr="008F3B12">
        <w:rPr>
          <w:rFonts w:ascii="Times New Roman" w:hAnsi="Times New Roman" w:cs="Times New Roman"/>
          <w:szCs w:val="21"/>
        </w:rPr>
        <w:t>、</w:t>
      </w:r>
      <w:r w:rsidRPr="008F3B12">
        <w:rPr>
          <w:rFonts w:ascii="Times New Roman" w:hAnsi="Times New Roman" w:cs="Times New Roman"/>
          <w:szCs w:val="21"/>
        </w:rPr>
        <w:t>2.1.1.9</w:t>
      </w:r>
      <w:r w:rsidRPr="008F3B12">
        <w:rPr>
          <w:rFonts w:ascii="Times New Roman" w:hAnsi="Times New Roman" w:cs="Times New Roman"/>
          <w:szCs w:val="21"/>
        </w:rPr>
        <w:t>、</w:t>
      </w:r>
      <w:r w:rsidRPr="008F3B12">
        <w:rPr>
          <w:rFonts w:ascii="Times New Roman" w:hAnsi="Times New Roman" w:cs="Times New Roman"/>
          <w:szCs w:val="21"/>
        </w:rPr>
        <w:t>2.1.1.10</w:t>
      </w:r>
      <w:r w:rsidRPr="008F3B12">
        <w:rPr>
          <w:rFonts w:ascii="Times New Roman" w:hAnsi="Times New Roman" w:cs="Times New Roman"/>
          <w:szCs w:val="21"/>
        </w:rPr>
        <w:t>、</w:t>
      </w:r>
      <w:r w:rsidRPr="008F3B12">
        <w:rPr>
          <w:rFonts w:ascii="Times New Roman" w:hAnsi="Times New Roman" w:cs="Times New Roman"/>
          <w:szCs w:val="21"/>
        </w:rPr>
        <w:t>2.1.1.11</w:t>
      </w:r>
      <w:r w:rsidRPr="008F3B12">
        <w:rPr>
          <w:rFonts w:ascii="Times New Roman" w:hAnsi="Times New Roman" w:cs="Times New Roman"/>
          <w:szCs w:val="21"/>
        </w:rPr>
        <w:t>、</w:t>
      </w:r>
      <w:r w:rsidRPr="008F3B12">
        <w:rPr>
          <w:rFonts w:ascii="Times New Roman" w:hAnsi="Times New Roman" w:cs="Times New Roman"/>
          <w:szCs w:val="21"/>
        </w:rPr>
        <w:t>2.1.1.12</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原</w:t>
      </w:r>
      <w:r w:rsidRPr="008F3B12">
        <w:rPr>
          <w:rFonts w:ascii="Times New Roman" w:hAnsi="Times New Roman" w:cs="Times New Roman"/>
          <w:kern w:val="0"/>
          <w:szCs w:val="21"/>
        </w:rPr>
        <w:t>2.1.1.4</w:t>
      </w:r>
      <w:r w:rsidRPr="008F3B12">
        <w:rPr>
          <w:rFonts w:ascii="Times New Roman" w:hAnsi="Times New Roman" w:cs="Times New Roman"/>
          <w:kern w:val="0"/>
          <w:szCs w:val="21"/>
        </w:rPr>
        <w:t>改为：</w:t>
      </w:r>
    </w:p>
    <w:p w:rsidR="00707BA4" w:rsidRPr="008F3B12" w:rsidRDefault="003851D8">
      <w:pPr>
        <w:snapToGrid w:val="0"/>
        <w:spacing w:line="320" w:lineRule="atLeast"/>
        <w:ind w:right="-2" w:firstLine="420"/>
        <w:rPr>
          <w:rFonts w:ascii="Times New Roman" w:hAnsi="Times New Roman" w:cs="Times New Roman"/>
          <w:szCs w:val="21"/>
        </w:rPr>
      </w:pPr>
      <w:r w:rsidRPr="008F3B12">
        <w:rPr>
          <w:rFonts w:ascii="Times New Roman" w:hAnsi="Times New Roman" w:cs="Times New Roman"/>
          <w:szCs w:val="21"/>
        </w:rPr>
        <w:t xml:space="preserve">“2.1.1.4  </w:t>
      </w:r>
      <w:r w:rsidRPr="008F3B12">
        <w:rPr>
          <w:rFonts w:ascii="Times New Roman" w:hAnsi="Times New Roman" w:cs="Times New Roman"/>
          <w:szCs w:val="21"/>
        </w:rPr>
        <w:t>最近陆地：</w:t>
      </w:r>
      <w:r w:rsidRPr="008F3B12">
        <w:rPr>
          <w:rFonts w:ascii="Times New Roman" w:hAnsi="Times New Roman" w:cs="Times New Roman"/>
          <w:kern w:val="0"/>
          <w:szCs w:val="21"/>
        </w:rPr>
        <w:t>系指</w:t>
      </w:r>
      <w:r w:rsidRPr="008F3B12">
        <w:rPr>
          <w:rFonts w:ascii="Times New Roman" w:eastAsia="宋体" w:hAnsi="Times New Roman" w:cs="Times New Roman"/>
          <w:color w:val="000000"/>
          <w:szCs w:val="21"/>
          <w:u w:val="thick" w:color="FF0000"/>
        </w:rPr>
        <w:t>按照国际法划定领土</w:t>
      </w:r>
      <w:r w:rsidRPr="008F3B12">
        <w:rPr>
          <w:rFonts w:ascii="Times New Roman" w:hAnsi="Times New Roman" w:cs="Times New Roman"/>
          <w:kern w:val="0"/>
          <w:szCs w:val="21"/>
        </w:rPr>
        <w:t>所属领海的基线。</w:t>
      </w:r>
      <w:r w:rsidRPr="008F3B12">
        <w:rPr>
          <w:rFonts w:ascii="Times New Roman" w:hAnsi="Times New Roman" w:cs="Times New Roman"/>
          <w:szCs w:val="21"/>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szCs w:val="21"/>
        </w:rPr>
      </w:pPr>
      <w:r w:rsidRPr="008F3B12">
        <w:rPr>
          <w:rFonts w:ascii="Times New Roman" w:hAnsi="Times New Roman" w:cs="Times New Roman"/>
          <w:kern w:val="0"/>
          <w:szCs w:val="21"/>
        </w:rPr>
        <w:t>新增</w:t>
      </w:r>
      <w:r w:rsidRPr="008F3B12">
        <w:rPr>
          <w:rFonts w:ascii="Times New Roman" w:hAnsi="Times New Roman" w:cs="Times New Roman"/>
          <w:szCs w:val="21"/>
        </w:rPr>
        <w:t>2.1.1.7</w:t>
      </w:r>
      <w:r w:rsidRPr="008F3B12">
        <w:rPr>
          <w:rFonts w:ascii="Times New Roman" w:hAnsi="Times New Roman" w:cs="Times New Roman"/>
          <w:szCs w:val="21"/>
        </w:rPr>
        <w:t>、</w:t>
      </w:r>
      <w:r w:rsidRPr="008F3B12">
        <w:rPr>
          <w:rFonts w:ascii="Times New Roman" w:hAnsi="Times New Roman" w:cs="Times New Roman"/>
          <w:szCs w:val="21"/>
        </w:rPr>
        <w:t>2.1.1.8</w:t>
      </w:r>
      <w:r w:rsidRPr="008F3B12">
        <w:rPr>
          <w:rFonts w:ascii="Times New Roman" w:hAnsi="Times New Roman" w:cs="Times New Roman"/>
          <w:szCs w:val="21"/>
        </w:rPr>
        <w:t>、</w:t>
      </w:r>
      <w:r w:rsidRPr="008F3B12">
        <w:rPr>
          <w:rFonts w:ascii="Times New Roman" w:hAnsi="Times New Roman" w:cs="Times New Roman"/>
          <w:szCs w:val="21"/>
        </w:rPr>
        <w:t xml:space="preserve">2.1.1.9 </w:t>
      </w:r>
      <w:r w:rsidRPr="008F3B12">
        <w:rPr>
          <w:rFonts w:ascii="Times New Roman" w:hAnsi="Times New Roman" w:cs="Times New Roman"/>
          <w:szCs w:val="21"/>
        </w:rPr>
        <w:t>定义</w:t>
      </w:r>
    </w:p>
    <w:p w:rsidR="00707BA4" w:rsidRPr="008F3B12" w:rsidRDefault="003851D8">
      <w:pPr>
        <w:snapToGrid w:val="0"/>
        <w:spacing w:line="320" w:lineRule="atLeast"/>
        <w:ind w:right="-2"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“2.1.1.7</w:t>
      </w:r>
      <w:r w:rsidRPr="008F3B12">
        <w:rPr>
          <w:rFonts w:ascii="Times New Roman" w:eastAsia="宋体" w:hAnsi="Times New Roman" w:cs="Times New Roman"/>
          <w:color w:val="000000"/>
          <w:szCs w:val="21"/>
          <w:u w:val="thick" w:color="FF0000"/>
        </w:rPr>
        <w:t>残油（油泥）</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系指船舶正常操作过程中产生的残余废油产物，例如由主机或辅机的燃油或润滑油净化产生的残余废油产物，来自滤油设备的分离废油，滴油盘收集的废油，以及废弃液压油和润滑油。</w:t>
      </w:r>
    </w:p>
    <w:p w:rsidR="00707BA4" w:rsidRPr="008F3B12" w:rsidRDefault="003851D8">
      <w:pPr>
        <w:snapToGrid w:val="0"/>
        <w:spacing w:line="320" w:lineRule="atLeast"/>
        <w:ind w:right="-2"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2.1.1.8</w:t>
      </w:r>
      <w:r w:rsidRPr="008F3B12">
        <w:rPr>
          <w:rFonts w:ascii="Times New Roman" w:eastAsia="宋体" w:hAnsi="Times New Roman" w:cs="Times New Roman"/>
          <w:color w:val="000000"/>
          <w:szCs w:val="21"/>
          <w:u w:val="thick" w:color="FF0000"/>
        </w:rPr>
        <w:t>残油（油泥）舱</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系指储存残油（油泥）的舱，通过标准排放接头和其他任何认可的处理措施可从该</w:t>
      </w:r>
      <w:proofErr w:type="gramStart"/>
      <w:r w:rsidRPr="008F3B12">
        <w:rPr>
          <w:rFonts w:ascii="Times New Roman" w:eastAsia="宋体" w:hAnsi="Times New Roman" w:cs="Times New Roman"/>
          <w:color w:val="000000"/>
          <w:szCs w:val="21"/>
          <w:u w:val="thick" w:color="FF0000"/>
        </w:rPr>
        <w:t>舱直接</w:t>
      </w:r>
      <w:proofErr w:type="gramEnd"/>
      <w:r w:rsidRPr="008F3B12">
        <w:rPr>
          <w:rFonts w:ascii="Times New Roman" w:eastAsia="宋体" w:hAnsi="Times New Roman" w:cs="Times New Roman"/>
          <w:color w:val="000000"/>
          <w:szCs w:val="21"/>
          <w:u w:val="thick" w:color="FF0000"/>
        </w:rPr>
        <w:t>处理油泥。</w:t>
      </w:r>
    </w:p>
    <w:p w:rsidR="00707BA4" w:rsidRPr="008F3B12" w:rsidRDefault="003851D8">
      <w:pPr>
        <w:snapToGrid w:val="0"/>
        <w:spacing w:line="320" w:lineRule="atLeast"/>
        <w:ind w:right="-2"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lastRenderedPageBreak/>
        <w:t>2.1.1.9</w:t>
      </w:r>
      <w:r w:rsidRPr="008F3B12">
        <w:rPr>
          <w:rFonts w:ascii="Times New Roman" w:eastAsia="宋体" w:hAnsi="Times New Roman" w:cs="Times New Roman"/>
          <w:color w:val="000000"/>
          <w:szCs w:val="21"/>
          <w:u w:val="thick" w:color="FF0000"/>
        </w:rPr>
        <w:t>含油舱底水</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系指可能被由机器处所中的渗漏或维护工作产生的油污染的水。进入舱底水系统（包括舱底水</w:t>
      </w:r>
      <w:proofErr w:type="gramStart"/>
      <w:r w:rsidRPr="008F3B12">
        <w:rPr>
          <w:rFonts w:ascii="Times New Roman" w:eastAsia="宋体" w:hAnsi="Times New Roman" w:cs="Times New Roman"/>
          <w:color w:val="000000"/>
          <w:szCs w:val="21"/>
          <w:u w:val="thick" w:color="FF0000"/>
        </w:rPr>
        <w:t>阱</w:t>
      </w:r>
      <w:proofErr w:type="gramEnd"/>
      <w:r w:rsidRPr="008F3B12">
        <w:rPr>
          <w:rFonts w:ascii="Times New Roman" w:eastAsia="宋体" w:hAnsi="Times New Roman" w:cs="Times New Roman"/>
          <w:color w:val="000000"/>
          <w:szCs w:val="21"/>
          <w:u w:val="thick" w:color="FF0000"/>
        </w:rPr>
        <w:t>、舱底水管系、</w:t>
      </w:r>
      <w:proofErr w:type="gramStart"/>
      <w:r w:rsidRPr="008F3B12">
        <w:rPr>
          <w:rFonts w:ascii="Times New Roman" w:eastAsia="宋体" w:hAnsi="Times New Roman" w:cs="Times New Roman"/>
          <w:color w:val="000000"/>
          <w:szCs w:val="21"/>
          <w:u w:val="thick" w:color="FF0000"/>
        </w:rPr>
        <w:t>舱顶或舱底水</w:t>
      </w:r>
      <w:proofErr w:type="gramEnd"/>
      <w:r w:rsidRPr="008F3B12">
        <w:rPr>
          <w:rFonts w:ascii="Times New Roman" w:eastAsia="宋体" w:hAnsi="Times New Roman" w:cs="Times New Roman"/>
          <w:color w:val="000000"/>
          <w:szCs w:val="21"/>
          <w:u w:val="thick" w:color="FF0000"/>
        </w:rPr>
        <w:t>储存柜）的任何液体被视为含油舱底水。</w:t>
      </w:r>
    </w:p>
    <w:p w:rsidR="00707BA4" w:rsidRPr="008F3B12" w:rsidRDefault="003851D8">
      <w:pPr>
        <w:snapToGrid w:val="0"/>
        <w:spacing w:line="320" w:lineRule="atLeast"/>
        <w:ind w:right="-2"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2.1.1.10 </w:t>
      </w:r>
      <w:r w:rsidRPr="008F3B12">
        <w:rPr>
          <w:rFonts w:ascii="Times New Roman" w:eastAsia="宋体" w:hAnsi="Times New Roman" w:cs="Times New Roman"/>
          <w:color w:val="000000"/>
          <w:szCs w:val="21"/>
          <w:u w:val="thick" w:color="FF0000"/>
        </w:rPr>
        <w:t>含油舱底水储存舱</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柜</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系指在含油舱底水被排放、过驳或处理前收集含油舱底水的舱</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柜。</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原</w:t>
      </w:r>
      <w:r w:rsidRPr="008F3B12">
        <w:rPr>
          <w:rFonts w:ascii="Times New Roman" w:hAnsi="Times New Roman" w:cs="Times New Roman"/>
          <w:kern w:val="0"/>
          <w:szCs w:val="21"/>
        </w:rPr>
        <w:t>2.2.1.1.1.1 2</w:t>
      </w:r>
      <w:r w:rsidRPr="008F3B12">
        <w:rPr>
          <w:rFonts w:ascii="Times New Roman" w:hAnsi="Times New Roman" w:cs="Times New Roman"/>
          <w:kern w:val="0"/>
          <w:szCs w:val="21"/>
        </w:rPr>
        <w:t>）改为：</w:t>
      </w: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“2</w:t>
      </w:r>
      <w:r w:rsidRPr="008F3B12">
        <w:rPr>
          <w:rFonts w:ascii="Times New Roman" w:hAnsi="Times New Roman" w:cs="Times New Roman"/>
          <w:kern w:val="0"/>
          <w:szCs w:val="21"/>
        </w:rPr>
        <w:t>）运转时间按航区确定：遮蔽航区和相当遮蔽航区为</w:t>
      </w:r>
      <w:r w:rsidRPr="008F3B12">
        <w:rPr>
          <w:rFonts w:ascii="Times New Roman" w:hAnsi="Times New Roman" w:cs="Times New Roman"/>
          <w:kern w:val="0"/>
          <w:szCs w:val="21"/>
        </w:rPr>
        <w:t>8h</w:t>
      </w:r>
      <w:r w:rsidRPr="008F3B12">
        <w:rPr>
          <w:rFonts w:ascii="Times New Roman" w:hAnsi="Times New Roman" w:cs="Times New Roman"/>
          <w:kern w:val="0"/>
          <w:szCs w:val="21"/>
        </w:rPr>
        <w:t>，沿海航区为</w:t>
      </w:r>
      <w:r w:rsidRPr="008F3B12">
        <w:rPr>
          <w:rFonts w:ascii="Times New Roman" w:hAnsi="Times New Roman" w:cs="Times New Roman"/>
          <w:kern w:val="0"/>
          <w:szCs w:val="21"/>
        </w:rPr>
        <w:t>16h</w:t>
      </w:r>
      <w:r w:rsidRPr="008F3B12">
        <w:rPr>
          <w:rFonts w:ascii="Times New Roman" w:hAnsi="Times New Roman" w:cs="Times New Roman"/>
          <w:kern w:val="0"/>
          <w:szCs w:val="21"/>
        </w:rPr>
        <w:t>，</w:t>
      </w:r>
    </w:p>
    <w:p w:rsidR="00707BA4" w:rsidRPr="008F3B12" w:rsidRDefault="003851D8">
      <w:pPr>
        <w:snapToGrid w:val="0"/>
        <w:spacing w:line="320" w:lineRule="atLeast"/>
        <w:ind w:right="-2"/>
        <w:rPr>
          <w:rFonts w:ascii="Times New Roman" w:eastAsia="宋体" w:hAnsi="Times New Roman" w:cs="Times New Roman"/>
          <w:color w:val="000000"/>
          <w:szCs w:val="21"/>
          <w:u w:val="thick" w:color="FF0000"/>
        </w:rPr>
      </w:pPr>
      <w:r w:rsidRPr="008F3B12">
        <w:rPr>
          <w:rFonts w:ascii="Times New Roman" w:hAnsi="Times New Roman" w:cs="Times New Roman"/>
          <w:kern w:val="0"/>
          <w:szCs w:val="21"/>
        </w:rPr>
        <w:t>近海</w:t>
      </w:r>
      <w:r w:rsidRPr="008F3B12">
        <w:rPr>
          <w:rFonts w:ascii="Times New Roman" w:eastAsia="宋体" w:hAnsi="Times New Roman" w:cs="Times New Roman"/>
          <w:color w:val="000000"/>
          <w:szCs w:val="21"/>
          <w:u w:val="thick" w:color="FF0000"/>
        </w:rPr>
        <w:t>及远海航区</w:t>
      </w:r>
      <w:r w:rsidRPr="008F3B12">
        <w:rPr>
          <w:rFonts w:ascii="Times New Roman" w:eastAsia="宋体" w:hAnsi="Times New Roman" w:cs="Times New Roman"/>
          <w:color w:val="000000"/>
          <w:szCs w:val="21"/>
        </w:rPr>
        <w:t>为</w:t>
      </w:r>
      <w:r w:rsidRPr="008F3B12">
        <w:rPr>
          <w:rFonts w:ascii="Times New Roman" w:eastAsia="宋体" w:hAnsi="Times New Roman" w:cs="Times New Roman"/>
          <w:color w:val="000000"/>
          <w:szCs w:val="21"/>
        </w:rPr>
        <w:t>24h</w:t>
      </w:r>
      <w:r w:rsidRPr="008F3B12">
        <w:rPr>
          <w:rFonts w:ascii="Times New Roman" w:eastAsia="宋体" w:hAnsi="Times New Roman" w:cs="Times New Roman"/>
          <w:color w:val="000000"/>
          <w:szCs w:val="21"/>
        </w:rPr>
        <w:t>；</w:t>
      </w:r>
      <w:r w:rsidRPr="008F3B12">
        <w:rPr>
          <w:rFonts w:ascii="Times New Roman" w:eastAsia="宋体" w:hAnsi="Times New Roman" w:cs="Times New Roman"/>
          <w:color w:val="000000"/>
          <w:szCs w:val="21"/>
        </w:rPr>
        <w:t>”</w:t>
      </w:r>
    </w:p>
    <w:p w:rsidR="00707BA4" w:rsidRPr="008F3B12" w:rsidRDefault="00707BA4">
      <w:pPr>
        <w:snapToGrid w:val="0"/>
        <w:spacing w:line="320" w:lineRule="atLeast"/>
        <w:ind w:right="-2" w:firstLine="420"/>
        <w:rPr>
          <w:rFonts w:ascii="Times New Roman" w:eastAsia="宋体" w:hAnsi="Times New Roman" w:cs="Times New Roman"/>
          <w:color w:val="000000"/>
          <w:szCs w:val="21"/>
          <w:u w:val="thick" w:color="FF0000"/>
        </w:rPr>
      </w:pPr>
    </w:p>
    <w:p w:rsidR="00707BA4" w:rsidRPr="008F3B12" w:rsidRDefault="003851D8">
      <w:pPr>
        <w:ind w:firstLine="420"/>
        <w:rPr>
          <w:rFonts w:ascii="Times New Roman" w:hAnsi="Times New Roman" w:cs="Times New Roman"/>
          <w:szCs w:val="21"/>
        </w:rPr>
      </w:pPr>
      <w:bookmarkStart w:id="291" w:name="_Toc529346007"/>
      <w:bookmarkStart w:id="292" w:name="_Toc529434237"/>
      <w:bookmarkStart w:id="293" w:name="_Toc530602998"/>
      <w:r w:rsidRPr="008F3B12">
        <w:rPr>
          <w:rFonts w:ascii="Times New Roman" w:hAnsi="Times New Roman" w:cs="Times New Roman"/>
          <w:szCs w:val="21"/>
        </w:rPr>
        <w:t>原</w:t>
      </w:r>
      <w:r w:rsidRPr="008F3B12">
        <w:rPr>
          <w:rFonts w:ascii="Times New Roman" w:hAnsi="Times New Roman" w:cs="Times New Roman"/>
          <w:szCs w:val="21"/>
        </w:rPr>
        <w:t>2.2.2</w:t>
      </w:r>
      <w:r w:rsidRPr="008F3B12">
        <w:rPr>
          <w:rFonts w:ascii="Times New Roman" w:hAnsi="Times New Roman" w:cs="Times New Roman"/>
          <w:szCs w:val="21"/>
        </w:rPr>
        <w:t>改为：</w:t>
      </w:r>
    </w:p>
    <w:p w:rsidR="00707BA4" w:rsidRPr="008F3B12" w:rsidRDefault="003851D8">
      <w:pPr>
        <w:snapToGrid w:val="0"/>
        <w:spacing w:line="320" w:lineRule="atLeast"/>
        <w:ind w:right="-2" w:firstLineChars="200"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“2.2.2  </w:t>
      </w:r>
      <w:r w:rsidRPr="008F3B12">
        <w:rPr>
          <w:rFonts w:ascii="Times New Roman" w:eastAsia="宋体" w:hAnsi="Times New Roman" w:cs="Times New Roman"/>
          <w:color w:val="000000"/>
          <w:szCs w:val="21"/>
          <w:u w:val="thick" w:color="FF0000"/>
        </w:rPr>
        <w:t>滤油设备</w:t>
      </w:r>
      <w:bookmarkEnd w:id="291"/>
      <w:bookmarkEnd w:id="292"/>
      <w:bookmarkEnd w:id="293"/>
    </w:p>
    <w:p w:rsidR="00707BA4" w:rsidRPr="008F3B12" w:rsidRDefault="003851D8">
      <w:pPr>
        <w:snapToGrid w:val="0"/>
        <w:spacing w:line="320" w:lineRule="atLeast"/>
        <w:ind w:right="-2" w:firstLineChars="200"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2.2.2.1  400</w:t>
      </w:r>
      <w:r w:rsidRPr="008F3B12">
        <w:rPr>
          <w:rFonts w:ascii="Times New Roman" w:eastAsia="宋体" w:hAnsi="Times New Roman" w:cs="Times New Roman"/>
          <w:color w:val="000000"/>
          <w:szCs w:val="21"/>
          <w:u w:val="thick" w:color="FF0000"/>
        </w:rPr>
        <w:t>总吨及以上的新船和</w:t>
      </w:r>
      <w:r w:rsidRPr="008F3B12">
        <w:rPr>
          <w:rFonts w:ascii="Times New Roman" w:eastAsia="宋体" w:hAnsi="Times New Roman" w:cs="Times New Roman"/>
          <w:color w:val="000000"/>
          <w:szCs w:val="21"/>
          <w:u w:val="thick" w:color="FF0000"/>
        </w:rPr>
        <w:t>2018</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日以后建造的现有船，应装有符合本条的</w:t>
      </w:r>
      <w:r w:rsidRPr="008F3B12">
        <w:rPr>
          <w:rFonts w:ascii="Times New Roman" w:eastAsia="宋体" w:hAnsi="Times New Roman" w:cs="Times New Roman"/>
          <w:color w:val="000000"/>
          <w:szCs w:val="21"/>
          <w:u w:val="thick" w:color="FF0000"/>
        </w:rPr>
        <w:t>2.2.3.1.2</w:t>
      </w:r>
      <w:r w:rsidRPr="008F3B12">
        <w:rPr>
          <w:rFonts w:ascii="Times New Roman" w:eastAsia="宋体" w:hAnsi="Times New Roman" w:cs="Times New Roman"/>
          <w:color w:val="000000"/>
          <w:szCs w:val="21"/>
          <w:u w:val="thick" w:color="FF0000"/>
        </w:rPr>
        <w:t>的要求的滤油设备，或将含油舱底水留存船上，随后排入接受设施。</w:t>
      </w:r>
      <w:r w:rsidRPr="008F3B12">
        <w:rPr>
          <w:rFonts w:ascii="Times New Roman" w:eastAsia="宋体" w:hAnsi="Times New Roman" w:cs="Times New Roman"/>
          <w:color w:val="000000"/>
          <w:szCs w:val="21"/>
          <w:u w:val="thick" w:color="FF0000"/>
        </w:rPr>
        <w:t>2018</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日以前建造的现有船应在</w:t>
      </w:r>
      <w:r w:rsidRPr="008F3B12">
        <w:rPr>
          <w:rFonts w:ascii="Times New Roman" w:eastAsia="宋体" w:hAnsi="Times New Roman" w:cs="Times New Roman"/>
          <w:color w:val="000000"/>
          <w:szCs w:val="21"/>
          <w:u w:val="thick" w:color="FF0000"/>
        </w:rPr>
        <w:t>2023</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日前满足本章要求。</w:t>
      </w:r>
    </w:p>
    <w:p w:rsidR="00707BA4" w:rsidRPr="008F3B12" w:rsidRDefault="003851D8">
      <w:pPr>
        <w:snapToGrid w:val="0"/>
        <w:spacing w:line="320" w:lineRule="atLeast"/>
        <w:ind w:right="-2" w:firstLineChars="200"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2.2.2.2  </w:t>
      </w:r>
      <w:r w:rsidRPr="008F3B12">
        <w:rPr>
          <w:rFonts w:ascii="Times New Roman" w:eastAsia="宋体" w:hAnsi="Times New Roman" w:cs="Times New Roman"/>
          <w:color w:val="000000"/>
          <w:szCs w:val="21"/>
          <w:u w:val="thick" w:color="FF0000"/>
        </w:rPr>
        <w:t>小于</w:t>
      </w:r>
      <w:r w:rsidRPr="008F3B12">
        <w:rPr>
          <w:rFonts w:ascii="Times New Roman" w:eastAsia="宋体" w:hAnsi="Times New Roman" w:cs="Times New Roman"/>
          <w:color w:val="000000"/>
          <w:szCs w:val="21"/>
          <w:u w:val="thick" w:color="FF0000"/>
        </w:rPr>
        <w:t>400</w:t>
      </w:r>
      <w:r w:rsidRPr="008F3B12">
        <w:rPr>
          <w:rFonts w:ascii="Times New Roman" w:eastAsia="宋体" w:hAnsi="Times New Roman" w:cs="Times New Roman"/>
          <w:color w:val="000000"/>
          <w:szCs w:val="21"/>
          <w:u w:val="thick" w:color="FF0000"/>
        </w:rPr>
        <w:t>总吨的新船自</w:t>
      </w:r>
      <w:r w:rsidRPr="008F3B12">
        <w:rPr>
          <w:rFonts w:ascii="Times New Roman" w:eastAsia="宋体" w:hAnsi="Times New Roman" w:cs="Times New Roman"/>
          <w:color w:val="000000"/>
          <w:szCs w:val="21"/>
          <w:u w:val="thick" w:color="FF0000"/>
        </w:rPr>
        <w:t>2018</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7</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日起至</w:t>
      </w:r>
      <w:r w:rsidRPr="008F3B12">
        <w:rPr>
          <w:rFonts w:ascii="Times New Roman" w:eastAsia="宋体" w:hAnsi="Times New Roman" w:cs="Times New Roman"/>
          <w:color w:val="000000"/>
          <w:szCs w:val="21"/>
          <w:u w:val="thick" w:color="FF0000"/>
        </w:rPr>
        <w:t>2020</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12</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31</w:t>
      </w:r>
      <w:r w:rsidRPr="008F3B12">
        <w:rPr>
          <w:rFonts w:ascii="Times New Roman" w:eastAsia="宋体" w:hAnsi="Times New Roman" w:cs="Times New Roman"/>
          <w:color w:val="000000"/>
          <w:szCs w:val="21"/>
          <w:u w:val="thick" w:color="FF0000"/>
        </w:rPr>
        <w:t>日止，应装有保证通过该设备排放入海的舱底水含油量不超过</w:t>
      </w:r>
      <w:r w:rsidRPr="008F3B12">
        <w:rPr>
          <w:rFonts w:ascii="Times New Roman" w:eastAsia="宋体" w:hAnsi="Times New Roman" w:cs="Times New Roman"/>
          <w:color w:val="000000"/>
          <w:szCs w:val="21"/>
          <w:u w:val="thick" w:color="FF0000"/>
        </w:rPr>
        <w:t>15ppm</w:t>
      </w:r>
      <w:r w:rsidRPr="008F3B12">
        <w:rPr>
          <w:rFonts w:ascii="Times New Roman" w:eastAsia="宋体" w:hAnsi="Times New Roman" w:cs="Times New Roman"/>
          <w:color w:val="000000"/>
          <w:szCs w:val="21"/>
          <w:u w:val="thick" w:color="FF0000"/>
        </w:rPr>
        <w:t>的滤油设备。自</w:t>
      </w:r>
      <w:r w:rsidRPr="008F3B12">
        <w:rPr>
          <w:rFonts w:ascii="Times New Roman" w:eastAsia="宋体" w:hAnsi="Times New Roman" w:cs="Times New Roman"/>
          <w:color w:val="000000"/>
          <w:szCs w:val="21"/>
          <w:u w:val="thick" w:color="FF0000"/>
        </w:rPr>
        <w:t>2021</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日起，可将含油舱底水留存船上，随后排入接受设施，或</w:t>
      </w:r>
      <w:proofErr w:type="gramStart"/>
      <w:r w:rsidRPr="008F3B12">
        <w:rPr>
          <w:rFonts w:ascii="Times New Roman" w:eastAsia="宋体" w:hAnsi="Times New Roman" w:cs="Times New Roman"/>
          <w:color w:val="000000"/>
          <w:szCs w:val="21"/>
          <w:u w:val="thick" w:color="FF0000"/>
        </w:rPr>
        <w:t>安装按</w:t>
      </w:r>
      <w:proofErr w:type="gramEnd"/>
      <w:r w:rsidRPr="008F3B12">
        <w:rPr>
          <w:rFonts w:ascii="Times New Roman" w:eastAsia="宋体" w:hAnsi="Times New Roman" w:cs="Times New Roman"/>
          <w:color w:val="000000"/>
          <w:szCs w:val="21"/>
          <w:u w:val="thick" w:color="FF0000"/>
        </w:rPr>
        <w:t>本章</w:t>
      </w:r>
      <w:r w:rsidRPr="008F3B12">
        <w:rPr>
          <w:rFonts w:ascii="Times New Roman" w:eastAsia="宋体" w:hAnsi="Times New Roman" w:cs="Times New Roman"/>
          <w:color w:val="000000"/>
          <w:szCs w:val="21"/>
          <w:u w:val="thick" w:color="FF0000"/>
        </w:rPr>
        <w:t>2.2.3.1.3</w:t>
      </w:r>
      <w:r w:rsidRPr="008F3B12">
        <w:rPr>
          <w:rFonts w:ascii="Times New Roman" w:eastAsia="宋体" w:hAnsi="Times New Roman" w:cs="Times New Roman"/>
          <w:color w:val="000000"/>
          <w:szCs w:val="21"/>
          <w:u w:val="thick" w:color="FF0000"/>
        </w:rPr>
        <w:t>要求将其排放的设备。</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原</w:t>
      </w:r>
      <w:r w:rsidRPr="008F3B12">
        <w:rPr>
          <w:rFonts w:ascii="Times New Roman" w:hAnsi="Times New Roman" w:cs="Times New Roman"/>
          <w:kern w:val="0"/>
          <w:szCs w:val="21"/>
        </w:rPr>
        <w:t xml:space="preserve">2.3.2.1 </w:t>
      </w:r>
      <w:r w:rsidRPr="008F3B12">
        <w:rPr>
          <w:rFonts w:ascii="Times New Roman" w:hAnsi="Times New Roman" w:cs="Times New Roman"/>
          <w:kern w:val="0"/>
          <w:szCs w:val="21"/>
        </w:rPr>
        <w:t>改为：</w:t>
      </w: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 xml:space="preserve">“2.3.2.1 </w:t>
      </w:r>
      <w:r w:rsidRPr="008F3B12">
        <w:rPr>
          <w:rFonts w:ascii="Times New Roman" w:hAnsi="Times New Roman" w:cs="Times New Roman"/>
          <w:kern w:val="0"/>
          <w:szCs w:val="21"/>
        </w:rPr>
        <w:t>设有适用于该船的足够容量的机舱</w:t>
      </w:r>
      <w:proofErr w:type="gramStart"/>
      <w:r w:rsidRPr="008F3B12">
        <w:rPr>
          <w:rFonts w:ascii="Times New Roman" w:eastAsia="宋体" w:hAnsi="Times New Roman" w:cs="Times New Roman"/>
          <w:color w:val="000000"/>
          <w:szCs w:val="21"/>
          <w:u w:val="thick" w:color="FF0000"/>
        </w:rPr>
        <w:t>舱</w:t>
      </w:r>
      <w:proofErr w:type="gramEnd"/>
      <w:r w:rsidRPr="008F3B12">
        <w:rPr>
          <w:rFonts w:ascii="Times New Roman" w:eastAsia="宋体" w:hAnsi="Times New Roman" w:cs="Times New Roman"/>
          <w:color w:val="000000"/>
          <w:szCs w:val="21"/>
          <w:u w:val="thick" w:color="FF0000"/>
        </w:rPr>
        <w:t>底水</w:t>
      </w:r>
      <w:r w:rsidRPr="008F3B12">
        <w:rPr>
          <w:rFonts w:ascii="Times New Roman" w:hAnsi="Times New Roman" w:cs="Times New Roman"/>
          <w:kern w:val="0"/>
          <w:szCs w:val="21"/>
        </w:rPr>
        <w:t>储存柜，其容积应大于或等于按</w:t>
      </w:r>
    </w:p>
    <w:p w:rsidR="00707BA4" w:rsidRPr="008F3B12" w:rsidRDefault="003851D8">
      <w:pPr>
        <w:autoSpaceDE w:val="0"/>
        <w:autoSpaceDN w:val="0"/>
        <w:adjustRightInd w:val="0"/>
        <w:jc w:val="left"/>
        <w:rPr>
          <w:rFonts w:ascii="Times New Roman" w:hAnsi="Times New Roman" w:cs="Times New Roman"/>
          <w:kern w:val="0"/>
          <w:szCs w:val="21"/>
        </w:rPr>
      </w:pPr>
      <w:r w:rsidRPr="008F3B12">
        <w:rPr>
          <w:rFonts w:ascii="Times New Roman" w:hAnsi="Times New Roman" w:cs="Times New Roman"/>
          <w:kern w:val="0"/>
          <w:szCs w:val="21"/>
        </w:rPr>
        <w:t>下列公式计算值：</w:t>
      </w:r>
      <w:r w:rsidRPr="008F3B12">
        <w:rPr>
          <w:rFonts w:ascii="Times New Roman" w:hAnsi="Times New Roman" w:cs="Times New Roman"/>
          <w:kern w:val="0"/>
          <w:szCs w:val="21"/>
        </w:rPr>
        <w:t>”</w:t>
      </w:r>
    </w:p>
    <w:p w:rsidR="00707BA4" w:rsidRPr="008F3B12" w:rsidRDefault="00707BA4">
      <w:pPr>
        <w:autoSpaceDE w:val="0"/>
        <w:autoSpaceDN w:val="0"/>
        <w:adjustRightInd w:val="0"/>
        <w:jc w:val="left"/>
        <w:rPr>
          <w:rFonts w:ascii="Times New Roman" w:hAnsi="Times New Roman" w:cs="Times New Roman"/>
          <w:kern w:val="0"/>
          <w:szCs w:val="21"/>
          <w:lang w:bidi="ar"/>
        </w:rPr>
      </w:pPr>
    </w:p>
    <w:p w:rsidR="00707BA4" w:rsidRPr="008F3B12" w:rsidRDefault="003851D8">
      <w:pPr>
        <w:ind w:firstLine="316"/>
        <w:rPr>
          <w:rFonts w:ascii="Times New Roman" w:hAnsi="Times New Roman" w:cs="Times New Roman"/>
          <w:szCs w:val="21"/>
        </w:rPr>
      </w:pPr>
      <w:r w:rsidRPr="008F3B12">
        <w:rPr>
          <w:rFonts w:ascii="Times New Roman" w:hAnsi="Times New Roman" w:cs="Times New Roman"/>
          <w:b/>
          <w:bCs/>
          <w:szCs w:val="21"/>
        </w:rPr>
        <w:t>新增</w:t>
      </w:r>
      <w:r w:rsidRPr="008F3B12">
        <w:rPr>
          <w:rFonts w:ascii="Times New Roman" w:hAnsi="Times New Roman" w:cs="Times New Roman"/>
          <w:b/>
          <w:bCs/>
          <w:szCs w:val="21"/>
        </w:rPr>
        <w:t xml:space="preserve"> </w:t>
      </w:r>
      <w:r w:rsidRPr="008F3B12">
        <w:rPr>
          <w:rFonts w:ascii="Times New Roman" w:hAnsi="Times New Roman" w:cs="Times New Roman"/>
          <w:szCs w:val="21"/>
        </w:rPr>
        <w:t>2.2.3.2:</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“2.2.3.2  </w:t>
      </w:r>
      <w:r w:rsidRPr="008F3B12">
        <w:rPr>
          <w:rFonts w:ascii="Times New Roman" w:eastAsia="宋体" w:hAnsi="Times New Roman" w:cs="Times New Roman"/>
          <w:color w:val="000000"/>
          <w:szCs w:val="21"/>
          <w:u w:val="thick" w:color="FF0000"/>
        </w:rPr>
        <w:t>凡</w:t>
      </w:r>
      <w:r w:rsidRPr="008F3B12">
        <w:rPr>
          <w:rFonts w:ascii="Times New Roman" w:eastAsia="宋体" w:hAnsi="Times New Roman" w:cs="Times New Roman"/>
          <w:color w:val="000000"/>
          <w:szCs w:val="21"/>
          <w:u w:val="thick" w:color="FF0000"/>
        </w:rPr>
        <w:t>400</w:t>
      </w:r>
      <w:r w:rsidRPr="008F3B12">
        <w:rPr>
          <w:rFonts w:ascii="Times New Roman" w:eastAsia="宋体" w:hAnsi="Times New Roman" w:cs="Times New Roman"/>
          <w:color w:val="000000"/>
          <w:szCs w:val="21"/>
          <w:u w:val="thick" w:color="FF0000"/>
        </w:rPr>
        <w:t>总吨及以上的渔船，应备有本局规定的油类记录簿，以记录机器处所的相关作业。</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hAnsi="Times New Roman" w:cs="Times New Roman"/>
          <w:kern w:val="0"/>
          <w:sz w:val="24"/>
          <w:szCs w:val="24"/>
          <w:lang w:bidi="ar"/>
        </w:rPr>
      </w:pPr>
    </w:p>
    <w:p w:rsidR="00707BA4" w:rsidRPr="008F3B12" w:rsidRDefault="003851D8">
      <w:pPr>
        <w:pStyle w:val="2"/>
        <w:rPr>
          <w:rFonts w:cs="Times New Roman"/>
          <w:b/>
          <w:sz w:val="28"/>
          <w:szCs w:val="28"/>
        </w:rPr>
      </w:pPr>
      <w:bookmarkStart w:id="294" w:name="_Toc531948659"/>
      <w:bookmarkStart w:id="295" w:name="_Toc529346012"/>
      <w:bookmarkStart w:id="296" w:name="_Toc20991467"/>
      <w:r w:rsidRPr="008F3B12">
        <w:rPr>
          <w:rFonts w:cs="Times New Roman"/>
        </w:rPr>
        <w:t>第</w:t>
      </w:r>
      <w:r w:rsidRPr="008F3B12">
        <w:rPr>
          <w:rFonts w:cs="Times New Roman"/>
        </w:rPr>
        <w:t>3</w:t>
      </w:r>
      <w:r w:rsidRPr="008F3B12">
        <w:rPr>
          <w:rFonts w:cs="Times New Roman"/>
        </w:rPr>
        <w:t>章</w:t>
      </w:r>
      <w:r w:rsidRPr="008F3B12">
        <w:rPr>
          <w:rFonts w:cs="Times New Roman"/>
        </w:rPr>
        <w:t xml:space="preserve">  </w:t>
      </w:r>
      <w:r w:rsidRPr="008F3B12">
        <w:rPr>
          <w:rFonts w:cs="Times New Roman"/>
        </w:rPr>
        <w:t>防止生活污水污染</w:t>
      </w:r>
      <w:bookmarkEnd w:id="294"/>
      <w:bookmarkEnd w:id="295"/>
      <w:bookmarkEnd w:id="296"/>
    </w:p>
    <w:p w:rsidR="00707BA4" w:rsidRPr="008F3B12" w:rsidRDefault="003851D8">
      <w:pPr>
        <w:pStyle w:val="3"/>
        <w:rPr>
          <w:rFonts w:cs="Times New Roman"/>
        </w:rPr>
      </w:pPr>
      <w:bookmarkStart w:id="297" w:name="_Toc529346013"/>
      <w:bookmarkStart w:id="298" w:name="_Toc531948660"/>
      <w:bookmarkStart w:id="299" w:name="_Toc20991468"/>
      <w:r w:rsidRPr="008F3B12">
        <w:rPr>
          <w:rFonts w:cs="Times New Roman"/>
        </w:rPr>
        <w:t>第</w:t>
      </w:r>
      <w:r w:rsidRPr="008F3B12">
        <w:rPr>
          <w:rFonts w:cs="Times New Roman"/>
        </w:rPr>
        <w:t>1</w:t>
      </w:r>
      <w:r w:rsidRPr="008F3B12">
        <w:rPr>
          <w:rFonts w:cs="Times New Roman"/>
        </w:rPr>
        <w:t>节</w:t>
      </w:r>
      <w:r w:rsidRPr="008F3B12">
        <w:rPr>
          <w:rFonts w:cs="Times New Roman"/>
        </w:rPr>
        <w:t xml:space="preserve">  </w:t>
      </w:r>
      <w:r w:rsidRPr="008F3B12">
        <w:rPr>
          <w:rFonts w:cs="Times New Roman"/>
        </w:rPr>
        <w:t>一般规定</w:t>
      </w:r>
      <w:bookmarkEnd w:id="297"/>
      <w:bookmarkEnd w:id="298"/>
      <w:bookmarkEnd w:id="299"/>
    </w:p>
    <w:p w:rsidR="00707BA4" w:rsidRPr="008F3B12" w:rsidRDefault="003851D8">
      <w:pPr>
        <w:snapToGrid w:val="0"/>
        <w:spacing w:line="320" w:lineRule="atLeast"/>
        <w:ind w:right="-2" w:firstLine="420"/>
        <w:rPr>
          <w:rFonts w:ascii="Times New Roman" w:hAnsi="Times New Roman" w:cs="Times New Roman"/>
          <w:kern w:val="0"/>
          <w:szCs w:val="21"/>
        </w:rPr>
      </w:pPr>
      <w:r w:rsidRPr="008F3B12">
        <w:rPr>
          <w:rFonts w:ascii="Times New Roman" w:hAnsi="Times New Roman" w:cs="Times New Roman"/>
          <w:kern w:val="0"/>
          <w:szCs w:val="21"/>
        </w:rPr>
        <w:t>原</w:t>
      </w:r>
      <w:r w:rsidRPr="008F3B12">
        <w:rPr>
          <w:rFonts w:ascii="Times New Roman" w:hAnsi="Times New Roman" w:cs="Times New Roman"/>
          <w:kern w:val="0"/>
          <w:szCs w:val="21"/>
        </w:rPr>
        <w:t>3.1.1.1</w:t>
      </w:r>
      <w:r w:rsidRPr="008F3B12">
        <w:rPr>
          <w:rFonts w:ascii="Times New Roman" w:hAnsi="Times New Roman" w:cs="Times New Roman"/>
          <w:kern w:val="0"/>
          <w:szCs w:val="21"/>
        </w:rPr>
        <w:t>改为：</w:t>
      </w:r>
      <w:r w:rsidRPr="008F3B12">
        <w:rPr>
          <w:rFonts w:ascii="Times New Roman" w:hAnsi="Times New Roman" w:cs="Times New Roman"/>
          <w:kern w:val="0"/>
          <w:szCs w:val="21"/>
        </w:rPr>
        <w:t xml:space="preserve"> </w:t>
      </w:r>
    </w:p>
    <w:p w:rsidR="00707BA4" w:rsidRPr="008F3B12" w:rsidRDefault="003851D8">
      <w:pPr>
        <w:snapToGrid w:val="0"/>
        <w:spacing w:line="320" w:lineRule="atLeast"/>
        <w:ind w:right="-2" w:firstLine="420"/>
        <w:rPr>
          <w:rFonts w:ascii="Times New Roman" w:hAnsi="Times New Roman" w:cs="Times New Roman"/>
          <w:kern w:val="0"/>
          <w:szCs w:val="21"/>
        </w:rPr>
      </w:pPr>
      <w:r w:rsidRPr="008F3B12">
        <w:rPr>
          <w:rFonts w:ascii="Times New Roman" w:hAnsi="Times New Roman" w:cs="Times New Roman"/>
          <w:kern w:val="0"/>
          <w:szCs w:val="21"/>
        </w:rPr>
        <w:t xml:space="preserve">“3.1.1.1  </w:t>
      </w:r>
      <w:r w:rsidRPr="008F3B12">
        <w:rPr>
          <w:rFonts w:ascii="Times New Roman" w:hAnsi="Times New Roman" w:cs="Times New Roman"/>
          <w:kern w:val="0"/>
          <w:szCs w:val="21"/>
        </w:rPr>
        <w:t>生活污水系指：</w:t>
      </w:r>
    </w:p>
    <w:p w:rsidR="00707BA4" w:rsidRPr="008F3B12" w:rsidRDefault="003851D8">
      <w:pPr>
        <w:snapToGrid w:val="0"/>
        <w:spacing w:line="320" w:lineRule="atLeast"/>
        <w:ind w:leftChars="200" w:left="420" w:rightChars="-1" w:right="-2"/>
        <w:rPr>
          <w:rFonts w:ascii="Times New Roman" w:hAnsi="Times New Roman" w:cs="Times New Roman"/>
          <w:kern w:val="0"/>
          <w:szCs w:val="21"/>
        </w:rPr>
      </w:pPr>
      <w:r w:rsidRPr="008F3B12">
        <w:rPr>
          <w:rFonts w:ascii="Times New Roman" w:hAnsi="Times New Roman" w:cs="Times New Roman"/>
          <w:kern w:val="0"/>
          <w:szCs w:val="21"/>
        </w:rPr>
        <w:t xml:space="preserve">.1 </w:t>
      </w:r>
      <w:r w:rsidRPr="008F3B12">
        <w:rPr>
          <w:rFonts w:ascii="Times New Roman" w:hAnsi="Times New Roman" w:cs="Times New Roman"/>
          <w:kern w:val="0"/>
          <w:szCs w:val="21"/>
        </w:rPr>
        <w:t>任何形式</w:t>
      </w:r>
      <w:r w:rsidRPr="008F3B12">
        <w:rPr>
          <w:rFonts w:ascii="Times New Roman" w:eastAsia="宋体" w:hAnsi="Times New Roman" w:cs="Times New Roman"/>
          <w:color w:val="000000"/>
          <w:szCs w:val="21"/>
          <w:u w:val="thick" w:color="FF0000"/>
        </w:rPr>
        <w:t>便器的</w:t>
      </w:r>
      <w:r w:rsidRPr="008F3B12">
        <w:rPr>
          <w:rFonts w:ascii="Times New Roman" w:hAnsi="Times New Roman" w:cs="Times New Roman"/>
          <w:kern w:val="0"/>
          <w:szCs w:val="21"/>
        </w:rPr>
        <w:t>排出物和其他废物；</w:t>
      </w:r>
      <w:r w:rsidRPr="008F3B12">
        <w:rPr>
          <w:rFonts w:ascii="Times New Roman" w:hAnsi="Times New Roman" w:cs="Times New Roman"/>
          <w:kern w:val="0"/>
          <w:szCs w:val="21"/>
        </w:rPr>
        <w:t xml:space="preserve"> </w:t>
      </w:r>
    </w:p>
    <w:p w:rsidR="00707BA4" w:rsidRPr="008F3B12" w:rsidRDefault="003851D8">
      <w:pPr>
        <w:snapToGrid w:val="0"/>
        <w:spacing w:line="320" w:lineRule="atLeast"/>
        <w:ind w:leftChars="200" w:left="420" w:rightChars="-1" w:right="-2"/>
        <w:rPr>
          <w:rFonts w:ascii="Times New Roman" w:hAnsi="Times New Roman" w:cs="Times New Roman"/>
          <w:kern w:val="0"/>
          <w:szCs w:val="21"/>
        </w:rPr>
      </w:pPr>
      <w:r w:rsidRPr="008F3B12">
        <w:rPr>
          <w:rFonts w:ascii="Times New Roman" w:hAnsi="Times New Roman" w:cs="Times New Roman"/>
          <w:kern w:val="0"/>
          <w:szCs w:val="21"/>
        </w:rPr>
        <w:t xml:space="preserve">.2 </w:t>
      </w:r>
      <w:r w:rsidRPr="008F3B12">
        <w:rPr>
          <w:rFonts w:ascii="Times New Roman" w:hAnsi="Times New Roman" w:cs="Times New Roman"/>
          <w:kern w:val="0"/>
          <w:szCs w:val="21"/>
        </w:rPr>
        <w:t>医务室（药房、病房等）的</w:t>
      </w:r>
      <w:r w:rsidRPr="008F3B12">
        <w:rPr>
          <w:rFonts w:ascii="Times New Roman" w:eastAsia="宋体" w:hAnsi="Times New Roman" w:cs="Times New Roman"/>
          <w:color w:val="000000"/>
          <w:szCs w:val="21"/>
          <w:u w:val="thick" w:color="FF0000"/>
        </w:rPr>
        <w:t>洗手池</w:t>
      </w:r>
      <w:r w:rsidRPr="008F3B12">
        <w:rPr>
          <w:rFonts w:ascii="Times New Roman" w:hAnsi="Times New Roman" w:cs="Times New Roman"/>
          <w:kern w:val="0"/>
          <w:szCs w:val="21"/>
        </w:rPr>
        <w:t>、洗澡盆，以及这些处所排水孔的排出物；</w:t>
      </w:r>
      <w:r w:rsidRPr="008F3B12">
        <w:rPr>
          <w:rFonts w:ascii="Times New Roman" w:hAnsi="Times New Roman" w:cs="Times New Roman"/>
          <w:kern w:val="0"/>
          <w:szCs w:val="21"/>
        </w:rPr>
        <w:t xml:space="preserve"> </w:t>
      </w:r>
    </w:p>
    <w:p w:rsidR="00707BA4" w:rsidRPr="008F3B12" w:rsidRDefault="003851D8">
      <w:pPr>
        <w:snapToGrid w:val="0"/>
        <w:spacing w:line="320" w:lineRule="atLeast"/>
        <w:ind w:leftChars="200" w:left="420" w:rightChars="-1" w:right="-2"/>
        <w:rPr>
          <w:rFonts w:ascii="Times New Roman" w:hAnsi="Times New Roman" w:cs="Times New Roman"/>
          <w:kern w:val="0"/>
          <w:szCs w:val="21"/>
        </w:rPr>
      </w:pPr>
      <w:r w:rsidRPr="008F3B12">
        <w:rPr>
          <w:rFonts w:ascii="Times New Roman" w:hAnsi="Times New Roman" w:cs="Times New Roman"/>
          <w:kern w:val="0"/>
          <w:szCs w:val="21"/>
        </w:rPr>
        <w:t xml:space="preserve">.3 </w:t>
      </w:r>
      <w:r w:rsidRPr="008F3B12">
        <w:rPr>
          <w:rFonts w:ascii="Times New Roman" w:hAnsi="Times New Roman" w:cs="Times New Roman"/>
          <w:kern w:val="0"/>
          <w:szCs w:val="21"/>
        </w:rPr>
        <w:t>装有活的动物处所的排出物；</w:t>
      </w:r>
      <w:r w:rsidRPr="008F3B12">
        <w:rPr>
          <w:rFonts w:ascii="Times New Roman" w:hAnsi="Times New Roman" w:cs="Times New Roman"/>
          <w:kern w:val="0"/>
          <w:szCs w:val="21"/>
        </w:rPr>
        <w:t xml:space="preserve"> </w:t>
      </w:r>
    </w:p>
    <w:p w:rsidR="00707BA4" w:rsidRPr="008F3B12" w:rsidRDefault="003851D8">
      <w:pPr>
        <w:snapToGrid w:val="0"/>
        <w:spacing w:line="320" w:lineRule="atLeast"/>
        <w:ind w:leftChars="200" w:left="420" w:rightChars="-1" w:right="-2"/>
        <w:rPr>
          <w:rFonts w:ascii="Times New Roman" w:hAnsi="Times New Roman" w:cs="Times New Roman"/>
          <w:kern w:val="0"/>
          <w:szCs w:val="21"/>
        </w:rPr>
      </w:pPr>
      <w:r w:rsidRPr="008F3B12">
        <w:rPr>
          <w:rFonts w:ascii="Times New Roman" w:hAnsi="Times New Roman" w:cs="Times New Roman"/>
          <w:kern w:val="0"/>
          <w:szCs w:val="21"/>
        </w:rPr>
        <w:t xml:space="preserve">.4 </w:t>
      </w:r>
      <w:r w:rsidRPr="008F3B12">
        <w:rPr>
          <w:rFonts w:ascii="Times New Roman" w:hAnsi="Times New Roman" w:cs="Times New Roman"/>
          <w:kern w:val="0"/>
          <w:szCs w:val="21"/>
        </w:rPr>
        <w:t>混有上述排出物或废物的其他</w:t>
      </w:r>
      <w:r w:rsidRPr="008F3B12">
        <w:rPr>
          <w:rFonts w:ascii="Times New Roman" w:eastAsia="宋体" w:hAnsi="Times New Roman" w:cs="Times New Roman"/>
          <w:color w:val="000000"/>
          <w:szCs w:val="21"/>
          <w:u w:val="thick" w:color="FF0000"/>
        </w:rPr>
        <w:t>污水</w:t>
      </w:r>
      <w:r w:rsidRPr="008F3B12">
        <w:rPr>
          <w:rFonts w:ascii="Times New Roman" w:hAnsi="Times New Roman" w:cs="Times New Roman"/>
          <w:kern w:val="0"/>
          <w:szCs w:val="21"/>
        </w:rPr>
        <w:t>。</w:t>
      </w:r>
      <w:r w:rsidRPr="008F3B12">
        <w:rPr>
          <w:rFonts w:ascii="Times New Roman" w:hAnsi="Times New Roman" w:cs="Times New Roman"/>
          <w:kern w:val="0"/>
          <w:szCs w:val="21"/>
        </w:rPr>
        <w:t>”</w:t>
      </w:r>
    </w:p>
    <w:p w:rsidR="00707BA4" w:rsidRPr="008F3B12" w:rsidRDefault="00707BA4">
      <w:pPr>
        <w:autoSpaceDE w:val="0"/>
        <w:autoSpaceDN w:val="0"/>
        <w:adjustRightInd w:val="0"/>
        <w:jc w:val="left"/>
        <w:rPr>
          <w:rFonts w:ascii="Times New Roman" w:hAnsi="Times New Roman" w:cs="Times New Roman"/>
          <w:kern w:val="0"/>
          <w:szCs w:val="21"/>
          <w:lang w:bidi="ar"/>
        </w:rPr>
      </w:pPr>
    </w:p>
    <w:p w:rsidR="00707BA4" w:rsidRPr="008F3B12" w:rsidRDefault="003851D8">
      <w:pPr>
        <w:autoSpaceDE w:val="0"/>
        <w:autoSpaceDN w:val="0"/>
        <w:adjustRightInd w:val="0"/>
        <w:ind w:firstLine="420"/>
        <w:jc w:val="left"/>
        <w:rPr>
          <w:rFonts w:ascii="Times New Roman" w:hAnsi="Times New Roman" w:cs="Times New Roman"/>
          <w:kern w:val="0"/>
          <w:szCs w:val="21"/>
          <w:lang w:bidi="ar"/>
        </w:rPr>
      </w:pPr>
      <w:r w:rsidRPr="008F3B12">
        <w:rPr>
          <w:rFonts w:ascii="Times New Roman" w:hAnsi="Times New Roman" w:cs="Times New Roman"/>
          <w:kern w:val="0"/>
          <w:szCs w:val="21"/>
          <w:lang w:bidi="ar"/>
        </w:rPr>
        <w:t>原</w:t>
      </w:r>
      <w:r w:rsidRPr="008F3B12">
        <w:rPr>
          <w:rFonts w:ascii="Times New Roman" w:hAnsi="Times New Roman" w:cs="Times New Roman"/>
          <w:kern w:val="0"/>
          <w:szCs w:val="21"/>
          <w:lang w:bidi="ar"/>
        </w:rPr>
        <w:t xml:space="preserve">3.1.1.3 </w:t>
      </w:r>
      <w:r w:rsidRPr="008F3B12">
        <w:rPr>
          <w:rFonts w:ascii="Times New Roman" w:hAnsi="Times New Roman" w:cs="Times New Roman"/>
          <w:kern w:val="0"/>
          <w:szCs w:val="21"/>
          <w:lang w:bidi="ar"/>
        </w:rPr>
        <w:t>改为：</w:t>
      </w:r>
    </w:p>
    <w:p w:rsidR="00707BA4" w:rsidRPr="008F3B12" w:rsidRDefault="003851D8">
      <w:pPr>
        <w:snapToGrid w:val="0"/>
        <w:spacing w:line="320" w:lineRule="atLeast"/>
        <w:ind w:right="-2" w:firstLine="420"/>
        <w:rPr>
          <w:rFonts w:ascii="Times New Roman" w:hAnsi="Times New Roman" w:cs="Times New Roman"/>
          <w:kern w:val="0"/>
          <w:szCs w:val="21"/>
        </w:rPr>
      </w:pPr>
      <w:r w:rsidRPr="008F3B12">
        <w:rPr>
          <w:rFonts w:ascii="Times New Roman" w:hAnsi="Times New Roman" w:cs="Times New Roman"/>
          <w:szCs w:val="21"/>
        </w:rPr>
        <w:t xml:space="preserve">“3.1.1.3  </w:t>
      </w:r>
      <w:r w:rsidRPr="008F3B12">
        <w:rPr>
          <w:rFonts w:ascii="Times New Roman" w:hAnsi="Times New Roman" w:cs="Times New Roman"/>
          <w:szCs w:val="21"/>
        </w:rPr>
        <w:t>最近陆地：</w:t>
      </w:r>
      <w:r w:rsidRPr="008F3B12">
        <w:rPr>
          <w:rFonts w:ascii="Times New Roman" w:eastAsia="宋体" w:hAnsi="Times New Roman" w:cs="Times New Roman"/>
          <w:color w:val="000000"/>
          <w:szCs w:val="21"/>
          <w:u w:val="thick" w:color="FF0000"/>
        </w:rPr>
        <w:t>系指按照国际法划定领土所属领海的基线。</w:t>
      </w:r>
      <w:r w:rsidRPr="008F3B12">
        <w:rPr>
          <w:rFonts w:ascii="Times New Roman" w:hAnsi="Times New Roman" w:cs="Times New Roman"/>
          <w:szCs w:val="21"/>
        </w:rPr>
        <w:t>”</w:t>
      </w:r>
    </w:p>
    <w:p w:rsidR="00707BA4" w:rsidRPr="008F3B12" w:rsidRDefault="00707BA4">
      <w:pPr>
        <w:snapToGrid w:val="0"/>
        <w:spacing w:line="320" w:lineRule="atLeast"/>
        <w:ind w:right="-2"/>
        <w:rPr>
          <w:rFonts w:ascii="Times New Roman" w:hAnsi="Times New Roman" w:cs="Times New Roman"/>
          <w:szCs w:val="21"/>
        </w:rPr>
      </w:pPr>
    </w:p>
    <w:p w:rsidR="00707BA4" w:rsidRPr="008F3B12" w:rsidRDefault="003851D8">
      <w:pPr>
        <w:autoSpaceDE w:val="0"/>
        <w:autoSpaceDN w:val="0"/>
        <w:adjustRightInd w:val="0"/>
        <w:ind w:firstLine="420"/>
        <w:jc w:val="left"/>
        <w:rPr>
          <w:rFonts w:ascii="Times New Roman" w:hAnsi="Times New Roman" w:cs="Times New Roman"/>
          <w:szCs w:val="21"/>
        </w:rPr>
      </w:pPr>
      <w:r w:rsidRPr="008F3B12">
        <w:rPr>
          <w:rFonts w:ascii="Times New Roman" w:hAnsi="Times New Roman" w:cs="Times New Roman"/>
          <w:szCs w:val="21"/>
        </w:rPr>
        <w:t>原</w:t>
      </w:r>
      <w:r w:rsidRPr="008F3B12">
        <w:rPr>
          <w:rFonts w:ascii="Times New Roman" w:hAnsi="Times New Roman" w:cs="Times New Roman"/>
          <w:szCs w:val="21"/>
        </w:rPr>
        <w:t xml:space="preserve">3.1.1.4 </w:t>
      </w:r>
      <w:r w:rsidRPr="008F3B12">
        <w:rPr>
          <w:rFonts w:ascii="Times New Roman" w:hAnsi="Times New Roman" w:cs="Times New Roman"/>
          <w:szCs w:val="21"/>
        </w:rPr>
        <w:t>改为：</w:t>
      </w: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szCs w:val="21"/>
        </w:rPr>
        <w:t xml:space="preserve">“3.1.1.4 </w:t>
      </w:r>
      <w:r w:rsidRPr="008F3B12">
        <w:rPr>
          <w:rFonts w:ascii="Times New Roman" w:hAnsi="Times New Roman" w:cs="Times New Roman"/>
          <w:kern w:val="0"/>
          <w:szCs w:val="21"/>
        </w:rPr>
        <w:t>人员：系指包括船员和</w:t>
      </w:r>
      <w:r w:rsidRPr="008F3B12">
        <w:rPr>
          <w:rFonts w:ascii="Times New Roman" w:eastAsia="宋体" w:hAnsi="Times New Roman" w:cs="Times New Roman"/>
          <w:color w:val="000000"/>
          <w:szCs w:val="21"/>
          <w:u w:val="thick" w:color="FF0000"/>
        </w:rPr>
        <w:t>特殊人员</w:t>
      </w:r>
      <w:r w:rsidRPr="008F3B12">
        <w:rPr>
          <w:rFonts w:ascii="Times New Roman" w:hAnsi="Times New Roman" w:cs="Times New Roman"/>
          <w:kern w:val="0"/>
          <w:szCs w:val="21"/>
        </w:rPr>
        <w:t>的船上人员。</w:t>
      </w:r>
      <w:r w:rsidRPr="008F3B12">
        <w:rPr>
          <w:rFonts w:ascii="Times New Roman" w:hAnsi="Times New Roman" w:cs="Times New Roman"/>
          <w:szCs w:val="21"/>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新增</w:t>
      </w:r>
      <w:r w:rsidRPr="008F3B12">
        <w:rPr>
          <w:rFonts w:ascii="Times New Roman" w:hAnsi="Times New Roman" w:cs="Times New Roman"/>
          <w:kern w:val="0"/>
          <w:szCs w:val="21"/>
        </w:rPr>
        <w:t>3.1.1.5</w:t>
      </w:r>
      <w:r w:rsidRPr="008F3B12">
        <w:rPr>
          <w:rFonts w:ascii="Times New Roman" w:hAnsi="Times New Roman" w:cs="Times New Roman"/>
          <w:kern w:val="0"/>
          <w:szCs w:val="21"/>
        </w:rPr>
        <w:t>：</w:t>
      </w:r>
    </w:p>
    <w:p w:rsidR="00707BA4" w:rsidRPr="008F3B12" w:rsidRDefault="003851D8">
      <w:pPr>
        <w:snapToGrid w:val="0"/>
        <w:spacing w:line="320" w:lineRule="atLeast"/>
        <w:ind w:leftChars="200" w:left="420" w:rightChars="-1" w:right="-2"/>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“3.1.1.5  </w:t>
      </w:r>
      <w:r w:rsidRPr="008F3B12">
        <w:rPr>
          <w:rFonts w:ascii="Times New Roman" w:eastAsia="宋体" w:hAnsi="Times New Roman" w:cs="Times New Roman"/>
          <w:color w:val="000000"/>
          <w:szCs w:val="21"/>
          <w:u w:val="thick" w:color="FF0000"/>
        </w:rPr>
        <w:t>特殊人员：系指乘客或船员或一岁以下儿童以外，船舶特殊作业所专门需要</w:t>
      </w:r>
    </w:p>
    <w:p w:rsidR="00707BA4" w:rsidRPr="008F3B12" w:rsidRDefault="003851D8">
      <w:pPr>
        <w:snapToGrid w:val="0"/>
        <w:spacing w:line="320" w:lineRule="atLeast"/>
        <w:ind w:rightChars="-1" w:right="-2"/>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的人员，是为船舶正常航行、操纵和维护保养或为船上人员提供服务的人员以外的附加人员。特殊人员被认为具有良好的身体，对船舶布置有相当的了解并受过安全程序及船上安全设备操作训练的人员。在本法规中特殊人员的数量作为参数出现时，应包括船上所载的乘客（不得超过</w:t>
      </w:r>
      <w:r w:rsidRPr="008F3B12">
        <w:rPr>
          <w:rFonts w:ascii="Times New Roman" w:eastAsia="宋体" w:hAnsi="Times New Roman" w:cs="Times New Roman"/>
          <w:color w:val="000000"/>
          <w:szCs w:val="21"/>
          <w:u w:val="thick" w:color="FF0000"/>
        </w:rPr>
        <w:t xml:space="preserve">12 </w:t>
      </w:r>
      <w:r w:rsidRPr="008F3B12">
        <w:rPr>
          <w:rFonts w:ascii="Times New Roman" w:eastAsia="宋体" w:hAnsi="Times New Roman" w:cs="Times New Roman"/>
          <w:color w:val="000000"/>
          <w:szCs w:val="21"/>
          <w:u w:val="thick" w:color="FF0000"/>
        </w:rPr>
        <w:t>人）。</w:t>
      </w:r>
      <w:r w:rsidRPr="008F3B12">
        <w:rPr>
          <w:rFonts w:ascii="Times New Roman" w:eastAsia="宋体" w:hAnsi="Times New Roman" w:cs="Times New Roman"/>
          <w:color w:val="000000"/>
          <w:szCs w:val="21"/>
          <w:u w:val="thick" w:color="FF0000"/>
        </w:rPr>
        <w:t>”</w:t>
      </w:r>
    </w:p>
    <w:p w:rsidR="00707BA4" w:rsidRPr="008F3B12" w:rsidRDefault="00707BA4">
      <w:pPr>
        <w:snapToGrid w:val="0"/>
        <w:spacing w:line="320" w:lineRule="atLeast"/>
        <w:ind w:right="-2"/>
        <w:rPr>
          <w:rFonts w:ascii="Times New Roman" w:hAnsi="Times New Roman" w:cs="Times New Roman"/>
          <w:szCs w:val="24"/>
        </w:rPr>
      </w:pPr>
    </w:p>
    <w:p w:rsidR="00707BA4" w:rsidRPr="008F3B12" w:rsidRDefault="003851D8">
      <w:pPr>
        <w:snapToGrid w:val="0"/>
        <w:spacing w:line="320" w:lineRule="atLeast"/>
        <w:ind w:right="-2" w:firstLine="420"/>
        <w:rPr>
          <w:rFonts w:ascii="Times New Roman" w:hAnsi="Times New Roman" w:cs="Times New Roman"/>
          <w:szCs w:val="24"/>
        </w:rPr>
      </w:pPr>
      <w:r w:rsidRPr="008F3B12">
        <w:rPr>
          <w:rFonts w:ascii="Times New Roman" w:hAnsi="Times New Roman" w:cs="Times New Roman"/>
          <w:szCs w:val="24"/>
        </w:rPr>
        <w:t>新增</w:t>
      </w:r>
      <w:r w:rsidRPr="008F3B12">
        <w:rPr>
          <w:rFonts w:ascii="Times New Roman" w:hAnsi="Times New Roman" w:cs="Times New Roman"/>
          <w:szCs w:val="24"/>
        </w:rPr>
        <w:t>3.1.1.6:</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hAnsi="Times New Roman" w:cs="Times New Roman"/>
          <w:szCs w:val="24"/>
        </w:rPr>
        <w:t>“</w:t>
      </w:r>
      <w:r w:rsidRPr="008F3B12">
        <w:rPr>
          <w:rFonts w:ascii="Times New Roman" w:eastAsia="宋体" w:hAnsi="Times New Roman" w:cs="Times New Roman"/>
          <w:color w:val="000000"/>
          <w:szCs w:val="21"/>
          <w:u w:val="thick" w:color="FF0000"/>
        </w:rPr>
        <w:t xml:space="preserve">3.1.1.6 </w:t>
      </w:r>
      <w:r w:rsidRPr="008F3B12">
        <w:rPr>
          <w:rFonts w:ascii="Times New Roman" w:eastAsia="宋体" w:hAnsi="Times New Roman" w:cs="Times New Roman"/>
          <w:color w:val="000000"/>
          <w:szCs w:val="21"/>
          <w:u w:val="thick" w:color="FF0000"/>
        </w:rPr>
        <w:t>新船：系指在</w:t>
      </w:r>
      <w:r w:rsidRPr="008F3B12">
        <w:rPr>
          <w:rFonts w:ascii="Times New Roman" w:eastAsia="宋体" w:hAnsi="Times New Roman" w:cs="Times New Roman"/>
          <w:color w:val="000000"/>
          <w:szCs w:val="21"/>
          <w:u w:val="thick" w:color="FF0000"/>
        </w:rPr>
        <w:t xml:space="preserve">2018 </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 xml:space="preserve">1 </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 xml:space="preserve">1 </w:t>
      </w:r>
      <w:r w:rsidRPr="008F3B12">
        <w:rPr>
          <w:rFonts w:ascii="Times New Roman" w:eastAsia="宋体" w:hAnsi="Times New Roman" w:cs="Times New Roman"/>
          <w:color w:val="000000"/>
          <w:szCs w:val="21"/>
          <w:u w:val="thick" w:color="FF0000"/>
        </w:rPr>
        <w:t>日或以后建造的船舶。</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snapToGrid w:val="0"/>
        <w:spacing w:line="320" w:lineRule="atLeast"/>
        <w:ind w:right="-2" w:firstLine="420"/>
        <w:rPr>
          <w:rFonts w:ascii="Times New Roman" w:hAnsi="Times New Roman" w:cs="Times New Roman"/>
          <w:kern w:val="0"/>
          <w:szCs w:val="21"/>
        </w:rPr>
      </w:pPr>
      <w:r w:rsidRPr="008F3B12">
        <w:rPr>
          <w:rFonts w:ascii="Times New Roman" w:hAnsi="Times New Roman" w:cs="Times New Roman"/>
          <w:szCs w:val="24"/>
        </w:rPr>
        <w:t>新增</w:t>
      </w:r>
      <w:r w:rsidRPr="008F3B12">
        <w:rPr>
          <w:rFonts w:ascii="Times New Roman" w:hAnsi="Times New Roman" w:cs="Times New Roman"/>
          <w:szCs w:val="24"/>
        </w:rPr>
        <w:t>3.1.1.7:</w:t>
      </w:r>
    </w:p>
    <w:p w:rsidR="00707BA4" w:rsidRPr="008F3B12" w:rsidRDefault="003851D8">
      <w:pPr>
        <w:autoSpaceDE w:val="0"/>
        <w:autoSpaceDN w:val="0"/>
        <w:adjustRightInd w:val="0"/>
        <w:ind w:firstLine="420"/>
        <w:jc w:val="left"/>
        <w:rPr>
          <w:rFonts w:ascii="Times New Roman" w:hAnsi="Times New Roman" w:cs="Times New Roman"/>
          <w:szCs w:val="24"/>
        </w:rPr>
      </w:pPr>
      <w:r w:rsidRPr="008F3B12">
        <w:rPr>
          <w:rFonts w:ascii="Times New Roman" w:hAnsi="Times New Roman" w:cs="Times New Roman"/>
          <w:szCs w:val="24"/>
        </w:rPr>
        <w:t>“</w:t>
      </w:r>
      <w:r w:rsidRPr="008F3B12">
        <w:rPr>
          <w:rFonts w:ascii="Times New Roman" w:eastAsia="宋体" w:hAnsi="Times New Roman" w:cs="Times New Roman"/>
          <w:color w:val="000000"/>
          <w:szCs w:val="21"/>
          <w:u w:val="thick" w:color="FF0000"/>
        </w:rPr>
        <w:t xml:space="preserve">3.1.1.7 </w:t>
      </w:r>
      <w:r w:rsidRPr="008F3B12">
        <w:rPr>
          <w:rFonts w:ascii="Times New Roman" w:eastAsia="宋体" w:hAnsi="Times New Roman" w:cs="Times New Roman"/>
          <w:color w:val="000000"/>
          <w:szCs w:val="21"/>
          <w:u w:val="thick" w:color="FF0000"/>
        </w:rPr>
        <w:t>现有船舶：系指非新船的船舶。</w:t>
      </w:r>
      <w:r w:rsidRPr="008F3B12">
        <w:rPr>
          <w:rFonts w:ascii="Times New Roman" w:eastAsia="宋体" w:hAnsi="Times New Roman" w:cs="Times New Roman"/>
          <w:color w:val="000000"/>
          <w:szCs w:val="21"/>
          <w:u w:val="thick" w:color="FF0000"/>
        </w:rPr>
        <w:t>”</w:t>
      </w:r>
    </w:p>
    <w:p w:rsidR="00707BA4" w:rsidRPr="008F3B12" w:rsidRDefault="00707BA4">
      <w:pPr>
        <w:snapToGrid w:val="0"/>
        <w:spacing w:line="320" w:lineRule="atLeast"/>
        <w:ind w:right="-2"/>
        <w:rPr>
          <w:rFonts w:ascii="Times New Roman" w:hAnsi="Times New Roman" w:cs="Times New Roman"/>
          <w:szCs w:val="24"/>
        </w:rPr>
      </w:pPr>
    </w:p>
    <w:p w:rsidR="00707BA4" w:rsidRPr="008F3B12" w:rsidRDefault="003851D8">
      <w:pPr>
        <w:ind w:firstLine="420"/>
        <w:rPr>
          <w:rFonts w:ascii="Times New Roman" w:hAnsi="Times New Roman" w:cs="Times New Roman"/>
          <w:szCs w:val="21"/>
        </w:rPr>
      </w:pPr>
      <w:r w:rsidRPr="008F3B12">
        <w:rPr>
          <w:rFonts w:ascii="Times New Roman" w:hAnsi="Times New Roman" w:cs="Times New Roman"/>
          <w:szCs w:val="21"/>
        </w:rPr>
        <w:t>原</w:t>
      </w:r>
      <w:r w:rsidRPr="008F3B12">
        <w:rPr>
          <w:rFonts w:ascii="Times New Roman" w:hAnsi="Times New Roman" w:cs="Times New Roman"/>
          <w:szCs w:val="21"/>
        </w:rPr>
        <w:t>3.1.2.1</w:t>
      </w:r>
      <w:r w:rsidRPr="008F3B12">
        <w:rPr>
          <w:rFonts w:ascii="Times New Roman" w:hAnsi="Times New Roman" w:cs="Times New Roman"/>
          <w:szCs w:val="21"/>
        </w:rPr>
        <w:t>改为：</w:t>
      </w:r>
      <w:r w:rsidRPr="008F3B12">
        <w:rPr>
          <w:rFonts w:ascii="Times New Roman" w:hAnsi="Times New Roman" w:cs="Times New Roman"/>
          <w:szCs w:val="21"/>
        </w:rPr>
        <w:t xml:space="preserve"> </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hAnsi="Times New Roman" w:cs="Times New Roman"/>
          <w:szCs w:val="24"/>
        </w:rPr>
        <w:t xml:space="preserve">“3.1.2.1 </w:t>
      </w:r>
      <w:r w:rsidRPr="008F3B12">
        <w:rPr>
          <w:rFonts w:ascii="Times New Roman" w:eastAsia="宋体" w:hAnsi="Times New Roman" w:cs="Times New Roman"/>
          <w:color w:val="000000"/>
          <w:szCs w:val="21"/>
          <w:u w:val="thick" w:color="FF0000"/>
        </w:rPr>
        <w:t>本章的规定适用于</w:t>
      </w:r>
      <w:r w:rsidRPr="008F3B12">
        <w:rPr>
          <w:rFonts w:ascii="Times New Roman" w:eastAsia="宋体" w:hAnsi="Times New Roman" w:cs="Times New Roman"/>
          <w:color w:val="000000"/>
          <w:szCs w:val="21"/>
          <w:u w:val="thick" w:color="FF0000"/>
        </w:rPr>
        <w:t>400</w:t>
      </w:r>
      <w:r w:rsidRPr="008F3B12">
        <w:rPr>
          <w:rFonts w:ascii="Times New Roman" w:eastAsia="宋体" w:hAnsi="Times New Roman" w:cs="Times New Roman"/>
          <w:color w:val="000000"/>
          <w:szCs w:val="21"/>
          <w:u w:val="thick" w:color="FF0000"/>
        </w:rPr>
        <w:t>总吨及以上和小于</w:t>
      </w:r>
      <w:r w:rsidRPr="008F3B12">
        <w:rPr>
          <w:rFonts w:ascii="Times New Roman" w:eastAsia="宋体" w:hAnsi="Times New Roman" w:cs="Times New Roman"/>
          <w:color w:val="000000"/>
          <w:szCs w:val="21"/>
          <w:u w:val="thick" w:color="FF0000"/>
        </w:rPr>
        <w:t>400</w:t>
      </w:r>
      <w:r w:rsidRPr="008F3B12">
        <w:rPr>
          <w:rFonts w:ascii="Times New Roman" w:eastAsia="宋体" w:hAnsi="Times New Roman" w:cs="Times New Roman"/>
          <w:color w:val="000000"/>
          <w:szCs w:val="21"/>
          <w:u w:val="thick" w:color="FF0000"/>
        </w:rPr>
        <w:t>总吨但经核定许可载运</w:t>
      </w:r>
      <w:r w:rsidRPr="008F3B12">
        <w:rPr>
          <w:rFonts w:ascii="Times New Roman" w:eastAsia="宋体" w:hAnsi="Times New Roman" w:cs="Times New Roman"/>
          <w:color w:val="000000"/>
          <w:szCs w:val="21"/>
          <w:u w:val="thick" w:color="FF0000"/>
        </w:rPr>
        <w:t>15</w:t>
      </w:r>
      <w:r w:rsidRPr="008F3B12">
        <w:rPr>
          <w:rFonts w:ascii="Times New Roman" w:eastAsia="宋体" w:hAnsi="Times New Roman" w:cs="Times New Roman"/>
          <w:color w:val="000000"/>
          <w:szCs w:val="21"/>
          <w:u w:val="thick" w:color="FF0000"/>
        </w:rPr>
        <w:t>人及以上的所有渔船。</w:t>
      </w:r>
    </w:p>
    <w:p w:rsidR="00707BA4" w:rsidRPr="008F3B12" w:rsidRDefault="003851D8">
      <w:pPr>
        <w:autoSpaceDE w:val="0"/>
        <w:autoSpaceDN w:val="0"/>
        <w:adjustRightInd w:val="0"/>
        <w:ind w:firstLineChars="400" w:firstLine="84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400</w:t>
      </w:r>
      <w:r w:rsidRPr="008F3B12">
        <w:rPr>
          <w:rFonts w:ascii="Times New Roman" w:eastAsia="宋体" w:hAnsi="Times New Roman" w:cs="Times New Roman"/>
          <w:color w:val="000000"/>
          <w:szCs w:val="21"/>
          <w:u w:val="thick" w:color="FF0000"/>
        </w:rPr>
        <w:t>总吨及以上的新船；</w:t>
      </w:r>
    </w:p>
    <w:p w:rsidR="00707BA4" w:rsidRPr="008F3B12" w:rsidRDefault="003851D8">
      <w:pPr>
        <w:autoSpaceDE w:val="0"/>
        <w:autoSpaceDN w:val="0"/>
        <w:adjustRightInd w:val="0"/>
        <w:ind w:firstLineChars="400" w:firstLine="84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2</w:t>
      </w:r>
      <w:r w:rsidRPr="008F3B12">
        <w:rPr>
          <w:rFonts w:ascii="Times New Roman" w:eastAsia="宋体" w:hAnsi="Times New Roman" w:cs="Times New Roman"/>
          <w:color w:val="000000"/>
          <w:szCs w:val="21"/>
          <w:u w:val="thick" w:color="FF0000"/>
        </w:rPr>
        <w:t>）小于</w:t>
      </w:r>
      <w:r w:rsidRPr="008F3B12">
        <w:rPr>
          <w:rFonts w:ascii="Times New Roman" w:eastAsia="宋体" w:hAnsi="Times New Roman" w:cs="Times New Roman"/>
          <w:color w:val="000000"/>
          <w:szCs w:val="21"/>
          <w:u w:val="thick" w:color="FF0000"/>
        </w:rPr>
        <w:t>400</w:t>
      </w:r>
      <w:r w:rsidRPr="008F3B12">
        <w:rPr>
          <w:rFonts w:ascii="Times New Roman" w:eastAsia="宋体" w:hAnsi="Times New Roman" w:cs="Times New Roman"/>
          <w:color w:val="000000"/>
          <w:szCs w:val="21"/>
          <w:u w:val="thick" w:color="FF0000"/>
        </w:rPr>
        <w:t>总吨但核定载运</w:t>
      </w:r>
      <w:r w:rsidRPr="008F3B12">
        <w:rPr>
          <w:rFonts w:ascii="Times New Roman" w:eastAsia="宋体" w:hAnsi="Times New Roman" w:cs="Times New Roman"/>
          <w:color w:val="000000"/>
          <w:szCs w:val="21"/>
          <w:u w:val="thick" w:color="FF0000"/>
        </w:rPr>
        <w:t>15</w:t>
      </w:r>
      <w:r w:rsidRPr="008F3B12">
        <w:rPr>
          <w:rFonts w:ascii="Times New Roman" w:eastAsia="宋体" w:hAnsi="Times New Roman" w:cs="Times New Roman"/>
          <w:color w:val="000000"/>
          <w:szCs w:val="21"/>
          <w:u w:val="thick" w:color="FF0000"/>
        </w:rPr>
        <w:t>人及以上的新船；</w:t>
      </w:r>
    </w:p>
    <w:p w:rsidR="00707BA4" w:rsidRPr="008F3B12" w:rsidRDefault="003851D8">
      <w:pPr>
        <w:autoSpaceDE w:val="0"/>
        <w:autoSpaceDN w:val="0"/>
        <w:adjustRightInd w:val="0"/>
        <w:ind w:firstLineChars="400" w:firstLine="84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3</w:t>
      </w:r>
      <w:r w:rsidRPr="008F3B12">
        <w:rPr>
          <w:rFonts w:ascii="Times New Roman" w:eastAsia="宋体" w:hAnsi="Times New Roman" w:cs="Times New Roman"/>
          <w:color w:val="000000"/>
          <w:szCs w:val="21"/>
          <w:u w:val="thick" w:color="FF0000"/>
        </w:rPr>
        <w:t>）自</w:t>
      </w:r>
      <w:r w:rsidRPr="008F3B12">
        <w:rPr>
          <w:rFonts w:ascii="Times New Roman" w:eastAsia="宋体" w:hAnsi="Times New Roman" w:cs="Times New Roman"/>
          <w:color w:val="000000"/>
          <w:szCs w:val="21"/>
          <w:u w:val="thick" w:color="FF0000"/>
        </w:rPr>
        <w:t>2023</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日起，</w:t>
      </w:r>
      <w:r w:rsidRPr="008F3B12">
        <w:rPr>
          <w:rFonts w:ascii="Times New Roman" w:eastAsia="宋体" w:hAnsi="Times New Roman" w:cs="Times New Roman"/>
          <w:color w:val="000000"/>
          <w:szCs w:val="21"/>
          <w:u w:val="thick" w:color="FF0000"/>
        </w:rPr>
        <w:t>400</w:t>
      </w:r>
      <w:r w:rsidRPr="008F3B12">
        <w:rPr>
          <w:rFonts w:ascii="Times New Roman" w:eastAsia="宋体" w:hAnsi="Times New Roman" w:cs="Times New Roman"/>
          <w:color w:val="000000"/>
          <w:szCs w:val="21"/>
          <w:u w:val="thick" w:color="FF0000"/>
        </w:rPr>
        <w:t>总吨及以上的现有船舶；</w:t>
      </w:r>
    </w:p>
    <w:p w:rsidR="00707BA4" w:rsidRPr="008F3B12" w:rsidRDefault="003851D8">
      <w:pPr>
        <w:autoSpaceDE w:val="0"/>
        <w:autoSpaceDN w:val="0"/>
        <w:adjustRightInd w:val="0"/>
        <w:ind w:firstLineChars="400" w:firstLine="84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4</w:t>
      </w:r>
      <w:r w:rsidRPr="008F3B12">
        <w:rPr>
          <w:rFonts w:ascii="Times New Roman" w:eastAsia="宋体" w:hAnsi="Times New Roman" w:cs="Times New Roman"/>
          <w:color w:val="000000"/>
          <w:szCs w:val="21"/>
          <w:u w:val="thick" w:color="FF0000"/>
        </w:rPr>
        <w:t>）自</w:t>
      </w:r>
      <w:r w:rsidRPr="008F3B12">
        <w:rPr>
          <w:rFonts w:ascii="Times New Roman" w:eastAsia="宋体" w:hAnsi="Times New Roman" w:cs="Times New Roman"/>
          <w:color w:val="000000"/>
          <w:szCs w:val="21"/>
          <w:u w:val="thick" w:color="FF0000"/>
        </w:rPr>
        <w:t>2023</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日起，小于</w:t>
      </w:r>
      <w:r w:rsidRPr="008F3B12">
        <w:rPr>
          <w:rFonts w:ascii="Times New Roman" w:eastAsia="宋体" w:hAnsi="Times New Roman" w:cs="Times New Roman"/>
          <w:color w:val="000000"/>
          <w:szCs w:val="21"/>
          <w:u w:val="thick" w:color="FF0000"/>
        </w:rPr>
        <w:t>400</w:t>
      </w:r>
      <w:r w:rsidRPr="008F3B12">
        <w:rPr>
          <w:rFonts w:ascii="Times New Roman" w:eastAsia="宋体" w:hAnsi="Times New Roman" w:cs="Times New Roman"/>
          <w:color w:val="000000"/>
          <w:szCs w:val="21"/>
          <w:u w:val="thick" w:color="FF0000"/>
        </w:rPr>
        <w:t>总吨但核定载运</w:t>
      </w:r>
      <w:r w:rsidRPr="008F3B12">
        <w:rPr>
          <w:rFonts w:ascii="Times New Roman" w:eastAsia="宋体" w:hAnsi="Times New Roman" w:cs="Times New Roman"/>
          <w:color w:val="000000"/>
          <w:szCs w:val="21"/>
          <w:u w:val="thick" w:color="FF0000"/>
        </w:rPr>
        <w:t>15</w:t>
      </w:r>
      <w:r w:rsidRPr="008F3B12">
        <w:rPr>
          <w:rFonts w:ascii="Times New Roman" w:eastAsia="宋体" w:hAnsi="Times New Roman" w:cs="Times New Roman"/>
          <w:color w:val="000000"/>
          <w:szCs w:val="21"/>
          <w:u w:val="thick" w:color="FF0000"/>
        </w:rPr>
        <w:t>人及以上的现有船舶。</w:t>
      </w:r>
      <w:r w:rsidRPr="008F3B12">
        <w:rPr>
          <w:rFonts w:ascii="Times New Roman" w:eastAsia="宋体" w:hAnsi="Times New Roman" w:cs="Times New Roman"/>
          <w:color w:val="000000"/>
          <w:szCs w:val="21"/>
          <w:u w:val="thick" w:color="FF0000"/>
        </w:rPr>
        <w:t>”</w:t>
      </w:r>
    </w:p>
    <w:p w:rsidR="00707BA4" w:rsidRPr="008F3B12" w:rsidRDefault="00707BA4">
      <w:pPr>
        <w:snapToGrid w:val="0"/>
        <w:spacing w:line="320" w:lineRule="atLeast"/>
        <w:ind w:right="-2"/>
        <w:rPr>
          <w:rFonts w:ascii="Times New Roman" w:hAnsi="Times New Roman" w:cs="Times New Roman"/>
          <w:szCs w:val="24"/>
        </w:rPr>
      </w:pPr>
    </w:p>
    <w:p w:rsidR="00707BA4" w:rsidRPr="008F3B12" w:rsidRDefault="003851D8">
      <w:pPr>
        <w:pStyle w:val="3"/>
        <w:rPr>
          <w:rFonts w:cs="Times New Roman"/>
          <w:szCs w:val="24"/>
        </w:rPr>
      </w:pPr>
      <w:bookmarkStart w:id="300" w:name="_Toc529346017"/>
      <w:bookmarkStart w:id="301" w:name="_Toc531948661"/>
      <w:bookmarkStart w:id="302" w:name="_Toc20991469"/>
      <w:r w:rsidRPr="008F3B12">
        <w:rPr>
          <w:rFonts w:cs="Times New Roman"/>
        </w:rPr>
        <w:t>第</w:t>
      </w:r>
      <w:r w:rsidRPr="008F3B12">
        <w:rPr>
          <w:rFonts w:cs="Times New Roman"/>
        </w:rPr>
        <w:t>2</w:t>
      </w:r>
      <w:r w:rsidRPr="008F3B12">
        <w:rPr>
          <w:rFonts w:cs="Times New Roman"/>
        </w:rPr>
        <w:t>节</w:t>
      </w:r>
      <w:r w:rsidRPr="008F3B12">
        <w:rPr>
          <w:rFonts w:cs="Times New Roman"/>
        </w:rPr>
        <w:t xml:space="preserve">  </w:t>
      </w:r>
      <w:r w:rsidRPr="008F3B12">
        <w:rPr>
          <w:rFonts w:cs="Times New Roman"/>
        </w:rPr>
        <w:t>设备和排放控制</w:t>
      </w:r>
      <w:bookmarkEnd w:id="300"/>
      <w:bookmarkEnd w:id="301"/>
      <w:bookmarkEnd w:id="302"/>
    </w:p>
    <w:p w:rsidR="00707BA4" w:rsidRPr="008F3B12" w:rsidRDefault="003851D8">
      <w:pPr>
        <w:ind w:firstLine="420"/>
        <w:rPr>
          <w:rFonts w:ascii="Times New Roman" w:hAnsi="Times New Roman" w:cs="Times New Roman"/>
          <w:szCs w:val="21"/>
        </w:rPr>
      </w:pPr>
      <w:r w:rsidRPr="008F3B12">
        <w:rPr>
          <w:rFonts w:ascii="Times New Roman" w:hAnsi="Times New Roman" w:cs="Times New Roman"/>
          <w:szCs w:val="21"/>
        </w:rPr>
        <w:t>原</w:t>
      </w:r>
      <w:r w:rsidRPr="008F3B12">
        <w:rPr>
          <w:rFonts w:ascii="Times New Roman" w:hAnsi="Times New Roman" w:cs="Times New Roman"/>
          <w:szCs w:val="21"/>
        </w:rPr>
        <w:t>3.2.1</w:t>
      </w:r>
      <w:r w:rsidRPr="008F3B12">
        <w:rPr>
          <w:rFonts w:ascii="Times New Roman" w:hAnsi="Times New Roman" w:cs="Times New Roman"/>
          <w:szCs w:val="21"/>
        </w:rPr>
        <w:t>改为：</w:t>
      </w:r>
    </w:p>
    <w:p w:rsidR="00707BA4" w:rsidRPr="008F3B12" w:rsidRDefault="003851D8">
      <w:pPr>
        <w:ind w:firstLine="420"/>
        <w:rPr>
          <w:rFonts w:ascii="Times New Roman" w:hAnsi="Times New Roman" w:cs="Times New Roman"/>
          <w:szCs w:val="21"/>
        </w:rPr>
      </w:pPr>
      <w:r w:rsidRPr="008F3B12">
        <w:rPr>
          <w:rFonts w:ascii="Times New Roman" w:hAnsi="Times New Roman" w:cs="Times New Roman"/>
          <w:szCs w:val="21"/>
        </w:rPr>
        <w:t xml:space="preserve">“3.2.1 </w:t>
      </w:r>
      <w:r w:rsidRPr="008F3B12">
        <w:rPr>
          <w:rFonts w:ascii="Times New Roman" w:hAnsi="Times New Roman" w:cs="Times New Roman"/>
          <w:szCs w:val="21"/>
        </w:rPr>
        <w:t>生活污水的排放</w:t>
      </w:r>
    </w:p>
    <w:p w:rsidR="00707BA4" w:rsidRPr="008F3B12" w:rsidRDefault="003851D8">
      <w:pPr>
        <w:autoSpaceDE w:val="0"/>
        <w:autoSpaceDN w:val="0"/>
        <w:adjustRightInd w:val="0"/>
        <w:ind w:firstLineChars="200" w:firstLine="420"/>
        <w:jc w:val="left"/>
        <w:rPr>
          <w:rFonts w:ascii="Times New Roman" w:hAnsi="Times New Roman" w:cs="Times New Roman"/>
          <w:kern w:val="0"/>
          <w:szCs w:val="21"/>
        </w:rPr>
      </w:pPr>
      <w:r w:rsidRPr="008F3B12">
        <w:rPr>
          <w:rFonts w:ascii="Times New Roman" w:hAnsi="Times New Roman" w:cs="Times New Roman"/>
          <w:kern w:val="0"/>
          <w:szCs w:val="21"/>
        </w:rPr>
        <w:t xml:space="preserve">3.2.1.1 </w:t>
      </w:r>
      <w:r w:rsidRPr="008F3B12">
        <w:rPr>
          <w:rFonts w:ascii="Times New Roman" w:hAnsi="Times New Roman" w:cs="Times New Roman"/>
          <w:kern w:val="0"/>
          <w:szCs w:val="21"/>
        </w:rPr>
        <w:t>除下述情况之一外，禁止将生活污水排放入海：</w:t>
      </w:r>
    </w:p>
    <w:p w:rsidR="00707BA4" w:rsidRPr="008F3B12" w:rsidRDefault="003851D8">
      <w:pPr>
        <w:autoSpaceDE w:val="0"/>
        <w:autoSpaceDN w:val="0"/>
        <w:adjustRightInd w:val="0"/>
        <w:ind w:firstLineChars="400" w:firstLine="840"/>
        <w:jc w:val="left"/>
        <w:rPr>
          <w:rFonts w:ascii="Times New Roman" w:hAnsi="Times New Roman" w:cs="Times New Roman"/>
          <w:kern w:val="0"/>
          <w:szCs w:val="21"/>
        </w:rPr>
      </w:pPr>
      <w:r w:rsidRPr="008F3B12">
        <w:rPr>
          <w:rFonts w:ascii="Times New Roman" w:hAnsi="Times New Roman" w:cs="Times New Roman"/>
          <w:kern w:val="0"/>
          <w:szCs w:val="21"/>
        </w:rPr>
        <w:t xml:space="preserve">.1 </w:t>
      </w:r>
      <w:r w:rsidRPr="008F3B12">
        <w:rPr>
          <w:rFonts w:ascii="Times New Roman" w:hAnsi="Times New Roman" w:cs="Times New Roman"/>
          <w:kern w:val="0"/>
          <w:szCs w:val="21"/>
        </w:rPr>
        <w:t>船舶在距最近陆地</w:t>
      </w:r>
      <w:r w:rsidRPr="008F3B12">
        <w:rPr>
          <w:rFonts w:ascii="Times New Roman" w:hAnsi="Times New Roman" w:cs="Times New Roman"/>
          <w:kern w:val="0"/>
          <w:szCs w:val="21"/>
        </w:rPr>
        <w:t xml:space="preserve">3n mile </w:t>
      </w:r>
      <w:r w:rsidRPr="008F3B12">
        <w:rPr>
          <w:rFonts w:ascii="Times New Roman" w:hAnsi="Times New Roman" w:cs="Times New Roman"/>
          <w:kern w:val="0"/>
          <w:szCs w:val="21"/>
        </w:rPr>
        <w:t>以外，使用经认可的设备排放经过打碎和消毒的生</w:t>
      </w:r>
    </w:p>
    <w:p w:rsidR="00707BA4" w:rsidRPr="008F3B12" w:rsidRDefault="003851D8">
      <w:pPr>
        <w:autoSpaceDE w:val="0"/>
        <w:autoSpaceDN w:val="0"/>
        <w:adjustRightInd w:val="0"/>
        <w:ind w:leftChars="400" w:left="840"/>
        <w:jc w:val="left"/>
        <w:rPr>
          <w:rFonts w:ascii="Times New Roman" w:hAnsi="Times New Roman" w:cs="Times New Roman"/>
          <w:kern w:val="0"/>
          <w:szCs w:val="21"/>
        </w:rPr>
      </w:pPr>
      <w:r w:rsidRPr="008F3B12">
        <w:rPr>
          <w:rFonts w:ascii="Times New Roman" w:hAnsi="Times New Roman" w:cs="Times New Roman"/>
          <w:kern w:val="0"/>
          <w:szCs w:val="21"/>
        </w:rPr>
        <w:t>活污水，或在距最近陆地</w:t>
      </w:r>
      <w:r w:rsidRPr="008F3B12">
        <w:rPr>
          <w:rFonts w:ascii="Times New Roman" w:hAnsi="Times New Roman" w:cs="Times New Roman"/>
          <w:kern w:val="0"/>
          <w:szCs w:val="21"/>
        </w:rPr>
        <w:t xml:space="preserve">12n mile </w:t>
      </w:r>
      <w:r w:rsidRPr="008F3B12">
        <w:rPr>
          <w:rFonts w:ascii="Times New Roman" w:hAnsi="Times New Roman" w:cs="Times New Roman"/>
          <w:kern w:val="0"/>
          <w:szCs w:val="21"/>
        </w:rPr>
        <w:t>以外排放未经打碎和消毒的生活污水。但不论何种情况，不得将</w:t>
      </w:r>
      <w:proofErr w:type="gramStart"/>
      <w:r w:rsidRPr="008F3B12">
        <w:rPr>
          <w:rFonts w:ascii="Times New Roman" w:hAnsi="Times New Roman" w:cs="Times New Roman"/>
          <w:kern w:val="0"/>
          <w:szCs w:val="21"/>
        </w:rPr>
        <w:t>集污舱柜中</w:t>
      </w:r>
      <w:proofErr w:type="gramEnd"/>
      <w:r w:rsidRPr="008F3B12">
        <w:rPr>
          <w:rFonts w:ascii="Times New Roman" w:hAnsi="Times New Roman" w:cs="Times New Roman"/>
          <w:kern w:val="0"/>
          <w:szCs w:val="21"/>
        </w:rPr>
        <w:t>储存的生活污水或来自装有活动物的处所的生活污水</w:t>
      </w:r>
      <w:proofErr w:type="gramStart"/>
      <w:r w:rsidRPr="008F3B12">
        <w:rPr>
          <w:rFonts w:ascii="Times New Roman" w:hAnsi="Times New Roman" w:cs="Times New Roman"/>
          <w:kern w:val="0"/>
          <w:szCs w:val="21"/>
        </w:rPr>
        <w:t>倾刻</w:t>
      </w:r>
      <w:proofErr w:type="gramEnd"/>
      <w:r w:rsidRPr="008F3B12">
        <w:rPr>
          <w:rFonts w:ascii="Times New Roman" w:hAnsi="Times New Roman" w:cs="Times New Roman"/>
          <w:kern w:val="0"/>
          <w:szCs w:val="21"/>
        </w:rPr>
        <w:t>排光，而应在船舶以不少于</w:t>
      </w:r>
      <w:r w:rsidRPr="008F3B12">
        <w:rPr>
          <w:rFonts w:ascii="Times New Roman" w:hAnsi="Times New Roman" w:cs="Times New Roman"/>
          <w:kern w:val="0"/>
          <w:szCs w:val="21"/>
        </w:rPr>
        <w:t xml:space="preserve">4kn </w:t>
      </w:r>
      <w:r w:rsidRPr="008F3B12">
        <w:rPr>
          <w:rFonts w:ascii="Times New Roman" w:hAnsi="Times New Roman" w:cs="Times New Roman"/>
          <w:kern w:val="0"/>
          <w:szCs w:val="21"/>
        </w:rPr>
        <w:t>船速在航行途中，以中等速率进行排放。该排放率应经本局按照有关标准</w:t>
      </w:r>
      <w:r w:rsidRPr="008F3B12">
        <w:rPr>
          <w:rFonts w:ascii="宋体" w:eastAsia="宋体" w:hAnsi="宋体" w:cs="宋体" w:hint="eastAsia"/>
          <w:kern w:val="0"/>
          <w:szCs w:val="21"/>
          <w:vertAlign w:val="superscript"/>
        </w:rPr>
        <w:t>①</w:t>
      </w:r>
      <w:r w:rsidRPr="008F3B12">
        <w:rPr>
          <w:rFonts w:ascii="Times New Roman" w:hAnsi="Times New Roman" w:cs="Times New Roman"/>
          <w:kern w:val="0"/>
          <w:szCs w:val="21"/>
        </w:rPr>
        <w:t>予以批准；或</w:t>
      </w:r>
    </w:p>
    <w:p w:rsidR="00707BA4" w:rsidRPr="008F3B12" w:rsidRDefault="003851D8">
      <w:pPr>
        <w:autoSpaceDE w:val="0"/>
        <w:autoSpaceDN w:val="0"/>
        <w:adjustRightInd w:val="0"/>
        <w:ind w:firstLineChars="400" w:firstLine="840"/>
        <w:jc w:val="left"/>
        <w:rPr>
          <w:rFonts w:ascii="Times New Roman" w:hAnsi="Times New Roman" w:cs="Times New Roman"/>
          <w:kern w:val="0"/>
          <w:szCs w:val="21"/>
        </w:rPr>
      </w:pPr>
      <w:r w:rsidRPr="008F3B12">
        <w:rPr>
          <w:rFonts w:ascii="Times New Roman" w:hAnsi="Times New Roman" w:cs="Times New Roman"/>
          <w:kern w:val="0"/>
          <w:szCs w:val="21"/>
        </w:rPr>
        <w:t xml:space="preserve">.2 </w:t>
      </w:r>
      <w:r w:rsidRPr="008F3B12">
        <w:rPr>
          <w:rFonts w:ascii="Times New Roman" w:hAnsi="Times New Roman" w:cs="Times New Roman"/>
          <w:kern w:val="0"/>
          <w:szCs w:val="21"/>
        </w:rPr>
        <w:t>船上装有经认可的生活污水处理装置正在运转，</w:t>
      </w:r>
      <w:r w:rsidRPr="008F3B12">
        <w:rPr>
          <w:rFonts w:ascii="Times New Roman" w:eastAsia="宋体" w:hAnsi="Times New Roman" w:cs="Times New Roman"/>
          <w:color w:val="000000"/>
          <w:szCs w:val="21"/>
          <w:u w:val="thick" w:color="FF0000"/>
        </w:rPr>
        <w:t>且船舶在航行中。</w:t>
      </w:r>
      <w:r w:rsidRPr="008F3B12">
        <w:rPr>
          <w:rFonts w:ascii="Times New Roman" w:hAnsi="Times New Roman" w:cs="Times New Roman"/>
          <w:kern w:val="0"/>
          <w:szCs w:val="21"/>
        </w:rPr>
        <w:t>同时排出</w:t>
      </w:r>
    </w:p>
    <w:p w:rsidR="00707BA4" w:rsidRPr="008F3B12" w:rsidRDefault="003851D8">
      <w:pPr>
        <w:autoSpaceDE w:val="0"/>
        <w:autoSpaceDN w:val="0"/>
        <w:adjustRightInd w:val="0"/>
        <w:ind w:leftChars="400" w:left="840"/>
        <w:jc w:val="left"/>
        <w:rPr>
          <w:rFonts w:ascii="Times New Roman" w:hAnsi="Times New Roman" w:cs="Times New Roman"/>
          <w:kern w:val="0"/>
          <w:szCs w:val="21"/>
        </w:rPr>
      </w:pPr>
      <w:r w:rsidRPr="008F3B12">
        <w:rPr>
          <w:rFonts w:ascii="Times New Roman" w:hAnsi="Times New Roman" w:cs="Times New Roman"/>
          <w:kern w:val="0"/>
          <w:szCs w:val="21"/>
        </w:rPr>
        <w:t>的污水在其周围的水域中不产生可见的漂浮固体，也不使变色。</w:t>
      </w:r>
      <w:r w:rsidRPr="008F3B12">
        <w:rPr>
          <w:rFonts w:ascii="Times New Roman" w:eastAsia="宋体" w:hAnsi="Times New Roman" w:cs="Times New Roman"/>
          <w:color w:val="000000"/>
          <w:szCs w:val="21"/>
          <w:u w:val="thick" w:color="FF0000"/>
        </w:rPr>
        <w:t>经生活污水处理装置处理后的排放污水应满足</w:t>
      </w:r>
      <w:r w:rsidRPr="008F3B12">
        <w:rPr>
          <w:rFonts w:ascii="Times New Roman" w:eastAsia="宋体" w:hAnsi="Times New Roman" w:cs="Times New Roman"/>
          <w:color w:val="000000"/>
          <w:szCs w:val="21"/>
          <w:u w:val="thick" w:color="FF0000"/>
        </w:rPr>
        <w:t xml:space="preserve">3.2.1.3 </w:t>
      </w:r>
      <w:r w:rsidRPr="008F3B12">
        <w:rPr>
          <w:rFonts w:ascii="Times New Roman" w:eastAsia="宋体" w:hAnsi="Times New Roman" w:cs="Times New Roman"/>
          <w:color w:val="000000"/>
          <w:szCs w:val="21"/>
          <w:u w:val="thick" w:color="FF0000"/>
        </w:rPr>
        <w:t>中规定的生活污水污染物排放限值标准。</w:t>
      </w:r>
    </w:p>
    <w:p w:rsidR="00707BA4" w:rsidRPr="008F3B12" w:rsidRDefault="003851D8">
      <w:pPr>
        <w:autoSpaceDE w:val="0"/>
        <w:autoSpaceDN w:val="0"/>
        <w:adjustRightInd w:val="0"/>
        <w:ind w:firstLineChars="200" w:firstLine="420"/>
        <w:jc w:val="left"/>
        <w:rPr>
          <w:rFonts w:ascii="Times New Roman" w:hAnsi="Times New Roman" w:cs="Times New Roman"/>
          <w:kern w:val="0"/>
          <w:szCs w:val="21"/>
        </w:rPr>
      </w:pPr>
      <w:r w:rsidRPr="008F3B12">
        <w:rPr>
          <w:rFonts w:ascii="Times New Roman" w:hAnsi="Times New Roman" w:cs="Times New Roman"/>
          <w:kern w:val="0"/>
          <w:szCs w:val="21"/>
        </w:rPr>
        <w:t xml:space="preserve">3.2.1.2 </w:t>
      </w:r>
      <w:r w:rsidRPr="008F3B12">
        <w:rPr>
          <w:rFonts w:ascii="Times New Roman" w:hAnsi="Times New Roman" w:cs="Times New Roman"/>
          <w:kern w:val="0"/>
          <w:szCs w:val="21"/>
        </w:rPr>
        <w:t>当生活污水混有本篇其他章节所约束的废弃物或废水时，则除应满足本章规定</w:t>
      </w:r>
    </w:p>
    <w:p w:rsidR="00707BA4" w:rsidRPr="008F3B12" w:rsidRDefault="003851D8">
      <w:pPr>
        <w:tabs>
          <w:tab w:val="left" w:pos="710"/>
          <w:tab w:val="left" w:pos="8928"/>
        </w:tabs>
        <w:snapToGrid w:val="0"/>
        <w:spacing w:line="320" w:lineRule="atLeast"/>
        <w:ind w:right="-2"/>
        <w:rPr>
          <w:rFonts w:ascii="Times New Roman" w:hAnsi="Times New Roman" w:cs="Times New Roman"/>
          <w:kern w:val="0"/>
          <w:szCs w:val="21"/>
        </w:rPr>
      </w:pPr>
      <w:r w:rsidRPr="008F3B12">
        <w:rPr>
          <w:rFonts w:ascii="Times New Roman" w:hAnsi="Times New Roman" w:cs="Times New Roman"/>
          <w:kern w:val="0"/>
          <w:szCs w:val="21"/>
        </w:rPr>
        <w:t>外，还应符合其他相应章节的要求。</w:t>
      </w:r>
    </w:p>
    <w:p w:rsidR="00707BA4" w:rsidRPr="008F3B12" w:rsidRDefault="003851D8">
      <w:pPr>
        <w:autoSpaceDE w:val="0"/>
        <w:autoSpaceDN w:val="0"/>
        <w:adjustRightInd w:val="0"/>
        <w:ind w:firstLineChars="400" w:firstLine="84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3.2.1.3 </w:t>
      </w:r>
      <w:r w:rsidRPr="008F3B12">
        <w:rPr>
          <w:rFonts w:ascii="Times New Roman" w:eastAsia="宋体" w:hAnsi="Times New Roman" w:cs="Times New Roman"/>
          <w:color w:val="000000"/>
          <w:szCs w:val="21"/>
          <w:u w:val="thick" w:color="FF0000"/>
        </w:rPr>
        <w:t>生活污水污染物排放限值</w:t>
      </w:r>
    </w:p>
    <w:p w:rsidR="00707BA4" w:rsidRPr="008F3B12" w:rsidRDefault="003851D8">
      <w:pPr>
        <w:autoSpaceDE w:val="0"/>
        <w:autoSpaceDN w:val="0"/>
        <w:adjustRightInd w:val="0"/>
        <w:ind w:firstLineChars="400" w:firstLine="84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 </w:t>
      </w:r>
      <w:r w:rsidRPr="008F3B12">
        <w:rPr>
          <w:rFonts w:ascii="Times New Roman" w:eastAsia="宋体" w:hAnsi="Times New Roman" w:cs="Times New Roman"/>
          <w:color w:val="000000"/>
          <w:szCs w:val="21"/>
          <w:u w:val="thick" w:color="FF0000"/>
        </w:rPr>
        <w:t>在</w:t>
      </w:r>
      <w:r w:rsidRPr="008F3B12">
        <w:rPr>
          <w:rFonts w:ascii="Times New Roman" w:eastAsia="宋体" w:hAnsi="Times New Roman" w:cs="Times New Roman"/>
          <w:color w:val="000000"/>
          <w:szCs w:val="21"/>
          <w:u w:val="thick" w:color="FF0000"/>
        </w:rPr>
        <w:t xml:space="preserve">2012 </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 xml:space="preserve">1 </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 xml:space="preserve">1 </w:t>
      </w:r>
      <w:r w:rsidRPr="008F3B12">
        <w:rPr>
          <w:rFonts w:ascii="Times New Roman" w:eastAsia="宋体" w:hAnsi="Times New Roman" w:cs="Times New Roman"/>
          <w:color w:val="000000"/>
          <w:szCs w:val="21"/>
          <w:u w:val="thick" w:color="FF0000"/>
        </w:rPr>
        <w:t>日以前安装（含更换）生活污水处理装置</w:t>
      </w:r>
      <w:r w:rsidRPr="008F3B12">
        <w:rPr>
          <w:rFonts w:ascii="宋体" w:eastAsia="宋体" w:hAnsi="宋体" w:cs="宋体" w:hint="eastAsia"/>
          <w:color w:val="000000"/>
          <w:szCs w:val="21"/>
          <w:u w:val="thick" w:color="FF0000"/>
        </w:rPr>
        <w:t>②</w:t>
      </w:r>
      <w:r w:rsidRPr="008F3B12">
        <w:rPr>
          <w:rFonts w:ascii="Times New Roman" w:eastAsia="宋体" w:hAnsi="Times New Roman" w:cs="Times New Roman"/>
          <w:color w:val="000000"/>
          <w:szCs w:val="21"/>
          <w:u w:val="thick" w:color="FF0000"/>
        </w:rPr>
        <w:t>的船舶，向环境水</w:t>
      </w:r>
      <w:r w:rsidRPr="008F3B12">
        <w:rPr>
          <w:rFonts w:ascii="Times New Roman" w:eastAsia="宋体" w:hAnsi="Times New Roman" w:cs="Times New Roman"/>
          <w:color w:val="000000"/>
          <w:szCs w:val="21"/>
          <w:u w:val="thick" w:color="FF0000"/>
        </w:rPr>
        <w:lastRenderedPageBreak/>
        <w:t>体排放生活污水，其污染物排放控制按表</w:t>
      </w:r>
      <w:r w:rsidRPr="008F3B12">
        <w:rPr>
          <w:rFonts w:ascii="Times New Roman" w:eastAsia="宋体" w:hAnsi="Times New Roman" w:cs="Times New Roman"/>
          <w:color w:val="000000"/>
          <w:szCs w:val="21"/>
          <w:u w:val="thick" w:color="FF0000"/>
        </w:rPr>
        <w:t xml:space="preserve">1 </w:t>
      </w:r>
      <w:r w:rsidRPr="008F3B12">
        <w:rPr>
          <w:rFonts w:ascii="Times New Roman" w:eastAsia="宋体" w:hAnsi="Times New Roman" w:cs="Times New Roman"/>
          <w:color w:val="000000"/>
          <w:szCs w:val="21"/>
          <w:u w:val="thick" w:color="FF0000"/>
        </w:rPr>
        <w:t>规定执行。</w:t>
      </w:r>
    </w:p>
    <w:p w:rsidR="00707BA4" w:rsidRPr="008F3B12" w:rsidRDefault="003851D8">
      <w:pPr>
        <w:autoSpaceDE w:val="0"/>
        <w:autoSpaceDN w:val="0"/>
        <w:adjustRightInd w:val="0"/>
        <w:ind w:firstLineChars="1400" w:firstLine="294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船舶生活污水污染物排放限值（一）</w:t>
      </w: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表</w:t>
      </w:r>
      <w:r w:rsidRPr="008F3B12">
        <w:rPr>
          <w:rFonts w:ascii="Times New Roman" w:eastAsia="宋体" w:hAnsi="Times New Roman" w:cs="Times New Roman"/>
          <w:color w:val="000000"/>
          <w:szCs w:val="21"/>
          <w:u w:val="thick" w:color="FF0000"/>
        </w:rPr>
        <w:t>1</w:t>
      </w:r>
    </w:p>
    <w:tbl>
      <w:tblPr>
        <w:tblW w:w="8005" w:type="dxa"/>
        <w:tblInd w:w="484" w:type="dxa"/>
        <w:tblLayout w:type="fixed"/>
        <w:tblCellMar>
          <w:left w:w="0" w:type="dxa"/>
          <w:right w:w="0" w:type="dxa"/>
        </w:tblCellMar>
        <w:tblLook w:val="04A0" w:firstRow="1" w:lastRow="0" w:firstColumn="1" w:lastColumn="0" w:noHBand="0" w:noVBand="1"/>
      </w:tblPr>
      <w:tblGrid>
        <w:gridCol w:w="775"/>
        <w:gridCol w:w="3261"/>
        <w:gridCol w:w="1134"/>
        <w:gridCol w:w="2835"/>
      </w:tblGrid>
      <w:tr w:rsidR="00707BA4" w:rsidRPr="008F3B12">
        <w:trPr>
          <w:trHeight w:val="312"/>
        </w:trPr>
        <w:tc>
          <w:tcPr>
            <w:tcW w:w="775"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序号</w:t>
            </w:r>
          </w:p>
        </w:tc>
        <w:tc>
          <w:tcPr>
            <w:tcW w:w="3261"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ind w:firstLineChars="400" w:firstLine="72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污染物项目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限值</w:t>
            </w:r>
          </w:p>
        </w:tc>
        <w:tc>
          <w:tcPr>
            <w:tcW w:w="2835"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污染物排放监控位置</w:t>
            </w:r>
          </w:p>
        </w:tc>
      </w:tr>
      <w:tr w:rsidR="00707BA4" w:rsidRPr="008F3B12">
        <w:trPr>
          <w:trHeight w:val="312"/>
        </w:trPr>
        <w:tc>
          <w:tcPr>
            <w:tcW w:w="775"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1</w:t>
            </w:r>
          </w:p>
        </w:tc>
        <w:tc>
          <w:tcPr>
            <w:tcW w:w="3261"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五日生化需氧量（</w:t>
            </w:r>
            <w:r w:rsidRPr="008F3B12">
              <w:rPr>
                <w:rFonts w:ascii="Times New Roman" w:eastAsia="宋体" w:hAnsi="Times New Roman" w:cs="Times New Roman"/>
                <w:color w:val="000000"/>
                <w:sz w:val="18"/>
                <w:szCs w:val="18"/>
                <w:u w:val="thick" w:color="FF0000"/>
              </w:rPr>
              <w:t>BOD5</w:t>
            </w:r>
            <w:r w:rsidRPr="008F3B12">
              <w:rPr>
                <w:rFonts w:ascii="Times New Roman" w:eastAsia="宋体" w:hAnsi="Times New Roman" w:cs="Times New Roman"/>
                <w:color w:val="000000"/>
                <w:sz w:val="18"/>
                <w:szCs w:val="18"/>
                <w:u w:val="thick" w:color="FF0000"/>
              </w:rPr>
              <w:t>）（</w:t>
            </w:r>
            <w:r w:rsidRPr="008F3B12">
              <w:rPr>
                <w:rFonts w:ascii="Times New Roman" w:eastAsia="宋体" w:hAnsi="Times New Roman" w:cs="Times New Roman"/>
                <w:color w:val="000000"/>
                <w:sz w:val="18"/>
                <w:szCs w:val="18"/>
                <w:u w:val="thick" w:color="FF0000"/>
              </w:rPr>
              <w:t>mg/L</w:t>
            </w:r>
            <w:r w:rsidRPr="008F3B12">
              <w:rPr>
                <w:rFonts w:ascii="Times New Roman" w:eastAsia="宋体" w:hAnsi="Times New Roman" w:cs="Times New Roman"/>
                <w:color w:val="000000"/>
                <w:sz w:val="18"/>
                <w:szCs w:val="18"/>
                <w:u w:val="thick" w:color="FF000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50</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707BA4" w:rsidRPr="008F3B12" w:rsidRDefault="00707BA4">
            <w:pPr>
              <w:autoSpaceDE w:val="0"/>
              <w:autoSpaceDN w:val="0"/>
              <w:adjustRightInd w:val="0"/>
              <w:ind w:firstLineChars="400" w:firstLine="720"/>
              <w:jc w:val="center"/>
              <w:rPr>
                <w:rFonts w:ascii="Times New Roman" w:eastAsia="宋体" w:hAnsi="Times New Roman" w:cs="Times New Roman"/>
                <w:color w:val="000000"/>
                <w:sz w:val="18"/>
                <w:szCs w:val="18"/>
                <w:u w:val="thick" w:color="FF0000"/>
              </w:rPr>
            </w:pPr>
          </w:p>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生活污水处理装置出水口</w:t>
            </w:r>
          </w:p>
        </w:tc>
      </w:tr>
      <w:tr w:rsidR="00707BA4" w:rsidRPr="008F3B12">
        <w:trPr>
          <w:trHeight w:val="311"/>
        </w:trPr>
        <w:tc>
          <w:tcPr>
            <w:tcW w:w="775"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2</w:t>
            </w:r>
          </w:p>
        </w:tc>
        <w:tc>
          <w:tcPr>
            <w:tcW w:w="3261"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悬浮物（</w:t>
            </w:r>
            <w:r w:rsidRPr="008F3B12">
              <w:rPr>
                <w:rFonts w:ascii="Times New Roman" w:eastAsia="宋体" w:hAnsi="Times New Roman" w:cs="Times New Roman"/>
                <w:color w:val="000000"/>
                <w:sz w:val="18"/>
                <w:szCs w:val="18"/>
                <w:u w:val="thick" w:color="FF0000"/>
              </w:rPr>
              <w:t>SS</w:t>
            </w:r>
            <w:r w:rsidRPr="008F3B12">
              <w:rPr>
                <w:rFonts w:ascii="Times New Roman" w:eastAsia="宋体" w:hAnsi="Times New Roman" w:cs="Times New Roman"/>
                <w:color w:val="000000"/>
                <w:sz w:val="18"/>
                <w:szCs w:val="18"/>
                <w:u w:val="thick" w:color="FF0000"/>
              </w:rPr>
              <w:t>）（</w:t>
            </w:r>
            <w:r w:rsidRPr="008F3B12">
              <w:rPr>
                <w:rFonts w:ascii="Times New Roman" w:eastAsia="宋体" w:hAnsi="Times New Roman" w:cs="Times New Roman"/>
                <w:color w:val="000000"/>
                <w:sz w:val="18"/>
                <w:szCs w:val="18"/>
                <w:u w:val="thick" w:color="FF0000"/>
              </w:rPr>
              <w:t>mg/L</w:t>
            </w:r>
            <w:r w:rsidRPr="008F3B12">
              <w:rPr>
                <w:rFonts w:ascii="Times New Roman" w:eastAsia="宋体" w:hAnsi="Times New Roman" w:cs="Times New Roman"/>
                <w:color w:val="000000"/>
                <w:sz w:val="18"/>
                <w:szCs w:val="18"/>
                <w:u w:val="thick" w:color="FF000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150</w:t>
            </w:r>
          </w:p>
        </w:tc>
        <w:tc>
          <w:tcPr>
            <w:tcW w:w="2835" w:type="dxa"/>
            <w:vMerge/>
            <w:tcBorders>
              <w:top w:val="nil"/>
              <w:left w:val="single" w:sz="4" w:space="0" w:color="000000"/>
              <w:bottom w:val="single" w:sz="4" w:space="0" w:color="000000"/>
              <w:right w:val="single" w:sz="4" w:space="0" w:color="000000"/>
            </w:tcBorders>
            <w:vAlign w:val="center"/>
          </w:tcPr>
          <w:p w:rsidR="00707BA4" w:rsidRPr="008F3B12" w:rsidRDefault="00707BA4">
            <w:pPr>
              <w:autoSpaceDE w:val="0"/>
              <w:autoSpaceDN w:val="0"/>
              <w:adjustRightInd w:val="0"/>
              <w:ind w:firstLineChars="400" w:firstLine="720"/>
              <w:jc w:val="center"/>
              <w:rPr>
                <w:rFonts w:ascii="Times New Roman" w:eastAsia="宋体" w:hAnsi="Times New Roman" w:cs="Times New Roman"/>
                <w:color w:val="000000"/>
                <w:sz w:val="18"/>
                <w:szCs w:val="18"/>
                <w:u w:val="thick" w:color="FF0000"/>
              </w:rPr>
            </w:pPr>
          </w:p>
        </w:tc>
      </w:tr>
      <w:tr w:rsidR="00707BA4" w:rsidRPr="008F3B12">
        <w:trPr>
          <w:trHeight w:val="312"/>
        </w:trPr>
        <w:tc>
          <w:tcPr>
            <w:tcW w:w="775"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3</w:t>
            </w:r>
          </w:p>
        </w:tc>
        <w:tc>
          <w:tcPr>
            <w:tcW w:w="3261"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耐热大肠菌群数（</w:t>
            </w:r>
            <w:proofErr w:type="gramStart"/>
            <w:r w:rsidRPr="008F3B12">
              <w:rPr>
                <w:rFonts w:ascii="Times New Roman" w:eastAsia="宋体" w:hAnsi="Times New Roman" w:cs="Times New Roman"/>
                <w:color w:val="000000"/>
                <w:sz w:val="18"/>
                <w:szCs w:val="18"/>
                <w:u w:val="thick" w:color="FF0000"/>
              </w:rPr>
              <w:t>个</w:t>
            </w:r>
            <w:proofErr w:type="gramEnd"/>
            <w:r w:rsidRPr="008F3B12">
              <w:rPr>
                <w:rFonts w:ascii="Times New Roman" w:eastAsia="宋体" w:hAnsi="Times New Roman" w:cs="Times New Roman"/>
                <w:color w:val="000000"/>
                <w:sz w:val="18"/>
                <w:szCs w:val="18"/>
                <w:u w:val="thick" w:color="FF0000"/>
              </w:rPr>
              <w:t>/L</w:t>
            </w:r>
            <w:r w:rsidRPr="008F3B12">
              <w:rPr>
                <w:rFonts w:ascii="Times New Roman" w:eastAsia="宋体" w:hAnsi="Times New Roman" w:cs="Times New Roman"/>
                <w:color w:val="000000"/>
                <w:sz w:val="18"/>
                <w:szCs w:val="18"/>
                <w:u w:val="thick" w:color="FF000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2500</w:t>
            </w:r>
          </w:p>
        </w:tc>
        <w:tc>
          <w:tcPr>
            <w:tcW w:w="2835" w:type="dxa"/>
            <w:vMerge/>
            <w:tcBorders>
              <w:top w:val="nil"/>
              <w:left w:val="single" w:sz="4" w:space="0" w:color="000000"/>
              <w:bottom w:val="single" w:sz="4" w:space="0" w:color="000000"/>
              <w:right w:val="single" w:sz="4" w:space="0" w:color="000000"/>
            </w:tcBorders>
            <w:vAlign w:val="center"/>
          </w:tcPr>
          <w:p w:rsidR="00707BA4" w:rsidRPr="008F3B12" w:rsidRDefault="00707BA4">
            <w:pPr>
              <w:autoSpaceDE w:val="0"/>
              <w:autoSpaceDN w:val="0"/>
              <w:adjustRightInd w:val="0"/>
              <w:ind w:firstLineChars="400" w:firstLine="720"/>
              <w:jc w:val="center"/>
              <w:rPr>
                <w:rFonts w:ascii="Times New Roman" w:eastAsia="宋体" w:hAnsi="Times New Roman" w:cs="Times New Roman"/>
                <w:color w:val="000000"/>
                <w:sz w:val="18"/>
                <w:szCs w:val="18"/>
                <w:u w:val="thick" w:color="FF0000"/>
              </w:rPr>
            </w:pPr>
          </w:p>
        </w:tc>
      </w:tr>
    </w:tbl>
    <w:p w:rsidR="00707BA4" w:rsidRPr="008F3B12" w:rsidRDefault="003851D8">
      <w:pPr>
        <w:autoSpaceDE w:val="0"/>
        <w:autoSpaceDN w:val="0"/>
        <w:adjustRightInd w:val="0"/>
        <w:ind w:firstLineChars="400" w:firstLine="840"/>
        <w:jc w:val="left"/>
        <w:rPr>
          <w:rFonts w:ascii="Times New Roman" w:hAnsi="Times New Roman" w:cs="Times New Roman"/>
          <w:kern w:val="0"/>
          <w:szCs w:val="21"/>
        </w:rPr>
      </w:pPr>
      <w:r w:rsidRPr="008F3B12">
        <w:rPr>
          <w:rFonts w:ascii="Times New Roman" w:eastAsia="宋体" w:hAnsi="Times New Roman" w:cs="Times New Roman"/>
          <w:color w:val="000000"/>
          <w:szCs w:val="21"/>
          <w:u w:val="thick" w:color="FF0000"/>
        </w:rPr>
        <w:t xml:space="preserve">.2 </w:t>
      </w:r>
      <w:r w:rsidRPr="008F3B12">
        <w:rPr>
          <w:rFonts w:ascii="Times New Roman" w:eastAsia="宋体" w:hAnsi="Times New Roman" w:cs="Times New Roman"/>
          <w:color w:val="000000"/>
          <w:szCs w:val="21"/>
          <w:u w:val="thick" w:color="FF0000"/>
        </w:rPr>
        <w:t>在</w:t>
      </w:r>
      <w:r w:rsidRPr="008F3B12">
        <w:rPr>
          <w:rFonts w:ascii="Times New Roman" w:eastAsia="宋体" w:hAnsi="Times New Roman" w:cs="Times New Roman"/>
          <w:color w:val="000000"/>
          <w:szCs w:val="21"/>
          <w:u w:val="thick" w:color="FF0000"/>
        </w:rPr>
        <w:t xml:space="preserve">2012 </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 xml:space="preserve">1 </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 xml:space="preserve">1 </w:t>
      </w:r>
      <w:r w:rsidRPr="008F3B12">
        <w:rPr>
          <w:rFonts w:ascii="Times New Roman" w:eastAsia="宋体" w:hAnsi="Times New Roman" w:cs="Times New Roman"/>
          <w:color w:val="000000"/>
          <w:szCs w:val="21"/>
          <w:u w:val="thick" w:color="FF0000"/>
        </w:rPr>
        <w:t>日及以后安装（含更换）生活污水处理装置</w:t>
      </w:r>
      <w:r w:rsidRPr="008F3B12">
        <w:rPr>
          <w:rFonts w:ascii="宋体" w:eastAsia="宋体" w:hAnsi="宋体" w:cs="宋体" w:hint="eastAsia"/>
          <w:color w:val="000000"/>
          <w:szCs w:val="21"/>
          <w:u w:val="thick" w:color="FF0000"/>
        </w:rPr>
        <w:t>③</w:t>
      </w:r>
      <w:r w:rsidRPr="008F3B12">
        <w:rPr>
          <w:rFonts w:ascii="Times New Roman" w:eastAsia="宋体" w:hAnsi="Times New Roman" w:cs="Times New Roman"/>
          <w:color w:val="000000"/>
          <w:szCs w:val="21"/>
          <w:u w:val="thick" w:color="FF0000"/>
        </w:rPr>
        <w:t>的船舶，向环境水体排放生活污水，其污染物排放控制按表</w:t>
      </w:r>
      <w:r w:rsidRPr="008F3B12">
        <w:rPr>
          <w:rFonts w:ascii="Times New Roman" w:eastAsia="宋体" w:hAnsi="Times New Roman" w:cs="Times New Roman"/>
          <w:color w:val="000000"/>
          <w:szCs w:val="21"/>
          <w:u w:val="thick" w:color="FF0000"/>
        </w:rPr>
        <w:t xml:space="preserve">2 </w:t>
      </w:r>
      <w:r w:rsidRPr="008F3B12">
        <w:rPr>
          <w:rFonts w:ascii="Times New Roman" w:eastAsia="宋体" w:hAnsi="Times New Roman" w:cs="Times New Roman"/>
          <w:color w:val="000000"/>
          <w:szCs w:val="21"/>
          <w:u w:val="thick" w:color="FF0000"/>
        </w:rPr>
        <w:t>规定执行，应执行</w:t>
      </w:r>
      <w:r w:rsidRPr="008F3B12">
        <w:rPr>
          <w:rFonts w:ascii="Times New Roman" w:eastAsia="宋体" w:hAnsi="Times New Roman" w:cs="Times New Roman"/>
          <w:color w:val="000000"/>
          <w:szCs w:val="21"/>
          <w:u w:val="thick" w:color="FF0000"/>
        </w:rPr>
        <w:t xml:space="preserve">1.4.3 </w:t>
      </w:r>
      <w:r w:rsidRPr="008F3B12">
        <w:rPr>
          <w:rFonts w:ascii="Times New Roman" w:eastAsia="宋体" w:hAnsi="Times New Roman" w:cs="Times New Roman"/>
          <w:color w:val="000000"/>
          <w:szCs w:val="21"/>
          <w:u w:val="thick" w:color="FF0000"/>
        </w:rPr>
        <w:t>排放控制要求的船舶除外。</w:t>
      </w:r>
      <w:r w:rsidRPr="008F3B12">
        <w:rPr>
          <w:rFonts w:ascii="Times New Roman" w:eastAsia="宋体" w:hAnsi="Times New Roman" w:cs="Times New Roman"/>
          <w:color w:val="000000"/>
          <w:szCs w:val="21"/>
          <w:u w:val="thick" w:color="FF0000"/>
        </w:rPr>
        <w:t>”</w:t>
      </w:r>
    </w:p>
    <w:p w:rsidR="00707BA4" w:rsidRPr="008F3B12" w:rsidRDefault="00707BA4">
      <w:pPr>
        <w:kinsoku w:val="0"/>
        <w:overflowPunct w:val="0"/>
        <w:autoSpaceDE w:val="0"/>
        <w:autoSpaceDN w:val="0"/>
        <w:adjustRightInd w:val="0"/>
        <w:jc w:val="center"/>
        <w:rPr>
          <w:rFonts w:ascii="Times New Roman" w:eastAsia="黑体" w:hAnsi="Times New Roman" w:cs="Times New Roman"/>
          <w:kern w:val="0"/>
          <w:szCs w:val="21"/>
        </w:rPr>
      </w:pPr>
    </w:p>
    <w:p w:rsidR="00707BA4" w:rsidRPr="008F3B12" w:rsidRDefault="003851D8" w:rsidP="00FE306D">
      <w:pPr>
        <w:autoSpaceDE w:val="0"/>
        <w:autoSpaceDN w:val="0"/>
        <w:adjustRightInd w:val="0"/>
        <w:ind w:firstLineChars="400" w:firstLine="840"/>
        <w:jc w:val="righ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船舶生活污水污染物排放限值（二）</w:t>
      </w:r>
      <w:r w:rsidR="00FE306D"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 xml:space="preserve"> </w:t>
      </w:r>
      <w:r w:rsidRPr="008F3B12">
        <w:rPr>
          <w:rFonts w:ascii="Times New Roman" w:eastAsia="宋体" w:hAnsi="Times New Roman" w:cs="Times New Roman"/>
          <w:color w:val="000000"/>
          <w:szCs w:val="21"/>
          <w:u w:val="thick" w:color="FF0000"/>
        </w:rPr>
        <w:t>表</w:t>
      </w:r>
      <w:r w:rsidR="00FE306D" w:rsidRPr="008F3B12">
        <w:rPr>
          <w:rFonts w:ascii="Times New Roman" w:eastAsia="宋体" w:hAnsi="Times New Roman" w:cs="Times New Roman"/>
          <w:color w:val="000000"/>
          <w:szCs w:val="21"/>
          <w:u w:val="thick" w:color="FF0000"/>
        </w:rPr>
        <w:t>2</w:t>
      </w:r>
      <w:bookmarkStart w:id="303" w:name="_bookmark3"/>
      <w:bookmarkStart w:id="304" w:name="_bookmark2"/>
      <w:bookmarkStart w:id="305" w:name="_bookmark1"/>
      <w:bookmarkStart w:id="306" w:name="_bookmark0"/>
      <w:bookmarkEnd w:id="303"/>
      <w:bookmarkEnd w:id="304"/>
      <w:bookmarkEnd w:id="305"/>
      <w:bookmarkEnd w:id="306"/>
    </w:p>
    <w:tbl>
      <w:tblPr>
        <w:tblpPr w:leftFromText="180" w:rightFromText="180" w:vertAnchor="text" w:horzAnchor="margin" w:tblpXSpec="center" w:tblpY="50"/>
        <w:tblW w:w="7659" w:type="dxa"/>
        <w:tblInd w:w="33" w:type="dxa"/>
        <w:tblLayout w:type="fixed"/>
        <w:tblCellMar>
          <w:left w:w="0" w:type="dxa"/>
          <w:right w:w="0" w:type="dxa"/>
        </w:tblCellMar>
        <w:tblLook w:val="04A0" w:firstRow="1" w:lastRow="0" w:firstColumn="1" w:lastColumn="0" w:noHBand="0" w:noVBand="1"/>
      </w:tblPr>
      <w:tblGrid>
        <w:gridCol w:w="653"/>
        <w:gridCol w:w="2902"/>
        <w:gridCol w:w="1418"/>
        <w:gridCol w:w="2686"/>
      </w:tblGrid>
      <w:tr w:rsidR="00707BA4" w:rsidRPr="008F3B12">
        <w:trPr>
          <w:trHeight w:val="312"/>
        </w:trPr>
        <w:tc>
          <w:tcPr>
            <w:tcW w:w="653"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序号</w:t>
            </w:r>
          </w:p>
        </w:tc>
        <w:tc>
          <w:tcPr>
            <w:tcW w:w="2902"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ind w:firstLineChars="400" w:firstLine="72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污染物项目</w:t>
            </w:r>
          </w:p>
        </w:tc>
        <w:tc>
          <w:tcPr>
            <w:tcW w:w="1418"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限值</w:t>
            </w:r>
          </w:p>
        </w:tc>
        <w:tc>
          <w:tcPr>
            <w:tcW w:w="2686"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ind w:firstLineChars="400" w:firstLine="72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污染物排放监控位置</w:t>
            </w:r>
          </w:p>
        </w:tc>
      </w:tr>
      <w:tr w:rsidR="00707BA4" w:rsidRPr="008F3B12">
        <w:trPr>
          <w:trHeight w:val="311"/>
        </w:trPr>
        <w:tc>
          <w:tcPr>
            <w:tcW w:w="653"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1</w:t>
            </w:r>
          </w:p>
        </w:tc>
        <w:tc>
          <w:tcPr>
            <w:tcW w:w="2902"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五日生化需氧量（</w:t>
            </w:r>
            <w:r w:rsidRPr="008F3B12">
              <w:rPr>
                <w:rFonts w:ascii="Times New Roman" w:eastAsia="宋体" w:hAnsi="Times New Roman" w:cs="Times New Roman"/>
                <w:color w:val="000000"/>
                <w:sz w:val="18"/>
                <w:szCs w:val="18"/>
                <w:u w:val="thick" w:color="FF0000"/>
              </w:rPr>
              <w:t>BOD5</w:t>
            </w:r>
            <w:r w:rsidRPr="008F3B12">
              <w:rPr>
                <w:rFonts w:ascii="Times New Roman" w:eastAsia="宋体" w:hAnsi="Times New Roman" w:cs="Times New Roman"/>
                <w:color w:val="000000"/>
                <w:sz w:val="18"/>
                <w:szCs w:val="18"/>
                <w:u w:val="thick" w:color="FF0000"/>
              </w:rPr>
              <w:t>）（</w:t>
            </w:r>
            <w:r w:rsidRPr="008F3B12">
              <w:rPr>
                <w:rFonts w:ascii="Times New Roman" w:eastAsia="宋体" w:hAnsi="Times New Roman" w:cs="Times New Roman"/>
                <w:color w:val="000000"/>
                <w:sz w:val="18"/>
                <w:szCs w:val="18"/>
                <w:u w:val="thick" w:color="FF0000"/>
              </w:rPr>
              <w:t>mg/L</w:t>
            </w:r>
            <w:r w:rsidRPr="008F3B12">
              <w:rPr>
                <w:rFonts w:ascii="Times New Roman" w:eastAsia="宋体" w:hAnsi="Times New Roman" w:cs="Times New Roman"/>
                <w:color w:val="000000"/>
                <w:sz w:val="18"/>
                <w:szCs w:val="18"/>
                <w:u w:val="thick" w:color="FF000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25</w:t>
            </w:r>
          </w:p>
        </w:tc>
        <w:tc>
          <w:tcPr>
            <w:tcW w:w="2686" w:type="dxa"/>
            <w:vMerge w:val="restart"/>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生活污水处理装置出水口</w:t>
            </w:r>
          </w:p>
        </w:tc>
      </w:tr>
      <w:tr w:rsidR="00707BA4" w:rsidRPr="008F3B12">
        <w:trPr>
          <w:trHeight w:val="312"/>
        </w:trPr>
        <w:tc>
          <w:tcPr>
            <w:tcW w:w="653"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2</w:t>
            </w:r>
          </w:p>
        </w:tc>
        <w:tc>
          <w:tcPr>
            <w:tcW w:w="2902"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悬浮物（</w:t>
            </w:r>
            <w:r w:rsidRPr="008F3B12">
              <w:rPr>
                <w:rFonts w:ascii="Times New Roman" w:eastAsia="宋体" w:hAnsi="Times New Roman" w:cs="Times New Roman"/>
                <w:color w:val="000000"/>
                <w:sz w:val="18"/>
                <w:szCs w:val="18"/>
                <w:u w:val="thick" w:color="FF0000"/>
              </w:rPr>
              <w:t>SS</w:t>
            </w:r>
            <w:r w:rsidRPr="008F3B12">
              <w:rPr>
                <w:rFonts w:ascii="Times New Roman" w:eastAsia="宋体" w:hAnsi="Times New Roman" w:cs="Times New Roman"/>
                <w:color w:val="000000"/>
                <w:sz w:val="18"/>
                <w:szCs w:val="18"/>
                <w:u w:val="thick" w:color="FF0000"/>
              </w:rPr>
              <w:t>）（</w:t>
            </w:r>
            <w:r w:rsidRPr="008F3B12">
              <w:rPr>
                <w:rFonts w:ascii="Times New Roman" w:eastAsia="宋体" w:hAnsi="Times New Roman" w:cs="Times New Roman"/>
                <w:color w:val="000000"/>
                <w:sz w:val="18"/>
                <w:szCs w:val="18"/>
                <w:u w:val="thick" w:color="FF0000"/>
              </w:rPr>
              <w:t>mg/L</w:t>
            </w:r>
            <w:r w:rsidRPr="008F3B12">
              <w:rPr>
                <w:rFonts w:ascii="Times New Roman" w:eastAsia="宋体" w:hAnsi="Times New Roman" w:cs="Times New Roman"/>
                <w:color w:val="000000"/>
                <w:sz w:val="18"/>
                <w:szCs w:val="18"/>
                <w:u w:val="thick" w:color="FF000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35</w:t>
            </w:r>
          </w:p>
        </w:tc>
        <w:tc>
          <w:tcPr>
            <w:tcW w:w="2686" w:type="dxa"/>
            <w:vMerge/>
            <w:tcBorders>
              <w:top w:val="nil"/>
              <w:left w:val="single" w:sz="4" w:space="0" w:color="000000"/>
              <w:bottom w:val="single" w:sz="4" w:space="0" w:color="000000"/>
              <w:right w:val="single" w:sz="4" w:space="0" w:color="000000"/>
            </w:tcBorders>
            <w:vAlign w:val="center"/>
          </w:tcPr>
          <w:p w:rsidR="00707BA4" w:rsidRPr="008F3B12" w:rsidRDefault="00707BA4">
            <w:pPr>
              <w:autoSpaceDE w:val="0"/>
              <w:autoSpaceDN w:val="0"/>
              <w:adjustRightInd w:val="0"/>
              <w:ind w:firstLineChars="400" w:firstLine="720"/>
              <w:rPr>
                <w:rFonts w:ascii="Times New Roman" w:eastAsia="宋体" w:hAnsi="Times New Roman" w:cs="Times New Roman"/>
                <w:color w:val="000000"/>
                <w:sz w:val="18"/>
                <w:szCs w:val="18"/>
                <w:u w:val="thick" w:color="FF0000"/>
              </w:rPr>
            </w:pPr>
          </w:p>
        </w:tc>
      </w:tr>
      <w:tr w:rsidR="00707BA4" w:rsidRPr="008F3B12">
        <w:trPr>
          <w:trHeight w:val="311"/>
        </w:trPr>
        <w:tc>
          <w:tcPr>
            <w:tcW w:w="653"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3</w:t>
            </w:r>
          </w:p>
        </w:tc>
        <w:tc>
          <w:tcPr>
            <w:tcW w:w="2902"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耐热大肠菌群数（</w:t>
            </w:r>
            <w:proofErr w:type="gramStart"/>
            <w:r w:rsidRPr="008F3B12">
              <w:rPr>
                <w:rFonts w:ascii="Times New Roman" w:eastAsia="宋体" w:hAnsi="Times New Roman" w:cs="Times New Roman"/>
                <w:color w:val="000000"/>
                <w:sz w:val="18"/>
                <w:szCs w:val="18"/>
                <w:u w:val="thick" w:color="FF0000"/>
              </w:rPr>
              <w:t>个</w:t>
            </w:r>
            <w:proofErr w:type="gramEnd"/>
            <w:r w:rsidRPr="008F3B12">
              <w:rPr>
                <w:rFonts w:ascii="Times New Roman" w:eastAsia="宋体" w:hAnsi="Times New Roman" w:cs="Times New Roman"/>
                <w:color w:val="000000"/>
                <w:sz w:val="18"/>
                <w:szCs w:val="18"/>
                <w:u w:val="thick" w:color="FF0000"/>
              </w:rPr>
              <w:t>/L</w:t>
            </w:r>
            <w:r w:rsidRPr="008F3B12">
              <w:rPr>
                <w:rFonts w:ascii="Times New Roman" w:eastAsia="宋体" w:hAnsi="Times New Roman" w:cs="Times New Roman"/>
                <w:color w:val="000000"/>
                <w:sz w:val="18"/>
                <w:szCs w:val="18"/>
                <w:u w:val="thick" w:color="FF000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1000</w:t>
            </w:r>
          </w:p>
        </w:tc>
        <w:tc>
          <w:tcPr>
            <w:tcW w:w="2686" w:type="dxa"/>
            <w:vMerge/>
            <w:tcBorders>
              <w:top w:val="nil"/>
              <w:left w:val="single" w:sz="4" w:space="0" w:color="000000"/>
              <w:bottom w:val="single" w:sz="4" w:space="0" w:color="000000"/>
              <w:right w:val="single" w:sz="4" w:space="0" w:color="000000"/>
            </w:tcBorders>
            <w:vAlign w:val="center"/>
          </w:tcPr>
          <w:p w:rsidR="00707BA4" w:rsidRPr="008F3B12" w:rsidRDefault="00707BA4">
            <w:pPr>
              <w:autoSpaceDE w:val="0"/>
              <w:autoSpaceDN w:val="0"/>
              <w:adjustRightInd w:val="0"/>
              <w:ind w:firstLineChars="400" w:firstLine="720"/>
              <w:rPr>
                <w:rFonts w:ascii="Times New Roman" w:eastAsia="宋体" w:hAnsi="Times New Roman" w:cs="Times New Roman"/>
                <w:color w:val="000000"/>
                <w:sz w:val="18"/>
                <w:szCs w:val="18"/>
                <w:u w:val="thick" w:color="FF0000"/>
              </w:rPr>
            </w:pPr>
          </w:p>
        </w:tc>
      </w:tr>
      <w:tr w:rsidR="00707BA4" w:rsidRPr="008F3B12">
        <w:trPr>
          <w:trHeight w:val="312"/>
        </w:trPr>
        <w:tc>
          <w:tcPr>
            <w:tcW w:w="653"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4</w:t>
            </w:r>
          </w:p>
        </w:tc>
        <w:tc>
          <w:tcPr>
            <w:tcW w:w="2902"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化学需氧量（</w:t>
            </w:r>
            <w:r w:rsidRPr="008F3B12">
              <w:rPr>
                <w:rFonts w:ascii="Times New Roman" w:eastAsia="宋体" w:hAnsi="Times New Roman" w:cs="Times New Roman"/>
                <w:color w:val="000000"/>
                <w:sz w:val="18"/>
                <w:szCs w:val="18"/>
                <w:u w:val="thick" w:color="FF0000"/>
              </w:rPr>
              <w:t>CODCr</w:t>
            </w:r>
            <w:r w:rsidRPr="008F3B12">
              <w:rPr>
                <w:rFonts w:ascii="Times New Roman" w:eastAsia="宋体" w:hAnsi="Times New Roman" w:cs="Times New Roman"/>
                <w:color w:val="000000"/>
                <w:sz w:val="18"/>
                <w:szCs w:val="18"/>
                <w:u w:val="thick" w:color="FF0000"/>
              </w:rPr>
              <w:t>）（</w:t>
            </w:r>
            <w:r w:rsidRPr="008F3B12">
              <w:rPr>
                <w:rFonts w:ascii="Times New Roman" w:eastAsia="宋体" w:hAnsi="Times New Roman" w:cs="Times New Roman"/>
                <w:color w:val="000000"/>
                <w:sz w:val="18"/>
                <w:szCs w:val="18"/>
                <w:u w:val="thick" w:color="FF0000"/>
              </w:rPr>
              <w:t>mg/L</w:t>
            </w:r>
            <w:r w:rsidRPr="008F3B12">
              <w:rPr>
                <w:rFonts w:ascii="Times New Roman" w:eastAsia="宋体" w:hAnsi="Times New Roman" w:cs="Times New Roman"/>
                <w:color w:val="000000"/>
                <w:sz w:val="18"/>
                <w:szCs w:val="18"/>
                <w:u w:val="thick" w:color="FF000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125</w:t>
            </w:r>
          </w:p>
        </w:tc>
        <w:tc>
          <w:tcPr>
            <w:tcW w:w="2686" w:type="dxa"/>
            <w:vMerge/>
            <w:tcBorders>
              <w:top w:val="nil"/>
              <w:left w:val="single" w:sz="4" w:space="0" w:color="000000"/>
              <w:bottom w:val="single" w:sz="4" w:space="0" w:color="000000"/>
              <w:right w:val="single" w:sz="4" w:space="0" w:color="000000"/>
            </w:tcBorders>
            <w:vAlign w:val="center"/>
          </w:tcPr>
          <w:p w:rsidR="00707BA4" w:rsidRPr="008F3B12" w:rsidRDefault="00707BA4">
            <w:pPr>
              <w:autoSpaceDE w:val="0"/>
              <w:autoSpaceDN w:val="0"/>
              <w:adjustRightInd w:val="0"/>
              <w:ind w:firstLineChars="400" w:firstLine="720"/>
              <w:rPr>
                <w:rFonts w:ascii="Times New Roman" w:eastAsia="宋体" w:hAnsi="Times New Roman" w:cs="Times New Roman"/>
                <w:color w:val="000000"/>
                <w:sz w:val="18"/>
                <w:szCs w:val="18"/>
                <w:u w:val="thick" w:color="FF0000"/>
              </w:rPr>
            </w:pPr>
          </w:p>
        </w:tc>
      </w:tr>
      <w:tr w:rsidR="00707BA4" w:rsidRPr="008F3B12">
        <w:trPr>
          <w:trHeight w:val="312"/>
        </w:trPr>
        <w:tc>
          <w:tcPr>
            <w:tcW w:w="653"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5</w:t>
            </w:r>
          </w:p>
        </w:tc>
        <w:tc>
          <w:tcPr>
            <w:tcW w:w="2902"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 xml:space="preserve">pH </w:t>
            </w:r>
            <w:r w:rsidRPr="008F3B12">
              <w:rPr>
                <w:rFonts w:ascii="Times New Roman" w:eastAsia="宋体" w:hAnsi="Times New Roman" w:cs="Times New Roman"/>
                <w:color w:val="000000"/>
                <w:sz w:val="18"/>
                <w:szCs w:val="18"/>
                <w:u w:val="thick" w:color="FF0000"/>
              </w:rPr>
              <w:t>值（无量纲）</w:t>
            </w:r>
          </w:p>
        </w:tc>
        <w:tc>
          <w:tcPr>
            <w:tcW w:w="1418"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6</w:t>
            </w:r>
            <w:r w:rsidRPr="008F3B12">
              <w:rPr>
                <w:rFonts w:ascii="Times New Roman" w:eastAsia="宋体" w:hAnsi="Times New Roman" w:cs="Times New Roman"/>
                <w:color w:val="000000"/>
                <w:sz w:val="18"/>
                <w:szCs w:val="18"/>
                <w:u w:val="thick" w:color="FF0000"/>
              </w:rPr>
              <w:t>～</w:t>
            </w:r>
            <w:r w:rsidRPr="008F3B12">
              <w:rPr>
                <w:rFonts w:ascii="Times New Roman" w:eastAsia="宋体" w:hAnsi="Times New Roman" w:cs="Times New Roman"/>
                <w:color w:val="000000"/>
                <w:sz w:val="18"/>
                <w:szCs w:val="18"/>
                <w:u w:val="thick" w:color="FF0000"/>
              </w:rPr>
              <w:t>8.5</w:t>
            </w:r>
          </w:p>
        </w:tc>
        <w:tc>
          <w:tcPr>
            <w:tcW w:w="2686" w:type="dxa"/>
            <w:vMerge/>
            <w:tcBorders>
              <w:top w:val="nil"/>
              <w:left w:val="single" w:sz="4" w:space="0" w:color="000000"/>
              <w:bottom w:val="single" w:sz="4" w:space="0" w:color="000000"/>
              <w:right w:val="single" w:sz="4" w:space="0" w:color="000000"/>
            </w:tcBorders>
            <w:vAlign w:val="center"/>
          </w:tcPr>
          <w:p w:rsidR="00707BA4" w:rsidRPr="008F3B12" w:rsidRDefault="00707BA4">
            <w:pPr>
              <w:autoSpaceDE w:val="0"/>
              <w:autoSpaceDN w:val="0"/>
              <w:adjustRightInd w:val="0"/>
              <w:ind w:firstLineChars="400" w:firstLine="720"/>
              <w:rPr>
                <w:rFonts w:ascii="Times New Roman" w:eastAsia="宋体" w:hAnsi="Times New Roman" w:cs="Times New Roman"/>
                <w:color w:val="000000"/>
                <w:sz w:val="18"/>
                <w:szCs w:val="18"/>
                <w:u w:val="thick" w:color="FF0000"/>
              </w:rPr>
            </w:pPr>
          </w:p>
        </w:tc>
      </w:tr>
      <w:tr w:rsidR="00707BA4" w:rsidRPr="008F3B12">
        <w:trPr>
          <w:trHeight w:val="312"/>
        </w:trPr>
        <w:tc>
          <w:tcPr>
            <w:tcW w:w="653"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6</w:t>
            </w:r>
          </w:p>
        </w:tc>
        <w:tc>
          <w:tcPr>
            <w:tcW w:w="2902"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总氯（总余氯）（</w:t>
            </w:r>
            <w:r w:rsidRPr="008F3B12">
              <w:rPr>
                <w:rFonts w:ascii="Times New Roman" w:eastAsia="宋体" w:hAnsi="Times New Roman" w:cs="Times New Roman"/>
                <w:color w:val="000000"/>
                <w:sz w:val="18"/>
                <w:szCs w:val="18"/>
                <w:u w:val="thick" w:color="FF0000"/>
              </w:rPr>
              <w:t>mg/L</w:t>
            </w:r>
            <w:r w:rsidRPr="008F3B12">
              <w:rPr>
                <w:rFonts w:ascii="Times New Roman" w:eastAsia="宋体" w:hAnsi="Times New Roman" w:cs="Times New Roman"/>
                <w:color w:val="000000"/>
                <w:sz w:val="18"/>
                <w:szCs w:val="18"/>
                <w:u w:val="thick" w:color="FF000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07BA4" w:rsidRPr="008F3B12" w:rsidRDefault="003851D8">
            <w:pPr>
              <w:autoSpaceDE w:val="0"/>
              <w:autoSpaceDN w:val="0"/>
              <w:adjustRightInd w:val="0"/>
              <w:jc w:val="center"/>
              <w:rPr>
                <w:rFonts w:ascii="Times New Roman" w:eastAsia="宋体" w:hAnsi="Times New Roman" w:cs="Times New Roman"/>
                <w:color w:val="000000"/>
                <w:sz w:val="18"/>
                <w:szCs w:val="18"/>
                <w:u w:val="thick" w:color="FF0000"/>
              </w:rPr>
            </w:pPr>
            <w:r w:rsidRPr="008F3B12">
              <w:rPr>
                <w:rFonts w:ascii="Times New Roman" w:eastAsia="宋体" w:hAnsi="Times New Roman" w:cs="Times New Roman"/>
                <w:color w:val="000000"/>
                <w:sz w:val="18"/>
                <w:szCs w:val="18"/>
                <w:u w:val="thick" w:color="FF0000"/>
              </w:rPr>
              <w:t>&lt;0.5</w:t>
            </w:r>
          </w:p>
        </w:tc>
        <w:tc>
          <w:tcPr>
            <w:tcW w:w="2686" w:type="dxa"/>
            <w:vMerge/>
            <w:tcBorders>
              <w:top w:val="nil"/>
              <w:left w:val="single" w:sz="4" w:space="0" w:color="000000"/>
              <w:bottom w:val="single" w:sz="4" w:space="0" w:color="000000"/>
              <w:right w:val="single" w:sz="4" w:space="0" w:color="000000"/>
            </w:tcBorders>
            <w:vAlign w:val="center"/>
          </w:tcPr>
          <w:p w:rsidR="00707BA4" w:rsidRPr="008F3B12" w:rsidRDefault="00707BA4">
            <w:pPr>
              <w:autoSpaceDE w:val="0"/>
              <w:autoSpaceDN w:val="0"/>
              <w:adjustRightInd w:val="0"/>
              <w:ind w:firstLineChars="400" w:firstLine="720"/>
              <w:rPr>
                <w:rFonts w:ascii="Times New Roman" w:eastAsia="宋体" w:hAnsi="Times New Roman" w:cs="Times New Roman"/>
                <w:color w:val="000000"/>
                <w:sz w:val="18"/>
                <w:szCs w:val="18"/>
                <w:u w:val="thick" w:color="FF0000"/>
              </w:rPr>
            </w:pPr>
          </w:p>
        </w:tc>
      </w:tr>
    </w:tbl>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eastAsia="TimesNewRomanPSMT-Identity-H" w:hAnsi="Times New Roman" w:cs="Times New Roman"/>
          <w:kern w:val="0"/>
          <w:szCs w:val="21"/>
        </w:rPr>
      </w:pPr>
      <w:r w:rsidRPr="008F3B12">
        <w:rPr>
          <w:rFonts w:ascii="Times New Roman" w:hAnsi="Times New Roman" w:cs="Times New Roman"/>
          <w:kern w:val="0"/>
          <w:szCs w:val="21"/>
        </w:rPr>
        <w:t>原</w:t>
      </w:r>
      <w:r w:rsidRPr="008F3B12">
        <w:rPr>
          <w:rFonts w:ascii="Times New Roman" w:eastAsia="TimesNewRomanPSMT-Identity-H" w:hAnsi="Times New Roman" w:cs="Times New Roman"/>
          <w:kern w:val="0"/>
          <w:szCs w:val="21"/>
        </w:rPr>
        <w:t>3.2.2.1</w:t>
      </w:r>
      <w:r w:rsidRPr="008F3B12">
        <w:rPr>
          <w:rFonts w:ascii="Times New Roman" w:hAnsi="Times New Roman" w:cs="Times New Roman"/>
          <w:kern w:val="0"/>
          <w:szCs w:val="21"/>
        </w:rPr>
        <w:t>改为：</w:t>
      </w:r>
    </w:p>
    <w:p w:rsidR="00707BA4" w:rsidRPr="008F3B12" w:rsidRDefault="003851D8">
      <w:pPr>
        <w:autoSpaceDE w:val="0"/>
        <w:autoSpaceDN w:val="0"/>
        <w:adjustRightInd w:val="0"/>
        <w:ind w:firstLineChars="200"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w:t>
      </w:r>
      <w:r w:rsidRPr="008F3B12">
        <w:rPr>
          <w:rFonts w:ascii="Times New Roman" w:eastAsia="TimesNewRomanPSMT-Identity-H" w:hAnsi="Times New Roman" w:cs="Times New Roman"/>
          <w:kern w:val="0"/>
          <w:szCs w:val="21"/>
        </w:rPr>
        <w:t xml:space="preserve">3.2.2.1 </w:t>
      </w:r>
      <w:r w:rsidRPr="008F3B12">
        <w:rPr>
          <w:rFonts w:ascii="Times New Roman" w:eastAsia="宋体" w:hAnsi="Times New Roman" w:cs="Times New Roman"/>
          <w:kern w:val="0"/>
          <w:szCs w:val="21"/>
        </w:rPr>
        <w:t>为遵守本章</w:t>
      </w:r>
      <w:r w:rsidRPr="008F3B12">
        <w:rPr>
          <w:rFonts w:ascii="Times New Roman" w:eastAsia="宋体" w:hAnsi="Times New Roman" w:cs="Times New Roman"/>
          <w:kern w:val="0"/>
          <w:szCs w:val="21"/>
        </w:rPr>
        <w:t xml:space="preserve">3.2.1 </w:t>
      </w:r>
      <w:r w:rsidRPr="008F3B12">
        <w:rPr>
          <w:rFonts w:ascii="Times New Roman" w:eastAsia="宋体" w:hAnsi="Times New Roman" w:cs="Times New Roman"/>
          <w:kern w:val="0"/>
          <w:szCs w:val="21"/>
        </w:rPr>
        <w:t>生活污水的排放要求，船舶应装有如下的设备：</w:t>
      </w:r>
    </w:p>
    <w:p w:rsidR="00707BA4" w:rsidRPr="008F3B12" w:rsidRDefault="003851D8">
      <w:pPr>
        <w:autoSpaceDE w:val="0"/>
        <w:autoSpaceDN w:val="0"/>
        <w:adjustRightInd w:val="0"/>
        <w:ind w:leftChars="500" w:left="105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 xml:space="preserve">.1 </w:t>
      </w:r>
      <w:r w:rsidRPr="008F3B12">
        <w:rPr>
          <w:rFonts w:ascii="Times New Roman" w:eastAsia="宋体" w:hAnsi="Times New Roman" w:cs="Times New Roman"/>
          <w:kern w:val="0"/>
          <w:szCs w:val="21"/>
        </w:rPr>
        <w:t>在距离最近陆地</w:t>
      </w:r>
      <w:r w:rsidRPr="008F3B12">
        <w:rPr>
          <w:rFonts w:ascii="Times New Roman" w:eastAsia="宋体" w:hAnsi="Times New Roman" w:cs="Times New Roman"/>
          <w:kern w:val="0"/>
          <w:szCs w:val="21"/>
        </w:rPr>
        <w:t xml:space="preserve">3n mile </w:t>
      </w:r>
      <w:r w:rsidRPr="008F3B12">
        <w:rPr>
          <w:rFonts w:ascii="Times New Roman" w:eastAsia="宋体" w:hAnsi="Times New Roman" w:cs="Times New Roman"/>
          <w:kern w:val="0"/>
          <w:szCs w:val="21"/>
        </w:rPr>
        <w:t>以内排放生活污水时，应装有认可的生活污水处理装置</w:t>
      </w:r>
      <w:r w:rsidRPr="008F3B12">
        <w:rPr>
          <w:rFonts w:ascii="宋体" w:eastAsia="宋体" w:hAnsi="宋体" w:cs="宋体" w:hint="eastAsia"/>
          <w:kern w:val="0"/>
          <w:szCs w:val="21"/>
          <w:vertAlign w:val="superscript"/>
        </w:rPr>
        <w:t>①</w:t>
      </w:r>
      <w:r w:rsidRPr="008F3B12">
        <w:rPr>
          <w:rFonts w:ascii="Times New Roman" w:eastAsia="宋体" w:hAnsi="Times New Roman" w:cs="Times New Roman"/>
          <w:kern w:val="0"/>
          <w:szCs w:val="21"/>
        </w:rPr>
        <w:t>，</w:t>
      </w:r>
      <w:r w:rsidRPr="008F3B12">
        <w:rPr>
          <w:rFonts w:ascii="Times New Roman" w:eastAsia="宋体" w:hAnsi="Times New Roman" w:cs="Times New Roman"/>
          <w:color w:val="000000"/>
          <w:szCs w:val="21"/>
          <w:u w:val="thick" w:color="FF0000"/>
        </w:rPr>
        <w:t>装置出水口应安装生活污水取样点，并保持可用；</w:t>
      </w:r>
      <w:r w:rsidRPr="008F3B12">
        <w:rPr>
          <w:rFonts w:ascii="Times New Roman" w:eastAsia="宋体" w:hAnsi="Times New Roman" w:cs="Times New Roman"/>
          <w:kern w:val="0"/>
          <w:szCs w:val="21"/>
        </w:rPr>
        <w:t>”</w:t>
      </w:r>
    </w:p>
    <w:p w:rsidR="00707BA4" w:rsidRPr="008F3B12" w:rsidRDefault="00707BA4">
      <w:pPr>
        <w:autoSpaceDE w:val="0"/>
        <w:autoSpaceDN w:val="0"/>
        <w:adjustRightInd w:val="0"/>
        <w:jc w:val="left"/>
        <w:rPr>
          <w:rFonts w:ascii="Times New Roman" w:hAnsi="Times New Roman" w:cs="Times New Roman"/>
          <w:kern w:val="0"/>
          <w:szCs w:val="21"/>
        </w:rPr>
      </w:pPr>
    </w:p>
    <w:p w:rsidR="00707BA4" w:rsidRPr="008F3B12" w:rsidRDefault="003851D8">
      <w:pPr>
        <w:autoSpaceDE w:val="0"/>
        <w:autoSpaceDN w:val="0"/>
        <w:adjustRightInd w:val="0"/>
        <w:ind w:firstLine="420"/>
        <w:jc w:val="left"/>
        <w:rPr>
          <w:rFonts w:ascii="Times New Roman" w:hAnsi="Times New Roman" w:cs="Times New Roman"/>
          <w:kern w:val="0"/>
          <w:szCs w:val="21"/>
        </w:rPr>
      </w:pPr>
      <w:r w:rsidRPr="008F3B12">
        <w:rPr>
          <w:rFonts w:ascii="Times New Roman" w:hAnsi="Times New Roman" w:cs="Times New Roman"/>
          <w:kern w:val="0"/>
          <w:szCs w:val="21"/>
        </w:rPr>
        <w:t>原</w:t>
      </w:r>
      <w:r w:rsidRPr="008F3B12">
        <w:rPr>
          <w:rFonts w:ascii="Times New Roman" w:hAnsi="Times New Roman" w:cs="Times New Roman"/>
          <w:kern w:val="0"/>
          <w:szCs w:val="21"/>
        </w:rPr>
        <w:t>3.2.3.1</w:t>
      </w:r>
      <w:r w:rsidRPr="008F3B12">
        <w:rPr>
          <w:rFonts w:ascii="Times New Roman" w:hAnsi="Times New Roman" w:cs="Times New Roman"/>
          <w:kern w:val="0"/>
          <w:szCs w:val="21"/>
        </w:rPr>
        <w:t>改为</w:t>
      </w:r>
    </w:p>
    <w:p w:rsidR="00707BA4" w:rsidRPr="008F3B12" w:rsidRDefault="003851D8">
      <w:pPr>
        <w:autoSpaceDE w:val="0"/>
        <w:autoSpaceDN w:val="0"/>
        <w:adjustRightInd w:val="0"/>
        <w:ind w:firstLine="420"/>
        <w:jc w:val="left"/>
        <w:rPr>
          <w:rFonts w:ascii="Times New Roman" w:eastAsia="SimHei-Identity-H" w:hAnsi="Times New Roman" w:cs="Times New Roman"/>
          <w:kern w:val="0"/>
          <w:sz w:val="32"/>
          <w:szCs w:val="32"/>
        </w:rPr>
      </w:pPr>
      <w:proofErr w:type="gramStart"/>
      <w:r w:rsidRPr="008F3B12">
        <w:rPr>
          <w:rFonts w:ascii="Times New Roman" w:hAnsi="Times New Roman" w:cs="Times New Roman"/>
          <w:kern w:val="0"/>
          <w:szCs w:val="21"/>
        </w:rPr>
        <w:t>“</w:t>
      </w:r>
      <w:proofErr w:type="gramEnd"/>
      <w:r w:rsidRPr="008F3B12">
        <w:rPr>
          <w:rFonts w:ascii="Times New Roman" w:hAnsi="Times New Roman" w:cs="Times New Roman"/>
          <w:kern w:val="0"/>
          <w:szCs w:val="21"/>
        </w:rPr>
        <w:t xml:space="preserve">3.2.3.1 </w:t>
      </w:r>
      <w:r w:rsidRPr="008F3B12">
        <w:rPr>
          <w:rFonts w:ascii="Times New Roman" w:hAnsi="Times New Roman" w:cs="Times New Roman"/>
          <w:szCs w:val="21"/>
        </w:rPr>
        <w:t>表</w:t>
      </w:r>
      <w:r w:rsidRPr="008F3B12">
        <w:rPr>
          <w:rFonts w:ascii="Times New Roman" w:hAnsi="Times New Roman" w:cs="Times New Roman"/>
          <w:bCs/>
          <w:kern w:val="0"/>
          <w:szCs w:val="21"/>
        </w:rPr>
        <w:t>排放接头法兰的标准尺寸中</w:t>
      </w:r>
      <w:r w:rsidRPr="008F3B12">
        <w:rPr>
          <w:rFonts w:ascii="Times New Roman" w:hAnsi="Times New Roman" w:cs="Times New Roman"/>
          <w:bCs/>
          <w:kern w:val="0"/>
          <w:szCs w:val="21"/>
        </w:rPr>
        <w:t xml:space="preserve"> </w:t>
      </w:r>
      <w:r w:rsidRPr="008F3B12">
        <w:rPr>
          <w:rFonts w:ascii="Times New Roman" w:hAnsi="Times New Roman" w:cs="Times New Roman"/>
          <w:kern w:val="0"/>
          <w:szCs w:val="21"/>
        </w:rPr>
        <w:t>“</w:t>
      </w:r>
      <w:r w:rsidRPr="008F3B12">
        <w:rPr>
          <w:rFonts w:ascii="Times New Roman" w:hAnsi="Times New Roman" w:cs="Times New Roman"/>
          <w:kern w:val="0"/>
          <w:szCs w:val="21"/>
        </w:rPr>
        <w:t>螺栓圈</w:t>
      </w:r>
      <w:r w:rsidRPr="008F3B12">
        <w:rPr>
          <w:rFonts w:ascii="Times New Roman" w:hAnsi="Times New Roman" w:cs="Times New Roman"/>
          <w:kern w:val="0"/>
          <w:szCs w:val="21"/>
        </w:rPr>
        <w:t>”</w:t>
      </w:r>
      <w:r w:rsidRPr="008F3B12">
        <w:rPr>
          <w:rFonts w:ascii="Times New Roman" w:hAnsi="Times New Roman" w:cs="Times New Roman"/>
          <w:kern w:val="0"/>
          <w:szCs w:val="21"/>
        </w:rPr>
        <w:t>改为</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螺栓节圆</w:t>
      </w:r>
      <w:r w:rsidRPr="008F3B12">
        <w:rPr>
          <w:rFonts w:ascii="Times New Roman" w:eastAsia="宋体" w:hAnsi="Times New Roman" w:cs="Times New Roman"/>
          <w:color w:val="000000"/>
          <w:szCs w:val="21"/>
          <w:u w:val="thick" w:color="FF0000"/>
        </w:rPr>
        <w:t>”</w:t>
      </w:r>
    </w:p>
    <w:p w:rsidR="00707BA4" w:rsidRPr="008F3B12" w:rsidRDefault="003851D8">
      <w:pPr>
        <w:pStyle w:val="2"/>
        <w:rPr>
          <w:rFonts w:eastAsia="SimHei-Identity-H" w:cs="Times New Roman"/>
          <w:kern w:val="0"/>
        </w:rPr>
      </w:pPr>
      <w:bookmarkStart w:id="307" w:name="_Toc20991470"/>
      <w:r w:rsidRPr="008F3B12">
        <w:rPr>
          <w:rFonts w:cs="Times New Roman"/>
        </w:rPr>
        <w:t>第</w:t>
      </w:r>
      <w:r w:rsidR="00BC58A5" w:rsidRPr="008F3B12">
        <w:rPr>
          <w:rFonts w:cs="Times New Roman"/>
        </w:rPr>
        <w:t>4</w:t>
      </w:r>
      <w:r w:rsidRPr="008F3B12">
        <w:rPr>
          <w:rFonts w:cs="Times New Roman"/>
        </w:rPr>
        <w:t>章</w:t>
      </w:r>
      <w:r w:rsidR="00BC58A5" w:rsidRPr="008F3B12">
        <w:rPr>
          <w:rFonts w:cs="Times New Roman"/>
        </w:rPr>
        <w:t xml:space="preserve">  </w:t>
      </w:r>
      <w:r w:rsidRPr="008F3B12">
        <w:rPr>
          <w:rFonts w:cs="Times New Roman"/>
        </w:rPr>
        <w:t>防止垃圾污染</w:t>
      </w:r>
      <w:bookmarkEnd w:id="307"/>
    </w:p>
    <w:p w:rsidR="00707BA4" w:rsidRPr="008F3B12" w:rsidRDefault="003851D8">
      <w:pPr>
        <w:autoSpaceDE w:val="0"/>
        <w:autoSpaceDN w:val="0"/>
        <w:adjustRightInd w:val="0"/>
        <w:ind w:firstLine="420"/>
        <w:jc w:val="left"/>
        <w:rPr>
          <w:rFonts w:ascii="Times New Roman" w:hAnsi="Times New Roman" w:cs="Times New Roman"/>
          <w:kern w:val="0"/>
          <w:szCs w:val="21"/>
          <w:lang w:bidi="ar"/>
        </w:rPr>
      </w:pPr>
      <w:r w:rsidRPr="008F3B12">
        <w:rPr>
          <w:rFonts w:ascii="Times New Roman" w:hAnsi="Times New Roman" w:cs="Times New Roman"/>
          <w:kern w:val="0"/>
          <w:szCs w:val="21"/>
          <w:lang w:bidi="ar"/>
        </w:rPr>
        <w:t>原</w:t>
      </w:r>
      <w:r w:rsidRPr="008F3B12">
        <w:rPr>
          <w:rFonts w:ascii="Times New Roman" w:hAnsi="Times New Roman" w:cs="Times New Roman"/>
          <w:kern w:val="0"/>
          <w:szCs w:val="21"/>
          <w:lang w:bidi="ar"/>
        </w:rPr>
        <w:t xml:space="preserve">4.1.10 </w:t>
      </w:r>
      <w:r w:rsidRPr="008F3B12">
        <w:rPr>
          <w:rFonts w:ascii="Times New Roman" w:hAnsi="Times New Roman" w:cs="Times New Roman"/>
          <w:kern w:val="0"/>
          <w:szCs w:val="21"/>
          <w:lang w:bidi="ar"/>
        </w:rPr>
        <w:t>改为：</w:t>
      </w:r>
    </w:p>
    <w:p w:rsidR="00707BA4" w:rsidRPr="008F3B12" w:rsidRDefault="003851D8">
      <w:pPr>
        <w:snapToGrid w:val="0"/>
        <w:spacing w:line="320" w:lineRule="atLeast"/>
        <w:ind w:right="-2" w:firstLine="420"/>
        <w:rPr>
          <w:rFonts w:ascii="Times New Roman" w:hAnsi="Times New Roman" w:cs="Times New Roman"/>
          <w:kern w:val="0"/>
          <w:szCs w:val="21"/>
        </w:rPr>
      </w:pPr>
      <w:r w:rsidRPr="008F3B12">
        <w:rPr>
          <w:rFonts w:ascii="Times New Roman" w:hAnsi="Times New Roman" w:cs="Times New Roman"/>
          <w:szCs w:val="21"/>
        </w:rPr>
        <w:t xml:space="preserve">“4.1.10  </w:t>
      </w:r>
      <w:r w:rsidRPr="008F3B12">
        <w:rPr>
          <w:rFonts w:ascii="Times New Roman" w:hAnsi="Times New Roman" w:cs="Times New Roman"/>
          <w:szCs w:val="21"/>
        </w:rPr>
        <w:t>最近陆地：</w:t>
      </w:r>
      <w:r w:rsidRPr="008F3B12">
        <w:rPr>
          <w:rFonts w:ascii="Times New Roman" w:eastAsia="宋体" w:hAnsi="Times New Roman" w:cs="Times New Roman"/>
          <w:color w:val="000000"/>
          <w:szCs w:val="21"/>
          <w:u w:val="thick" w:color="FF0000"/>
        </w:rPr>
        <w:t>系指按照国际法划定领土所属领海的基线。</w:t>
      </w:r>
      <w:r w:rsidRPr="008F3B12">
        <w:rPr>
          <w:rFonts w:ascii="Times New Roman" w:hAnsi="Times New Roman" w:cs="Times New Roman"/>
          <w:szCs w:val="21"/>
        </w:rPr>
        <w:t>”</w:t>
      </w:r>
    </w:p>
    <w:p w:rsidR="00707BA4" w:rsidRPr="008F3B12" w:rsidRDefault="00707BA4">
      <w:pPr>
        <w:autoSpaceDE w:val="0"/>
        <w:autoSpaceDN w:val="0"/>
        <w:adjustRightInd w:val="0"/>
        <w:jc w:val="left"/>
        <w:rPr>
          <w:rFonts w:ascii="Times New Roman" w:eastAsia="SimSun-Identity-H" w:hAnsi="Times New Roman" w:cs="Times New Roman"/>
          <w:kern w:val="0"/>
          <w:szCs w:val="21"/>
        </w:rPr>
      </w:pPr>
    </w:p>
    <w:p w:rsidR="00707BA4" w:rsidRPr="008F3B12" w:rsidRDefault="003851D8">
      <w:pPr>
        <w:autoSpaceDE w:val="0"/>
        <w:autoSpaceDN w:val="0"/>
        <w:adjustRightInd w:val="0"/>
        <w:ind w:leftChars="200" w:left="420"/>
        <w:jc w:val="left"/>
        <w:rPr>
          <w:rFonts w:ascii="Times New Roman" w:hAnsi="Times New Roman" w:cs="Times New Roman"/>
          <w:szCs w:val="21"/>
        </w:rPr>
      </w:pPr>
      <w:r w:rsidRPr="008F3B12">
        <w:rPr>
          <w:rFonts w:ascii="Times New Roman" w:hAnsi="Times New Roman" w:cs="Times New Roman"/>
          <w:szCs w:val="21"/>
        </w:rPr>
        <w:t>新增</w:t>
      </w:r>
      <w:r w:rsidRPr="008F3B12">
        <w:rPr>
          <w:rFonts w:ascii="Times New Roman" w:hAnsi="Times New Roman" w:cs="Times New Roman"/>
          <w:szCs w:val="21"/>
        </w:rPr>
        <w:t>4.1.13</w:t>
      </w:r>
      <w:r w:rsidRPr="008F3B12">
        <w:rPr>
          <w:rFonts w:ascii="Times New Roman" w:hAnsi="Times New Roman" w:cs="Times New Roman"/>
          <w:szCs w:val="21"/>
        </w:rPr>
        <w:t>：</w:t>
      </w:r>
    </w:p>
    <w:p w:rsidR="00707BA4" w:rsidRPr="008F3B12" w:rsidRDefault="003851D8">
      <w:pPr>
        <w:snapToGrid w:val="0"/>
        <w:spacing w:line="320" w:lineRule="atLeast"/>
        <w:ind w:right="-2" w:firstLine="420"/>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“4.1.13 </w:t>
      </w:r>
      <w:r w:rsidRPr="008F3B12">
        <w:rPr>
          <w:rFonts w:ascii="Times New Roman" w:eastAsia="宋体" w:hAnsi="Times New Roman" w:cs="Times New Roman"/>
          <w:color w:val="000000"/>
          <w:szCs w:val="21"/>
          <w:u w:val="thick" w:color="FF0000"/>
        </w:rPr>
        <w:t>人员：系指包括船员和特殊人员的船上人员。</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eastAsia="SimSun-Identity-H"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新增</w:t>
      </w:r>
      <w:r w:rsidRPr="008F3B12">
        <w:rPr>
          <w:rFonts w:ascii="Times New Roman" w:eastAsia="宋体" w:hAnsi="Times New Roman" w:cs="Times New Roman"/>
          <w:kern w:val="0"/>
          <w:szCs w:val="21"/>
        </w:rPr>
        <w:t>4.1.14</w:t>
      </w:r>
      <w:r w:rsidRPr="008F3B12">
        <w:rPr>
          <w:rFonts w:ascii="Times New Roman" w:eastAsia="宋体" w:hAnsi="Times New Roman" w:cs="Times New Roman"/>
          <w:kern w:val="0"/>
          <w:szCs w:val="21"/>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“4.1.14  </w:t>
      </w:r>
      <w:r w:rsidRPr="008F3B12">
        <w:rPr>
          <w:rFonts w:ascii="Times New Roman" w:eastAsia="宋体" w:hAnsi="Times New Roman" w:cs="Times New Roman"/>
          <w:color w:val="000000"/>
          <w:szCs w:val="21"/>
          <w:u w:val="thick" w:color="FF0000"/>
        </w:rPr>
        <w:t>特殊人员：系指乘客或船员或一岁以下儿童以外，船舶特殊作业所专门需要的人员，是为船舶正常航行、操纵和维护保养或为船上人员提供服务的人员以外的附加人员。特殊人员被认为具有良好的身体，对船舶布置有相当的了解并受过安全程序及船上安全设备操作训练的人员。在本法规中特殊人员的数量作为参数出现时，应包括船上所载的乘客（不得超过</w:t>
      </w:r>
      <w:r w:rsidRPr="008F3B12">
        <w:rPr>
          <w:rFonts w:ascii="Times New Roman" w:eastAsia="宋体" w:hAnsi="Times New Roman" w:cs="Times New Roman"/>
          <w:color w:val="000000"/>
          <w:szCs w:val="21"/>
          <w:u w:val="thick" w:color="FF0000"/>
        </w:rPr>
        <w:t xml:space="preserve">12 </w:t>
      </w:r>
      <w:r w:rsidRPr="008F3B12">
        <w:rPr>
          <w:rFonts w:ascii="Times New Roman" w:eastAsia="宋体" w:hAnsi="Times New Roman" w:cs="Times New Roman"/>
          <w:color w:val="000000"/>
          <w:szCs w:val="21"/>
          <w:u w:val="thick" w:color="FF0000"/>
        </w:rPr>
        <w:t>人）。</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ind w:firstLine="420"/>
        <w:jc w:val="left"/>
        <w:rPr>
          <w:rFonts w:ascii="Times New Roman" w:eastAsia="宋体"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新增</w:t>
      </w:r>
      <w:r w:rsidRPr="008F3B12">
        <w:rPr>
          <w:rFonts w:ascii="Times New Roman" w:eastAsia="宋体" w:hAnsi="Times New Roman" w:cs="Times New Roman"/>
          <w:kern w:val="0"/>
          <w:szCs w:val="21"/>
        </w:rPr>
        <w:t>4.1.15</w:t>
      </w:r>
      <w:r w:rsidRPr="008F3B12">
        <w:rPr>
          <w:rFonts w:ascii="Times New Roman" w:eastAsia="宋体" w:hAnsi="Times New Roman" w:cs="Times New Roman"/>
          <w:kern w:val="0"/>
          <w:szCs w:val="21"/>
        </w:rPr>
        <w:t>：</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lastRenderedPageBreak/>
        <w:t xml:space="preserve">“4.1.15 </w:t>
      </w:r>
      <w:r w:rsidRPr="008F3B12">
        <w:rPr>
          <w:rFonts w:ascii="Times New Roman" w:eastAsia="宋体" w:hAnsi="Times New Roman" w:cs="Times New Roman"/>
          <w:color w:val="000000"/>
          <w:szCs w:val="21"/>
          <w:u w:val="thick" w:color="FF0000"/>
        </w:rPr>
        <w:t>电子垃圾：系指船舶正常操作和生活区域的电气和电子设备，包括所有零配件、半成品和耗材，丢弃时属于设备的一部分，存在可能对人体健康、环境造成危害的物质。</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eastAsia="SimSun-Identity-H" w:hAnsi="Times New Roman" w:cs="Times New Roman"/>
          <w:kern w:val="0"/>
          <w:szCs w:val="21"/>
        </w:rPr>
      </w:pPr>
    </w:p>
    <w:p w:rsidR="00707BA4" w:rsidRPr="008F3B12" w:rsidRDefault="003851D8">
      <w:pPr>
        <w:autoSpaceDE w:val="0"/>
        <w:autoSpaceDN w:val="0"/>
        <w:adjustRightInd w:val="0"/>
        <w:ind w:firstLine="420"/>
        <w:jc w:val="left"/>
        <w:rPr>
          <w:rFonts w:ascii="Times New Roman" w:eastAsia="宋体" w:hAnsi="Times New Roman" w:cs="Times New Roman"/>
          <w:kern w:val="0"/>
          <w:szCs w:val="21"/>
          <w:lang w:bidi="ar"/>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lang w:bidi="ar"/>
        </w:rPr>
        <w:t>4.4.1</w:t>
      </w:r>
      <w:r w:rsidRPr="008F3B12">
        <w:rPr>
          <w:rFonts w:ascii="Times New Roman" w:eastAsia="宋体" w:hAnsi="Times New Roman" w:cs="Times New Roman"/>
          <w:kern w:val="0"/>
          <w:szCs w:val="21"/>
          <w:lang w:bidi="ar"/>
        </w:rPr>
        <w:t>改为：</w:t>
      </w:r>
    </w:p>
    <w:p w:rsidR="00707BA4" w:rsidRPr="008F3B12" w:rsidRDefault="003851D8">
      <w:pPr>
        <w:autoSpaceDE w:val="0"/>
        <w:autoSpaceDN w:val="0"/>
        <w:adjustRightInd w:val="0"/>
        <w:ind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kern w:val="0"/>
          <w:szCs w:val="21"/>
        </w:rPr>
        <w:t xml:space="preserve">“4.4.1 </w:t>
      </w:r>
      <w:r w:rsidRPr="008F3B12">
        <w:rPr>
          <w:rFonts w:ascii="Times New Roman" w:eastAsia="宋体" w:hAnsi="Times New Roman" w:cs="Times New Roman"/>
          <w:szCs w:val="21"/>
        </w:rPr>
        <w:t>总长在</w:t>
      </w:r>
      <w:r w:rsidRPr="008F3B12">
        <w:rPr>
          <w:rFonts w:ascii="Times New Roman" w:eastAsia="宋体" w:hAnsi="Times New Roman" w:cs="Times New Roman"/>
          <w:szCs w:val="21"/>
        </w:rPr>
        <w:t>12</w:t>
      </w:r>
      <w:r w:rsidRPr="008F3B12">
        <w:rPr>
          <w:rFonts w:ascii="Times New Roman" w:eastAsia="宋体" w:hAnsi="Times New Roman" w:cs="Times New Roman"/>
          <w:szCs w:val="21"/>
        </w:rPr>
        <w:t>米及以上的渔船，均须张贴公告牌，根据具体情况告知船员和</w:t>
      </w:r>
      <w:r w:rsidRPr="008F3B12">
        <w:rPr>
          <w:rFonts w:ascii="Times New Roman" w:eastAsia="宋体" w:hAnsi="Times New Roman" w:cs="Times New Roman"/>
          <w:color w:val="000000"/>
          <w:szCs w:val="21"/>
          <w:u w:val="thick" w:color="FF0000"/>
        </w:rPr>
        <w:t>特殊人员本章</w:t>
      </w:r>
      <w:r w:rsidRPr="008F3B12">
        <w:rPr>
          <w:rFonts w:ascii="Times New Roman" w:eastAsia="宋体" w:hAnsi="Times New Roman" w:cs="Times New Roman"/>
          <w:color w:val="000000"/>
          <w:szCs w:val="21"/>
          <w:u w:val="thick" w:color="FF0000"/>
        </w:rPr>
        <w:t>4.2</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4.3</w:t>
      </w:r>
      <w:r w:rsidRPr="008F3B12">
        <w:rPr>
          <w:rFonts w:ascii="Times New Roman" w:eastAsia="宋体" w:hAnsi="Times New Roman" w:cs="Times New Roman"/>
          <w:color w:val="000000"/>
          <w:szCs w:val="21"/>
          <w:u w:val="thick" w:color="FF0000"/>
        </w:rPr>
        <w:t>条的排放要求。</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ind w:firstLine="420"/>
        <w:jc w:val="left"/>
        <w:rPr>
          <w:rFonts w:ascii="Times New Roman" w:eastAsia="宋体" w:hAnsi="Times New Roman" w:cs="Times New Roman"/>
          <w:color w:val="000000"/>
          <w:szCs w:val="21"/>
          <w:u w:val="thick" w:color="FF0000"/>
        </w:rPr>
      </w:pPr>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szCs w:val="21"/>
        </w:rPr>
        <w:t>原</w:t>
      </w:r>
      <w:r w:rsidRPr="008F3B12">
        <w:rPr>
          <w:rFonts w:ascii="Times New Roman" w:eastAsia="宋体" w:hAnsi="Times New Roman" w:cs="Times New Roman"/>
          <w:szCs w:val="21"/>
        </w:rPr>
        <w:t>4.3.1</w:t>
      </w:r>
      <w:r w:rsidRPr="008F3B12">
        <w:rPr>
          <w:rFonts w:ascii="Times New Roman" w:eastAsia="宋体" w:hAnsi="Times New Roman" w:cs="Times New Roman"/>
          <w:szCs w:val="21"/>
        </w:rPr>
        <w:t>改为：</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w:t>
      </w:r>
      <w:r w:rsidRPr="008F3B12">
        <w:rPr>
          <w:rFonts w:ascii="Times New Roman" w:eastAsia="TimesNewRomanPSMT" w:hAnsi="Times New Roman" w:cs="Times New Roman"/>
          <w:kern w:val="0"/>
          <w:szCs w:val="21"/>
        </w:rPr>
        <w:t xml:space="preserve">4.3.1 </w:t>
      </w:r>
      <w:r w:rsidRPr="008F3B12">
        <w:rPr>
          <w:rFonts w:ascii="Times New Roman" w:eastAsia="宋体" w:hAnsi="Times New Roman" w:cs="Times New Roman"/>
          <w:color w:val="000000"/>
          <w:szCs w:val="21"/>
          <w:u w:val="thick" w:color="FF0000"/>
        </w:rPr>
        <w:t>除本章</w:t>
      </w:r>
      <w:r w:rsidRPr="008F3B12">
        <w:rPr>
          <w:rFonts w:ascii="Times New Roman" w:eastAsia="宋体" w:hAnsi="Times New Roman" w:cs="Times New Roman"/>
          <w:color w:val="000000"/>
          <w:szCs w:val="21"/>
          <w:u w:val="thick" w:color="FF0000"/>
        </w:rPr>
        <w:t xml:space="preserve">1.2.2 </w:t>
      </w:r>
      <w:r w:rsidRPr="008F3B12">
        <w:rPr>
          <w:rFonts w:ascii="Times New Roman" w:eastAsia="宋体" w:hAnsi="Times New Roman" w:cs="Times New Roman"/>
          <w:color w:val="000000"/>
          <w:szCs w:val="21"/>
          <w:u w:val="thick" w:color="FF0000"/>
        </w:rPr>
        <w:t>规定外</w:t>
      </w:r>
      <w:r w:rsidRPr="008F3B12">
        <w:rPr>
          <w:rFonts w:ascii="Times New Roman" w:eastAsia="宋体" w:hAnsi="Times New Roman" w:cs="Times New Roman"/>
          <w:kern w:val="0"/>
          <w:szCs w:val="21"/>
        </w:rPr>
        <w:t>，</w:t>
      </w:r>
      <w:r w:rsidRPr="008F3B12">
        <w:rPr>
          <w:rFonts w:ascii="Times New Roman" w:eastAsia="宋体" w:hAnsi="Times New Roman" w:cs="Times New Roman"/>
          <w:color w:val="000000"/>
          <w:szCs w:val="21"/>
          <w:u w:val="thick" w:color="FF0000"/>
        </w:rPr>
        <w:t>船舶仅在航行途中时才应允许在尽可能远离最近陆地将下述垃圾排放入海：</w:t>
      </w:r>
    </w:p>
    <w:p w:rsidR="00707BA4" w:rsidRPr="008F3B12" w:rsidRDefault="003851D8">
      <w:pPr>
        <w:autoSpaceDE w:val="0"/>
        <w:autoSpaceDN w:val="0"/>
        <w:adjustRightInd w:val="0"/>
        <w:ind w:leftChars="500" w:left="105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.1 </w:t>
      </w:r>
      <w:r w:rsidRPr="008F3B12">
        <w:rPr>
          <w:rFonts w:ascii="Times New Roman" w:eastAsia="宋体" w:hAnsi="Times New Roman" w:cs="Times New Roman"/>
          <w:color w:val="000000"/>
          <w:szCs w:val="21"/>
          <w:u w:val="thick" w:color="FF0000"/>
        </w:rPr>
        <w:t>在任何海域，应将塑料废弃物、废弃食用油、生活废弃物、焚烧炉灰渣、废弃渔具和电子垃圾收集并排入接收设施；</w:t>
      </w:r>
    </w:p>
    <w:p w:rsidR="00707BA4" w:rsidRPr="008F3B12" w:rsidRDefault="003851D8">
      <w:pPr>
        <w:autoSpaceDE w:val="0"/>
        <w:autoSpaceDN w:val="0"/>
        <w:adjustRightInd w:val="0"/>
        <w:ind w:leftChars="500" w:left="105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.2 </w:t>
      </w:r>
      <w:r w:rsidRPr="008F3B12">
        <w:rPr>
          <w:rFonts w:ascii="Times New Roman" w:eastAsia="宋体" w:hAnsi="Times New Roman" w:cs="Times New Roman"/>
          <w:color w:val="000000"/>
          <w:szCs w:val="21"/>
          <w:u w:val="thick" w:color="FF0000"/>
        </w:rPr>
        <w:t>对于食品废弃物，在距最近陆地</w:t>
      </w:r>
      <w:r w:rsidRPr="008F3B12">
        <w:rPr>
          <w:rFonts w:ascii="Times New Roman" w:eastAsia="宋体" w:hAnsi="Times New Roman" w:cs="Times New Roman"/>
          <w:color w:val="000000"/>
          <w:szCs w:val="21"/>
          <w:u w:val="thick" w:color="FF0000"/>
        </w:rPr>
        <w:t>3</w:t>
      </w:r>
      <w:r w:rsidRPr="008F3B12">
        <w:rPr>
          <w:rFonts w:ascii="Times New Roman" w:eastAsia="宋体" w:hAnsi="Times New Roman" w:cs="Times New Roman"/>
          <w:color w:val="000000"/>
          <w:szCs w:val="21"/>
          <w:u w:val="thick" w:color="FF0000"/>
        </w:rPr>
        <w:t>海里以内（含）的海域，应收集并排入接收设施；在距最近陆地</w:t>
      </w:r>
      <w:r w:rsidRPr="008F3B12">
        <w:rPr>
          <w:rFonts w:ascii="Times New Roman" w:eastAsia="宋体" w:hAnsi="Times New Roman" w:cs="Times New Roman"/>
          <w:color w:val="000000"/>
          <w:szCs w:val="21"/>
          <w:u w:val="thick" w:color="FF0000"/>
        </w:rPr>
        <w:t>3</w:t>
      </w:r>
      <w:r w:rsidRPr="008F3B12">
        <w:rPr>
          <w:rFonts w:ascii="Times New Roman" w:eastAsia="宋体" w:hAnsi="Times New Roman" w:cs="Times New Roman"/>
          <w:color w:val="000000"/>
          <w:szCs w:val="21"/>
          <w:u w:val="thick" w:color="FF0000"/>
        </w:rPr>
        <w:t>海里至</w:t>
      </w:r>
      <w:r w:rsidRPr="008F3B12">
        <w:rPr>
          <w:rFonts w:ascii="Times New Roman" w:eastAsia="宋体" w:hAnsi="Times New Roman" w:cs="Times New Roman"/>
          <w:color w:val="000000"/>
          <w:szCs w:val="21"/>
          <w:u w:val="thick" w:color="FF0000"/>
        </w:rPr>
        <w:t>12</w:t>
      </w:r>
      <w:r w:rsidRPr="008F3B12">
        <w:rPr>
          <w:rFonts w:ascii="Times New Roman" w:eastAsia="宋体" w:hAnsi="Times New Roman" w:cs="Times New Roman"/>
          <w:color w:val="000000"/>
          <w:szCs w:val="21"/>
          <w:u w:val="thick" w:color="FF0000"/>
        </w:rPr>
        <w:t>海里（含）的海域，粉碎或磨碎至直径不大于</w:t>
      </w:r>
      <w:r w:rsidRPr="008F3B12">
        <w:rPr>
          <w:rFonts w:ascii="Times New Roman" w:eastAsia="宋体" w:hAnsi="Times New Roman" w:cs="Times New Roman"/>
          <w:color w:val="000000"/>
          <w:szCs w:val="21"/>
          <w:u w:val="thick" w:color="FF0000"/>
        </w:rPr>
        <w:t>25</w:t>
      </w:r>
      <w:r w:rsidRPr="008F3B12">
        <w:rPr>
          <w:rFonts w:ascii="Times New Roman" w:eastAsia="宋体" w:hAnsi="Times New Roman" w:cs="Times New Roman"/>
          <w:color w:val="000000"/>
          <w:szCs w:val="21"/>
          <w:u w:val="thick" w:color="FF0000"/>
        </w:rPr>
        <w:t>毫米后方可排放；在距最近陆地</w:t>
      </w:r>
      <w:r w:rsidRPr="008F3B12">
        <w:rPr>
          <w:rFonts w:ascii="Times New Roman" w:eastAsia="宋体" w:hAnsi="Times New Roman" w:cs="Times New Roman"/>
          <w:color w:val="000000"/>
          <w:szCs w:val="21"/>
          <w:u w:val="thick" w:color="FF0000"/>
        </w:rPr>
        <w:t>12</w:t>
      </w:r>
      <w:r w:rsidRPr="008F3B12">
        <w:rPr>
          <w:rFonts w:ascii="Times New Roman" w:eastAsia="宋体" w:hAnsi="Times New Roman" w:cs="Times New Roman"/>
          <w:color w:val="000000"/>
          <w:szCs w:val="21"/>
          <w:u w:val="thick" w:color="FF0000"/>
        </w:rPr>
        <w:t>海里以外的海域可以排放；</w:t>
      </w:r>
    </w:p>
    <w:p w:rsidR="00707BA4" w:rsidRPr="008F3B12" w:rsidRDefault="003851D8">
      <w:pPr>
        <w:autoSpaceDE w:val="0"/>
        <w:autoSpaceDN w:val="0"/>
        <w:adjustRightInd w:val="0"/>
        <w:ind w:leftChars="500" w:left="105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.3 </w:t>
      </w:r>
      <w:r w:rsidRPr="008F3B12">
        <w:rPr>
          <w:rFonts w:ascii="Times New Roman" w:eastAsia="宋体" w:hAnsi="Times New Roman" w:cs="Times New Roman"/>
          <w:color w:val="000000"/>
          <w:szCs w:val="21"/>
          <w:u w:val="thick" w:color="FF0000"/>
        </w:rPr>
        <w:t>在任何海域，对于货舱、甲板和外表面清洗水，其含有的清洁剂或添加剂不属于危害海洋环境物质的方可排放；其他操作废弃物应收集并排入接收设施。；</w:t>
      </w:r>
    </w:p>
    <w:p w:rsidR="00707BA4" w:rsidRPr="008F3B12" w:rsidRDefault="003851D8">
      <w:pPr>
        <w:autoSpaceDE w:val="0"/>
        <w:autoSpaceDN w:val="0"/>
        <w:adjustRightInd w:val="0"/>
        <w:ind w:leftChars="500" w:left="105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.4 </w:t>
      </w:r>
      <w:r w:rsidRPr="008F3B12">
        <w:rPr>
          <w:rFonts w:ascii="Times New Roman" w:eastAsia="宋体" w:hAnsi="Times New Roman" w:cs="Times New Roman"/>
          <w:color w:val="000000"/>
          <w:szCs w:val="21"/>
          <w:u w:val="thick" w:color="FF0000"/>
        </w:rPr>
        <w:t>对于动物尸体</w:t>
      </w:r>
      <w:r w:rsidRPr="008F3B12">
        <w:rPr>
          <w:rFonts w:ascii="Times New Roman" w:eastAsia="宋体" w:hAnsi="Times New Roman" w:cs="Times New Roman"/>
          <w:color w:val="000000"/>
          <w:szCs w:val="21"/>
          <w:u w:val="thick" w:color="FF0000"/>
        </w:rPr>
        <w:t>,</w:t>
      </w:r>
      <w:r w:rsidRPr="008F3B12">
        <w:rPr>
          <w:rFonts w:ascii="Times New Roman" w:eastAsia="宋体" w:hAnsi="Times New Roman" w:cs="Times New Roman"/>
          <w:color w:val="000000"/>
          <w:szCs w:val="21"/>
          <w:u w:val="thick" w:color="FF0000"/>
        </w:rPr>
        <w:t>在距最近陆地</w:t>
      </w:r>
      <w:r w:rsidRPr="008F3B12">
        <w:rPr>
          <w:rFonts w:ascii="Times New Roman" w:eastAsia="宋体" w:hAnsi="Times New Roman" w:cs="Times New Roman"/>
          <w:color w:val="000000"/>
          <w:szCs w:val="21"/>
          <w:u w:val="thick" w:color="FF0000"/>
        </w:rPr>
        <w:t>12</w:t>
      </w:r>
      <w:r w:rsidRPr="008F3B12">
        <w:rPr>
          <w:rFonts w:ascii="Times New Roman" w:eastAsia="宋体" w:hAnsi="Times New Roman" w:cs="Times New Roman"/>
          <w:color w:val="000000"/>
          <w:szCs w:val="21"/>
          <w:u w:val="thick" w:color="FF0000"/>
        </w:rPr>
        <w:t>海里以内（含）的海域，应收集并排入接收设施；在距最近陆地</w:t>
      </w:r>
      <w:r w:rsidRPr="008F3B12">
        <w:rPr>
          <w:rFonts w:ascii="Times New Roman" w:eastAsia="宋体" w:hAnsi="Times New Roman" w:cs="Times New Roman"/>
          <w:color w:val="000000"/>
          <w:szCs w:val="21"/>
          <w:u w:val="thick" w:color="FF0000"/>
        </w:rPr>
        <w:t>12</w:t>
      </w:r>
      <w:r w:rsidRPr="008F3B12">
        <w:rPr>
          <w:rFonts w:ascii="Times New Roman" w:eastAsia="宋体" w:hAnsi="Times New Roman" w:cs="Times New Roman"/>
          <w:color w:val="000000"/>
          <w:szCs w:val="21"/>
          <w:u w:val="thick" w:color="FF0000"/>
        </w:rPr>
        <w:t>海里以外的海域可以排放。</w:t>
      </w:r>
    </w:p>
    <w:p w:rsidR="00707BA4" w:rsidRPr="008F3B12" w:rsidRDefault="003851D8">
      <w:pPr>
        <w:autoSpaceDE w:val="0"/>
        <w:autoSpaceDN w:val="0"/>
        <w:adjustRightInd w:val="0"/>
        <w:ind w:leftChars="500" w:left="105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.5 </w:t>
      </w:r>
      <w:r w:rsidRPr="008F3B12">
        <w:rPr>
          <w:rFonts w:ascii="Times New Roman" w:eastAsia="宋体" w:hAnsi="Times New Roman" w:cs="Times New Roman"/>
          <w:color w:val="000000"/>
          <w:szCs w:val="21"/>
          <w:u w:val="thick" w:color="FF0000"/>
        </w:rPr>
        <w:t>在任何海域，对于不同类别船舶垃圾的混合垃圾的排放控制，应同时满足所含每一类船舶垃圾的排放控制要求。</w:t>
      </w:r>
      <w:r w:rsidRPr="008F3B12">
        <w:rPr>
          <w:rFonts w:ascii="Times New Roman" w:eastAsia="宋体" w:hAnsi="Times New Roman" w:cs="Times New Roman"/>
          <w:color w:val="000000"/>
          <w:szCs w:val="21"/>
          <w:u w:val="thick" w:color="FF0000"/>
        </w:rPr>
        <w:t>”</w:t>
      </w:r>
    </w:p>
    <w:p w:rsidR="00707BA4" w:rsidRPr="008F3B12" w:rsidRDefault="00707BA4">
      <w:pPr>
        <w:autoSpaceDE w:val="0"/>
        <w:autoSpaceDN w:val="0"/>
        <w:adjustRightInd w:val="0"/>
        <w:jc w:val="left"/>
        <w:rPr>
          <w:rFonts w:ascii="Times New Roman" w:eastAsia="宋体" w:hAnsi="Times New Roman" w:cs="Times New Roman"/>
          <w:szCs w:val="21"/>
        </w:rPr>
      </w:pPr>
    </w:p>
    <w:p w:rsidR="00707BA4" w:rsidRPr="008F3B12" w:rsidRDefault="003851D8">
      <w:pPr>
        <w:autoSpaceDE w:val="0"/>
        <w:autoSpaceDN w:val="0"/>
        <w:adjustRightInd w:val="0"/>
        <w:ind w:firstLine="420"/>
        <w:jc w:val="left"/>
        <w:rPr>
          <w:rFonts w:ascii="Times New Roman" w:eastAsia="宋体" w:hAnsi="Times New Roman" w:cs="Times New Roman"/>
          <w:szCs w:val="21"/>
        </w:rPr>
      </w:pPr>
      <w:r w:rsidRPr="008F3B12">
        <w:rPr>
          <w:rFonts w:ascii="Times New Roman" w:eastAsia="宋体" w:hAnsi="Times New Roman" w:cs="Times New Roman"/>
          <w:szCs w:val="21"/>
        </w:rPr>
        <w:t>新增</w:t>
      </w:r>
      <w:r w:rsidRPr="008F3B12">
        <w:rPr>
          <w:rFonts w:ascii="Times New Roman" w:eastAsia="宋体" w:hAnsi="Times New Roman" w:cs="Times New Roman"/>
          <w:szCs w:val="21"/>
        </w:rPr>
        <w:t xml:space="preserve">4.5 </w:t>
      </w:r>
    </w:p>
    <w:p w:rsidR="00707BA4" w:rsidRPr="008F3B12" w:rsidRDefault="003851D8">
      <w:pPr>
        <w:autoSpaceDE w:val="0"/>
        <w:autoSpaceDN w:val="0"/>
        <w:adjustRightInd w:val="0"/>
        <w:ind w:firstLineChars="200" w:firstLine="420"/>
        <w:jc w:val="left"/>
        <w:rPr>
          <w:rFonts w:ascii="Times New Roman" w:eastAsia="宋体" w:hAnsi="Times New Roman" w:cs="Times New Roman"/>
          <w:color w:val="000000"/>
          <w:szCs w:val="21"/>
          <w:u w:val="thick" w:color="FF0000"/>
        </w:rPr>
      </w:pPr>
      <w:r w:rsidRPr="008F3B12">
        <w:rPr>
          <w:rFonts w:ascii="Times New Roman" w:eastAsia="宋体" w:hAnsi="Times New Roman" w:cs="Times New Roman"/>
          <w:color w:val="000000"/>
          <w:szCs w:val="21"/>
          <w:u w:val="thick" w:color="FF0000"/>
        </w:rPr>
        <w:t xml:space="preserve">“4.5 </w:t>
      </w:r>
      <w:r w:rsidRPr="008F3B12">
        <w:rPr>
          <w:rFonts w:ascii="Times New Roman" w:eastAsia="宋体" w:hAnsi="Times New Roman" w:cs="Times New Roman"/>
          <w:color w:val="000000"/>
          <w:szCs w:val="21"/>
          <w:u w:val="thick" w:color="FF0000"/>
        </w:rPr>
        <w:t>适用范围</w:t>
      </w:r>
    </w:p>
    <w:p w:rsidR="00707BA4" w:rsidRPr="008F3B12" w:rsidRDefault="003851D8">
      <w:pPr>
        <w:autoSpaceDE w:val="0"/>
        <w:autoSpaceDN w:val="0"/>
        <w:adjustRightInd w:val="0"/>
        <w:ind w:firstLineChars="200" w:firstLine="420"/>
        <w:jc w:val="left"/>
        <w:rPr>
          <w:rFonts w:ascii="Times New Roman" w:eastAsia="宋体" w:hAnsi="Times New Roman" w:cs="Times New Roman"/>
          <w:color w:val="000000"/>
          <w:szCs w:val="21"/>
          <w:u w:val="thick" w:color="FF0000"/>
        </w:rPr>
      </w:pPr>
      <w:bookmarkStart w:id="308" w:name="_Toc23027_WPSOffice_Level3"/>
      <w:r w:rsidRPr="008F3B12">
        <w:rPr>
          <w:rFonts w:ascii="Times New Roman" w:eastAsia="宋体" w:hAnsi="Times New Roman" w:cs="Times New Roman"/>
          <w:color w:val="000000"/>
          <w:szCs w:val="21"/>
          <w:u w:val="thick" w:color="FF0000"/>
        </w:rPr>
        <w:t>4.5.1  2018</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日以后建造的渔船应满足本章要求。</w:t>
      </w:r>
      <w:bookmarkEnd w:id="308"/>
    </w:p>
    <w:p w:rsidR="00707BA4" w:rsidRPr="008F3B12" w:rsidRDefault="003851D8" w:rsidP="00FE306D">
      <w:pPr>
        <w:autoSpaceDE w:val="0"/>
        <w:autoSpaceDN w:val="0"/>
        <w:adjustRightInd w:val="0"/>
        <w:ind w:firstLineChars="200" w:firstLine="420"/>
        <w:jc w:val="left"/>
        <w:rPr>
          <w:rFonts w:ascii="Times New Roman" w:eastAsia="宋体" w:hAnsi="Times New Roman" w:cs="Times New Roman"/>
          <w:color w:val="000000"/>
          <w:szCs w:val="21"/>
          <w:u w:val="thick" w:color="FF0000"/>
        </w:rPr>
      </w:pPr>
      <w:bookmarkStart w:id="309" w:name="_Toc27302_WPSOffice_Level3"/>
      <w:r w:rsidRPr="008F3B12">
        <w:rPr>
          <w:rFonts w:ascii="Times New Roman" w:eastAsia="宋体" w:hAnsi="Times New Roman" w:cs="Times New Roman"/>
          <w:color w:val="000000"/>
          <w:szCs w:val="21"/>
          <w:u w:val="thick" w:color="FF0000"/>
        </w:rPr>
        <w:t>4.5.2  2018</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日以前建造的现有船应在</w:t>
      </w:r>
      <w:r w:rsidRPr="008F3B12">
        <w:rPr>
          <w:rFonts w:ascii="Times New Roman" w:eastAsia="宋体" w:hAnsi="Times New Roman" w:cs="Times New Roman"/>
          <w:color w:val="000000"/>
          <w:szCs w:val="21"/>
          <w:u w:val="thick" w:color="FF0000"/>
        </w:rPr>
        <w:t>2023</w:t>
      </w:r>
      <w:r w:rsidRPr="008F3B12">
        <w:rPr>
          <w:rFonts w:ascii="Times New Roman" w:eastAsia="宋体" w:hAnsi="Times New Roman" w:cs="Times New Roman"/>
          <w:color w:val="000000"/>
          <w:szCs w:val="21"/>
          <w:u w:val="thick" w:color="FF0000"/>
        </w:rPr>
        <w:t>年</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月</w:t>
      </w:r>
      <w:r w:rsidRPr="008F3B12">
        <w:rPr>
          <w:rFonts w:ascii="Times New Roman" w:eastAsia="宋体" w:hAnsi="Times New Roman" w:cs="Times New Roman"/>
          <w:color w:val="000000"/>
          <w:szCs w:val="21"/>
          <w:u w:val="thick" w:color="FF0000"/>
        </w:rPr>
        <w:t>1</w:t>
      </w:r>
      <w:r w:rsidRPr="008F3B12">
        <w:rPr>
          <w:rFonts w:ascii="Times New Roman" w:eastAsia="宋体" w:hAnsi="Times New Roman" w:cs="Times New Roman"/>
          <w:color w:val="000000"/>
          <w:szCs w:val="21"/>
          <w:u w:val="thick" w:color="FF0000"/>
        </w:rPr>
        <w:t>日前满足本章要求。</w:t>
      </w:r>
      <w:r w:rsidRPr="008F3B12">
        <w:rPr>
          <w:rFonts w:ascii="Times New Roman" w:eastAsia="宋体" w:hAnsi="Times New Roman" w:cs="Times New Roman"/>
          <w:color w:val="000000"/>
          <w:szCs w:val="21"/>
          <w:u w:val="thick" w:color="FF0000"/>
        </w:rPr>
        <w:t>”</w:t>
      </w:r>
      <w:bookmarkEnd w:id="309"/>
    </w:p>
    <w:p w:rsidR="00707BA4" w:rsidRPr="008F3B12" w:rsidRDefault="00707BA4">
      <w:pPr>
        <w:autoSpaceDE w:val="0"/>
        <w:autoSpaceDN w:val="0"/>
        <w:adjustRightInd w:val="0"/>
        <w:jc w:val="left"/>
        <w:rPr>
          <w:rFonts w:ascii="Times New Roman" w:eastAsia="宋体" w:hAnsi="Times New Roman" w:cs="Times New Roman"/>
          <w:kern w:val="0"/>
          <w:szCs w:val="21"/>
        </w:rPr>
      </w:pPr>
    </w:p>
    <w:p w:rsidR="00FE306D" w:rsidRPr="008F3B12" w:rsidRDefault="00FE306D" w:rsidP="00FE306D">
      <w:pPr>
        <w:pStyle w:val="2"/>
        <w:rPr>
          <w:rFonts w:cs="Times New Roman"/>
          <w:color w:val="000000"/>
          <w:u w:val="thick" w:color="FF0000"/>
        </w:rPr>
      </w:pPr>
      <w:bookmarkStart w:id="310" w:name="_Toc529346033"/>
      <w:bookmarkStart w:id="311" w:name="_Toc531948666"/>
      <w:bookmarkStart w:id="312" w:name="_Toc20991471"/>
      <w:r w:rsidRPr="008F3B12">
        <w:rPr>
          <w:rFonts w:cs="Times New Roman"/>
        </w:rPr>
        <w:t>第</w:t>
      </w:r>
      <w:r w:rsidRPr="008F3B12">
        <w:rPr>
          <w:rFonts w:cs="Times New Roman"/>
        </w:rPr>
        <w:t>6</w:t>
      </w:r>
      <w:r w:rsidRPr="008F3B12">
        <w:rPr>
          <w:rFonts w:cs="Times New Roman"/>
        </w:rPr>
        <w:t>章</w:t>
      </w:r>
      <w:r w:rsidRPr="008F3B12">
        <w:rPr>
          <w:rFonts w:cs="Times New Roman"/>
        </w:rPr>
        <w:t xml:space="preserve"> </w:t>
      </w:r>
      <w:bookmarkStart w:id="313" w:name="_Toc6331_WPSOffice_Level1"/>
      <w:bookmarkEnd w:id="310"/>
      <w:bookmarkEnd w:id="311"/>
      <w:r w:rsidRPr="008F3B12">
        <w:rPr>
          <w:rFonts w:cs="Times New Roman"/>
          <w:bCs w:val="0"/>
        </w:rPr>
        <w:t xml:space="preserve"> </w:t>
      </w:r>
      <w:r w:rsidRPr="008F3B12">
        <w:rPr>
          <w:rFonts w:cs="Times New Roman"/>
          <w:color w:val="000000"/>
          <w:u w:val="thick" w:color="FF0000"/>
        </w:rPr>
        <w:t>有害防污底系统的控制</w:t>
      </w:r>
      <w:bookmarkEnd w:id="312"/>
      <w:bookmarkEnd w:id="313"/>
    </w:p>
    <w:p w:rsidR="00707BA4" w:rsidRPr="008F3B12" w:rsidRDefault="003851D8">
      <w:pPr>
        <w:autoSpaceDE w:val="0"/>
        <w:autoSpaceDN w:val="0"/>
        <w:adjustRightInd w:val="0"/>
        <w:ind w:firstLine="420"/>
        <w:jc w:val="left"/>
        <w:rPr>
          <w:rFonts w:ascii="Times New Roman" w:eastAsia="宋体" w:hAnsi="Times New Roman" w:cs="Times New Roman"/>
          <w:kern w:val="0"/>
          <w:szCs w:val="21"/>
        </w:rPr>
      </w:pPr>
      <w:r w:rsidRPr="008F3B12">
        <w:rPr>
          <w:rFonts w:ascii="Times New Roman" w:eastAsia="宋体" w:hAnsi="Times New Roman" w:cs="Times New Roman"/>
          <w:kern w:val="0"/>
          <w:szCs w:val="21"/>
        </w:rPr>
        <w:t>原</w:t>
      </w:r>
      <w:r w:rsidRPr="008F3B12">
        <w:rPr>
          <w:rFonts w:ascii="Times New Roman" w:eastAsia="宋体" w:hAnsi="Times New Roman" w:cs="Times New Roman"/>
          <w:kern w:val="0"/>
          <w:szCs w:val="21"/>
        </w:rPr>
        <w:t>6.2.1</w:t>
      </w:r>
      <w:r w:rsidRPr="008F3B12">
        <w:rPr>
          <w:rFonts w:ascii="Times New Roman" w:eastAsia="宋体" w:hAnsi="Times New Roman" w:cs="Times New Roman"/>
          <w:kern w:val="0"/>
          <w:szCs w:val="21"/>
        </w:rPr>
        <w:t>改为</w:t>
      </w:r>
      <w:r w:rsidRPr="008F3B12">
        <w:rPr>
          <w:rFonts w:ascii="Times New Roman" w:eastAsia="宋体" w:hAnsi="Times New Roman" w:cs="Times New Roman"/>
          <w:kern w:val="0"/>
          <w:szCs w:val="21"/>
        </w:rPr>
        <w:t>:</w:t>
      </w:r>
    </w:p>
    <w:p w:rsidR="00707BA4" w:rsidRPr="008F3B12" w:rsidRDefault="003851D8">
      <w:pPr>
        <w:autoSpaceDE w:val="0"/>
        <w:autoSpaceDN w:val="0"/>
        <w:adjustRightInd w:val="0"/>
        <w:ind w:firstLine="420"/>
        <w:jc w:val="left"/>
        <w:rPr>
          <w:rFonts w:ascii="Times New Roman" w:eastAsia="宋体" w:hAnsi="Times New Roman" w:cs="Times New Roman"/>
          <w:kern w:val="0"/>
          <w:szCs w:val="21"/>
          <w:lang w:bidi="ar"/>
        </w:rPr>
      </w:pPr>
      <w:r w:rsidRPr="008F3B12">
        <w:rPr>
          <w:rFonts w:ascii="Times New Roman" w:eastAsia="宋体" w:hAnsi="Times New Roman" w:cs="Times New Roman"/>
          <w:kern w:val="0"/>
          <w:szCs w:val="21"/>
        </w:rPr>
        <w:t xml:space="preserve">“6.2.1 </w:t>
      </w:r>
      <w:r w:rsidRPr="008F3B12">
        <w:rPr>
          <w:rFonts w:ascii="Times New Roman" w:eastAsia="宋体" w:hAnsi="Times New Roman" w:cs="Times New Roman"/>
          <w:szCs w:val="21"/>
        </w:rPr>
        <w:t>自</w:t>
      </w:r>
      <w:r w:rsidRPr="008F3B12">
        <w:rPr>
          <w:rFonts w:ascii="Times New Roman" w:eastAsia="宋体" w:hAnsi="Times New Roman" w:cs="Times New Roman"/>
          <w:szCs w:val="21"/>
        </w:rPr>
        <w:t>2018</w:t>
      </w:r>
      <w:r w:rsidRPr="008F3B12">
        <w:rPr>
          <w:rFonts w:ascii="Times New Roman" w:eastAsia="宋体" w:hAnsi="Times New Roman" w:cs="Times New Roman"/>
          <w:szCs w:val="21"/>
        </w:rPr>
        <w:t>年</w:t>
      </w:r>
      <w:r w:rsidRPr="008F3B12">
        <w:rPr>
          <w:rFonts w:ascii="Times New Roman" w:eastAsia="宋体" w:hAnsi="Times New Roman" w:cs="Times New Roman"/>
          <w:szCs w:val="21"/>
        </w:rPr>
        <w:t>1</w:t>
      </w:r>
      <w:r w:rsidRPr="008F3B12">
        <w:rPr>
          <w:rFonts w:ascii="Times New Roman" w:eastAsia="宋体" w:hAnsi="Times New Roman" w:cs="Times New Roman"/>
          <w:szCs w:val="21"/>
        </w:rPr>
        <w:t>月</w:t>
      </w:r>
      <w:r w:rsidRPr="008F3B12">
        <w:rPr>
          <w:rFonts w:ascii="Times New Roman" w:eastAsia="宋体" w:hAnsi="Times New Roman" w:cs="Times New Roman"/>
          <w:szCs w:val="21"/>
        </w:rPr>
        <w:t>1</w:t>
      </w:r>
      <w:r w:rsidRPr="008F3B12">
        <w:rPr>
          <w:rFonts w:ascii="Times New Roman" w:eastAsia="宋体" w:hAnsi="Times New Roman" w:cs="Times New Roman"/>
          <w:szCs w:val="21"/>
        </w:rPr>
        <w:t>日起，</w:t>
      </w:r>
      <w:r w:rsidRPr="008F3B12">
        <w:rPr>
          <w:rFonts w:ascii="Times New Roman" w:eastAsia="宋体" w:hAnsi="Times New Roman" w:cs="Times New Roman"/>
          <w:kern w:val="0"/>
          <w:szCs w:val="21"/>
          <w:lang w:bidi="ar"/>
        </w:rPr>
        <w:t>所有渔船在其防污底系统中不得施涂或重新施涂含有作为杀生物剂的有机锡化合物的防污底漆。</w:t>
      </w:r>
      <w:r w:rsidRPr="008F3B12">
        <w:rPr>
          <w:rFonts w:ascii="Times New Roman" w:eastAsia="宋体" w:hAnsi="Times New Roman" w:cs="Times New Roman"/>
          <w:kern w:val="0"/>
          <w:szCs w:val="21"/>
        </w:rPr>
        <w:t>”</w:t>
      </w:r>
    </w:p>
    <w:p w:rsidR="00707BA4" w:rsidRPr="008F3B12" w:rsidRDefault="00707BA4">
      <w:pPr>
        <w:ind w:firstLine="397"/>
        <w:jc w:val="left"/>
        <w:rPr>
          <w:rFonts w:ascii="Times New Roman" w:eastAsia="宋体" w:hAnsi="Times New Roman" w:cs="Times New Roman"/>
          <w:color w:val="000000"/>
          <w:szCs w:val="21"/>
        </w:rPr>
      </w:pPr>
    </w:p>
    <w:p w:rsidR="00707BA4" w:rsidRPr="008F3B12" w:rsidRDefault="003851D8">
      <w:pPr>
        <w:jc w:val="left"/>
        <w:rPr>
          <w:rFonts w:ascii="Times New Roman" w:eastAsia="黑体" w:hAnsi="Times New Roman" w:cs="Times New Roman"/>
          <w:b/>
        </w:rPr>
        <w:sectPr w:rsidR="00707BA4" w:rsidRPr="008F3B12">
          <w:footerReference w:type="default" r:id="rId27"/>
          <w:pgSz w:w="11906" w:h="16838"/>
          <w:pgMar w:top="1440" w:right="1800" w:bottom="1440" w:left="1800" w:header="851" w:footer="992" w:gutter="0"/>
          <w:pgNumType w:start="1"/>
          <w:cols w:space="425"/>
          <w:docGrid w:type="lines" w:linePitch="312"/>
        </w:sectPr>
      </w:pPr>
      <w:r w:rsidRPr="008F3B12">
        <w:rPr>
          <w:rFonts w:ascii="Times New Roman" w:eastAsia="黑体" w:hAnsi="Times New Roman" w:cs="Times New Roman"/>
          <w:b/>
        </w:rPr>
        <w:br w:type="page"/>
      </w:r>
    </w:p>
    <w:p w:rsidR="00707BA4" w:rsidRPr="008F3B12" w:rsidRDefault="003851D8">
      <w:pPr>
        <w:jc w:val="left"/>
        <w:rPr>
          <w:rFonts w:ascii="Times New Roman" w:eastAsia="黑体" w:hAnsi="Times New Roman" w:cs="Times New Roman"/>
          <w:b/>
        </w:rPr>
        <w:sectPr w:rsidR="00707BA4" w:rsidRPr="008F3B12">
          <w:pgSz w:w="16838" w:h="11906" w:orient="landscape"/>
          <w:pgMar w:top="720" w:right="720" w:bottom="720" w:left="720" w:header="851" w:footer="992" w:gutter="0"/>
          <w:cols w:num="2" w:space="425"/>
          <w:docGrid w:type="lines" w:linePitch="312"/>
        </w:sectPr>
      </w:pPr>
      <w:r w:rsidRPr="008F3B12">
        <w:rPr>
          <w:rFonts w:ascii="Times New Roman" w:eastAsia="楷体" w:hAnsi="Times New Roman" w:cs="Times New Roman"/>
          <w:noProof/>
          <w:sz w:val="24"/>
          <w:szCs w:val="24"/>
        </w:rPr>
        <w:lastRenderedPageBreak/>
        <w:drawing>
          <wp:anchor distT="0" distB="0" distL="114300" distR="114300" simplePos="0" relativeHeight="251670528" behindDoc="0" locked="0" layoutInCell="1" allowOverlap="1" wp14:anchorId="1B23AD1F" wp14:editId="42B54957">
            <wp:simplePos x="0" y="0"/>
            <wp:positionH relativeFrom="column">
              <wp:posOffset>4157345</wp:posOffset>
            </wp:positionH>
            <wp:positionV relativeFrom="paragraph">
              <wp:posOffset>154940</wp:posOffset>
            </wp:positionV>
            <wp:extent cx="638175" cy="638175"/>
            <wp:effectExtent l="0" t="0" r="9525" b="952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5000" cy="635000"/>
                    </a:xfrm>
                    <a:prstGeom prst="rect">
                      <a:avLst/>
                    </a:prstGeom>
                    <a:noFill/>
                    <a:ln>
                      <a:noFill/>
                    </a:ln>
                  </pic:spPr>
                </pic:pic>
              </a:graphicData>
            </a:graphic>
          </wp:anchor>
        </w:drawing>
      </w:r>
    </w:p>
    <w:p w:rsidR="00707BA4" w:rsidRPr="008F3B12" w:rsidRDefault="003851D8">
      <w:pPr>
        <w:rPr>
          <w:rFonts w:ascii="Times New Roman" w:eastAsia="宋体" w:hAnsi="Times New Roman" w:cs="Times New Roman"/>
          <w:b/>
          <w:bCs/>
          <w:color w:val="000000"/>
          <w:szCs w:val="24"/>
        </w:rPr>
      </w:pPr>
      <w:r w:rsidRPr="008F3B12">
        <w:rPr>
          <w:rFonts w:ascii="Times New Roman" w:eastAsia="宋体" w:hAnsi="Times New Roman" w:cs="Times New Roman"/>
          <w:b/>
          <w:bCs/>
          <w:color w:val="000000"/>
          <w:szCs w:val="24"/>
        </w:rPr>
        <w:lastRenderedPageBreak/>
        <w:t>渔船检验记录（甲种）格式</w:t>
      </w:r>
    </w:p>
    <w:p w:rsidR="00707BA4" w:rsidRPr="008F3B12" w:rsidRDefault="003851D8">
      <w:pPr>
        <w:ind w:rightChars="-360" w:right="-756"/>
        <w:jc w:val="center"/>
        <w:rPr>
          <w:rFonts w:ascii="Times New Roman" w:eastAsia="楷体" w:hAnsi="Times New Roman" w:cs="Times New Roman"/>
          <w:sz w:val="24"/>
          <w:szCs w:val="24"/>
        </w:rPr>
      </w:pPr>
      <w:bookmarkStart w:id="314" w:name="_Toc8270_WPSOffice_Level2"/>
      <w:bookmarkStart w:id="315" w:name="_Toc27710_WPSOffice_Level1"/>
      <w:r w:rsidRPr="008F3B12">
        <w:rPr>
          <w:rFonts w:ascii="Times New Roman" w:eastAsia="楷体" w:hAnsi="Times New Roman" w:cs="Times New Roman"/>
          <w:sz w:val="24"/>
          <w:szCs w:val="24"/>
        </w:rPr>
        <w:t>中华人民共和国海事局</w:t>
      </w:r>
      <w:bookmarkEnd w:id="314"/>
      <w:bookmarkEnd w:id="315"/>
    </w:p>
    <w:p w:rsidR="00707BA4" w:rsidRPr="008F3B12" w:rsidRDefault="003851D8">
      <w:pPr>
        <w:spacing w:line="420" w:lineRule="exact"/>
        <w:ind w:rightChars="-360" w:right="-756" w:firstLineChars="300" w:firstLine="1084"/>
        <w:rPr>
          <w:rFonts w:ascii="Times New Roman" w:eastAsia="宋体" w:hAnsi="Times New Roman" w:cs="Times New Roman"/>
          <w:b/>
          <w:sz w:val="36"/>
          <w:szCs w:val="36"/>
        </w:rPr>
      </w:pPr>
      <w:bookmarkStart w:id="316" w:name="_Toc23305_WPSOffice_Level3"/>
      <w:r w:rsidRPr="008F3B12">
        <w:rPr>
          <w:rFonts w:ascii="Times New Roman" w:eastAsia="宋体" w:hAnsi="Times New Roman" w:cs="Times New Roman"/>
          <w:b/>
          <w:sz w:val="36"/>
          <w:szCs w:val="36"/>
        </w:rPr>
        <w:t>国</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内</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海</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洋</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渔</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船</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检</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验</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记</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录</w:t>
      </w:r>
      <w:bookmarkEnd w:id="316"/>
    </w:p>
    <w:p w:rsidR="00707BA4" w:rsidRPr="008F3B12" w:rsidRDefault="003851D8">
      <w:pPr>
        <w:ind w:rightChars="-360" w:right="-756"/>
        <w:rPr>
          <w:rFonts w:ascii="Times New Roman" w:eastAsia="宋体" w:hAnsi="Times New Roman" w:cs="Times New Roman"/>
          <w:sz w:val="18"/>
          <w:szCs w:val="18"/>
        </w:rPr>
      </w:pPr>
      <w:r w:rsidRPr="008F3B12">
        <w:rPr>
          <w:rFonts w:ascii="Times New Roman" w:eastAsia="仿宋_GB2312" w:hAnsi="Times New Roman" w:cs="Times New Roman"/>
          <w:szCs w:val="20"/>
        </w:rPr>
        <w:t xml:space="preserve">                                    </w:t>
      </w:r>
      <w:r w:rsidRPr="008F3B12">
        <w:rPr>
          <w:rFonts w:ascii="Times New Roman" w:eastAsia="仿宋_GB2312" w:hAnsi="Times New Roman" w:cs="Times New Roman"/>
          <w:sz w:val="18"/>
          <w:szCs w:val="18"/>
        </w:rPr>
        <w:t xml:space="preserve">            </w:t>
      </w:r>
      <w:r w:rsidRPr="008F3B12">
        <w:rPr>
          <w:rFonts w:ascii="Times New Roman" w:eastAsia="宋体" w:hAnsi="Times New Roman" w:cs="Times New Roman"/>
          <w:sz w:val="18"/>
          <w:szCs w:val="18"/>
        </w:rPr>
        <w:t>证书编号：</w:t>
      </w:r>
      <w:r w:rsidRPr="008F3B12">
        <w:rPr>
          <w:rFonts w:ascii="Times New Roman" w:eastAsia="宋体" w:hAnsi="Times New Roman" w:cs="Times New Roman"/>
          <w:sz w:val="18"/>
          <w:szCs w:val="18"/>
          <w:u w:val="single"/>
        </w:rPr>
        <w:t xml:space="preserve">                    </w:t>
      </w:r>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1767"/>
        <w:gridCol w:w="1879"/>
        <w:gridCol w:w="1901"/>
      </w:tblGrid>
      <w:tr w:rsidR="00707BA4" w:rsidRPr="008F3B12">
        <w:trPr>
          <w:trHeight w:hRule="exact" w:val="397"/>
        </w:trPr>
        <w:tc>
          <w:tcPr>
            <w:tcW w:w="201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名</w:t>
            </w:r>
          </w:p>
        </w:tc>
        <w:tc>
          <w:tcPr>
            <w:tcW w:w="1767" w:type="dxa"/>
            <w:vAlign w:val="center"/>
          </w:tcPr>
          <w:p w:rsidR="00707BA4" w:rsidRPr="008F3B12" w:rsidRDefault="00707BA4">
            <w:pPr>
              <w:jc w:val="center"/>
              <w:rPr>
                <w:rFonts w:ascii="Times New Roman" w:eastAsia="宋体" w:hAnsi="Times New Roman" w:cs="Times New Roman"/>
                <w:szCs w:val="21"/>
              </w:rPr>
            </w:pPr>
          </w:p>
        </w:tc>
        <w:tc>
          <w:tcPr>
            <w:tcW w:w="1879"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渔船编码</w:t>
            </w:r>
          </w:p>
        </w:tc>
        <w:tc>
          <w:tcPr>
            <w:tcW w:w="190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97"/>
        </w:trPr>
        <w:tc>
          <w:tcPr>
            <w:tcW w:w="201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籍</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港</w:t>
            </w:r>
          </w:p>
        </w:tc>
        <w:tc>
          <w:tcPr>
            <w:tcW w:w="1767" w:type="dxa"/>
            <w:vAlign w:val="center"/>
          </w:tcPr>
          <w:p w:rsidR="00707BA4" w:rsidRPr="008F3B12" w:rsidRDefault="00707BA4">
            <w:pPr>
              <w:jc w:val="center"/>
              <w:rPr>
                <w:rFonts w:ascii="Times New Roman" w:eastAsia="宋体" w:hAnsi="Times New Roman" w:cs="Times New Roman"/>
                <w:szCs w:val="21"/>
              </w:rPr>
            </w:pPr>
          </w:p>
        </w:tc>
        <w:tc>
          <w:tcPr>
            <w:tcW w:w="1879"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检验登记号</w:t>
            </w:r>
          </w:p>
        </w:tc>
        <w:tc>
          <w:tcPr>
            <w:tcW w:w="190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97"/>
        </w:trPr>
        <w:tc>
          <w:tcPr>
            <w:tcW w:w="201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船型代号</w:t>
            </w:r>
          </w:p>
        </w:tc>
        <w:tc>
          <w:tcPr>
            <w:tcW w:w="1767" w:type="dxa"/>
            <w:vAlign w:val="center"/>
          </w:tcPr>
          <w:p w:rsidR="00707BA4" w:rsidRPr="008F3B12" w:rsidRDefault="00707BA4">
            <w:pPr>
              <w:jc w:val="center"/>
              <w:rPr>
                <w:rFonts w:ascii="Times New Roman" w:eastAsia="宋体" w:hAnsi="Times New Roman" w:cs="Times New Roman"/>
                <w:szCs w:val="21"/>
              </w:rPr>
            </w:pPr>
          </w:p>
        </w:tc>
        <w:tc>
          <w:tcPr>
            <w:tcW w:w="1879"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船舶类型</w:t>
            </w:r>
          </w:p>
        </w:tc>
        <w:tc>
          <w:tcPr>
            <w:tcW w:w="190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07"/>
        </w:trPr>
        <w:tc>
          <w:tcPr>
            <w:tcW w:w="201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船长</w:t>
            </w:r>
            <w:r w:rsidRPr="008F3B12">
              <w:rPr>
                <w:rFonts w:ascii="Times New Roman" w:eastAsia="宋体" w:hAnsi="Times New Roman" w:cs="Times New Roman"/>
                <w:szCs w:val="21"/>
              </w:rPr>
              <w:t xml:space="preserve"> (m)</w:t>
            </w:r>
          </w:p>
        </w:tc>
        <w:tc>
          <w:tcPr>
            <w:tcW w:w="1767" w:type="dxa"/>
            <w:vAlign w:val="center"/>
          </w:tcPr>
          <w:p w:rsidR="00707BA4" w:rsidRPr="008F3B12" w:rsidRDefault="00707BA4">
            <w:pPr>
              <w:jc w:val="center"/>
              <w:rPr>
                <w:rFonts w:ascii="Times New Roman" w:eastAsia="宋体" w:hAnsi="Times New Roman" w:cs="Times New Roman"/>
                <w:szCs w:val="21"/>
              </w:rPr>
            </w:pPr>
          </w:p>
        </w:tc>
        <w:tc>
          <w:tcPr>
            <w:tcW w:w="1879"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总</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吨</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位</w:t>
            </w:r>
          </w:p>
        </w:tc>
        <w:tc>
          <w:tcPr>
            <w:tcW w:w="190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97"/>
        </w:trPr>
        <w:tc>
          <w:tcPr>
            <w:tcW w:w="201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主机总功率</w:t>
            </w:r>
            <w:r w:rsidRPr="008F3B12">
              <w:rPr>
                <w:rFonts w:ascii="Times New Roman" w:eastAsia="宋体" w:hAnsi="Times New Roman" w:cs="Times New Roman"/>
                <w:szCs w:val="21"/>
              </w:rPr>
              <w:t>(kW)</w:t>
            </w:r>
          </w:p>
        </w:tc>
        <w:tc>
          <w:tcPr>
            <w:tcW w:w="1767" w:type="dxa"/>
            <w:vAlign w:val="center"/>
          </w:tcPr>
          <w:p w:rsidR="00707BA4" w:rsidRPr="008F3B12" w:rsidRDefault="00707BA4">
            <w:pPr>
              <w:jc w:val="center"/>
              <w:rPr>
                <w:rFonts w:ascii="Times New Roman" w:eastAsia="宋体" w:hAnsi="Times New Roman" w:cs="Times New Roman"/>
                <w:szCs w:val="21"/>
              </w:rPr>
            </w:pPr>
          </w:p>
        </w:tc>
        <w:tc>
          <w:tcPr>
            <w:tcW w:w="1879"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航</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速</w:t>
            </w:r>
            <w:r w:rsidRPr="008F3B12">
              <w:rPr>
                <w:rFonts w:ascii="Times New Roman" w:eastAsia="宋体" w:hAnsi="Times New Roman" w:cs="Times New Roman"/>
                <w:szCs w:val="21"/>
              </w:rPr>
              <w:t>(kn)</w:t>
            </w:r>
          </w:p>
        </w:tc>
        <w:tc>
          <w:tcPr>
            <w:tcW w:w="190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97"/>
        </w:trPr>
        <w:tc>
          <w:tcPr>
            <w:tcW w:w="201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核定航区</w:t>
            </w:r>
          </w:p>
        </w:tc>
        <w:tc>
          <w:tcPr>
            <w:tcW w:w="1767" w:type="dxa"/>
            <w:vAlign w:val="center"/>
          </w:tcPr>
          <w:p w:rsidR="00707BA4" w:rsidRPr="008F3B12" w:rsidRDefault="00707BA4">
            <w:pPr>
              <w:jc w:val="center"/>
              <w:rPr>
                <w:rFonts w:ascii="Times New Roman" w:eastAsia="宋体" w:hAnsi="Times New Roman" w:cs="Times New Roman"/>
                <w:szCs w:val="21"/>
              </w:rPr>
            </w:pPr>
          </w:p>
        </w:tc>
        <w:tc>
          <w:tcPr>
            <w:tcW w:w="1879"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船舶呼号</w:t>
            </w:r>
            <w:r w:rsidRPr="008F3B12">
              <w:rPr>
                <w:rFonts w:ascii="Times New Roman" w:eastAsia="宋体" w:hAnsi="Times New Roman" w:cs="Times New Roman"/>
                <w:szCs w:val="21"/>
              </w:rPr>
              <w:t>/</w:t>
            </w:r>
            <w:r w:rsidRPr="008F3B12">
              <w:rPr>
                <w:rFonts w:ascii="Times New Roman" w:eastAsia="宋体" w:hAnsi="Times New Roman" w:cs="Times New Roman"/>
                <w:szCs w:val="21"/>
              </w:rPr>
              <w:t>识别码</w:t>
            </w:r>
          </w:p>
        </w:tc>
        <w:tc>
          <w:tcPr>
            <w:tcW w:w="190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97"/>
        </w:trPr>
        <w:tc>
          <w:tcPr>
            <w:tcW w:w="201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建造开工日期</w:t>
            </w:r>
          </w:p>
        </w:tc>
        <w:tc>
          <w:tcPr>
            <w:tcW w:w="1767" w:type="dxa"/>
            <w:vAlign w:val="center"/>
          </w:tcPr>
          <w:p w:rsidR="00707BA4" w:rsidRPr="008F3B12" w:rsidRDefault="00707BA4">
            <w:pPr>
              <w:jc w:val="center"/>
              <w:rPr>
                <w:rFonts w:ascii="Times New Roman" w:eastAsia="宋体" w:hAnsi="Times New Roman" w:cs="Times New Roman"/>
                <w:szCs w:val="21"/>
              </w:rPr>
            </w:pPr>
          </w:p>
        </w:tc>
        <w:tc>
          <w:tcPr>
            <w:tcW w:w="1879"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建造完工日期</w:t>
            </w:r>
          </w:p>
        </w:tc>
        <w:tc>
          <w:tcPr>
            <w:tcW w:w="190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273"/>
        </w:trPr>
        <w:tc>
          <w:tcPr>
            <w:tcW w:w="201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船舶制造厂</w:t>
            </w:r>
          </w:p>
        </w:tc>
        <w:tc>
          <w:tcPr>
            <w:tcW w:w="5547" w:type="dxa"/>
            <w:gridSpan w:val="3"/>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97"/>
        </w:trPr>
        <w:tc>
          <w:tcPr>
            <w:tcW w:w="201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船舶所有人</w:t>
            </w:r>
          </w:p>
        </w:tc>
        <w:tc>
          <w:tcPr>
            <w:tcW w:w="5547" w:type="dxa"/>
            <w:gridSpan w:val="3"/>
            <w:vAlign w:val="center"/>
          </w:tcPr>
          <w:p w:rsidR="00707BA4" w:rsidRPr="008F3B12" w:rsidRDefault="00707BA4">
            <w:pPr>
              <w:jc w:val="center"/>
              <w:rPr>
                <w:rFonts w:ascii="Times New Roman" w:eastAsia="宋体" w:hAnsi="Times New Roman" w:cs="Times New Roman"/>
                <w:szCs w:val="21"/>
              </w:rPr>
            </w:pPr>
          </w:p>
        </w:tc>
      </w:tr>
    </w:tbl>
    <w:p w:rsidR="00707BA4" w:rsidRPr="008F3B12" w:rsidRDefault="003851D8">
      <w:pPr>
        <w:spacing w:line="380" w:lineRule="exact"/>
        <w:jc w:val="center"/>
        <w:rPr>
          <w:rFonts w:ascii="Times New Roman" w:eastAsia="楷体" w:hAnsi="Times New Roman" w:cs="Times New Roman"/>
          <w:b/>
          <w:sz w:val="24"/>
          <w:szCs w:val="24"/>
        </w:rPr>
      </w:pPr>
      <w:bookmarkStart w:id="317" w:name="_Toc14047_WPSOffice_Level3"/>
      <w:r w:rsidRPr="008F3B12">
        <w:rPr>
          <w:rFonts w:ascii="Times New Roman" w:eastAsia="楷体" w:hAnsi="Times New Roman" w:cs="Times New Roman"/>
          <w:b/>
          <w:sz w:val="24"/>
          <w:szCs w:val="24"/>
        </w:rPr>
        <w:t>船</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体</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部</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分</w:t>
      </w:r>
      <w:bookmarkEnd w:id="317"/>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67"/>
        <w:gridCol w:w="709"/>
        <w:gridCol w:w="396"/>
        <w:gridCol w:w="1446"/>
        <w:gridCol w:w="1134"/>
        <w:gridCol w:w="993"/>
        <w:gridCol w:w="1515"/>
      </w:tblGrid>
      <w:tr w:rsidR="00707BA4" w:rsidRPr="008F3B12">
        <w:trPr>
          <w:trHeight w:val="389"/>
        </w:trPr>
        <w:tc>
          <w:tcPr>
            <w:tcW w:w="1367"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总长</w:t>
            </w:r>
            <w:r w:rsidRPr="008F3B12">
              <w:rPr>
                <w:rFonts w:ascii="Times New Roman" w:eastAsia="宋体" w:hAnsi="Times New Roman" w:cs="Times New Roman"/>
                <w:szCs w:val="21"/>
              </w:rPr>
              <w:t>(m)</w:t>
            </w:r>
          </w:p>
        </w:tc>
        <w:tc>
          <w:tcPr>
            <w:tcW w:w="1105" w:type="dxa"/>
            <w:gridSpan w:val="2"/>
            <w:vAlign w:val="center"/>
          </w:tcPr>
          <w:p w:rsidR="00707BA4" w:rsidRPr="008F3B12" w:rsidRDefault="00707BA4">
            <w:pPr>
              <w:jc w:val="center"/>
              <w:rPr>
                <w:rFonts w:ascii="Times New Roman" w:eastAsia="宋体" w:hAnsi="Times New Roman" w:cs="Times New Roman"/>
                <w:szCs w:val="21"/>
              </w:rPr>
            </w:pPr>
          </w:p>
        </w:tc>
        <w:tc>
          <w:tcPr>
            <w:tcW w:w="1446"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型宽</w:t>
            </w:r>
            <w:r w:rsidRPr="008F3B12">
              <w:rPr>
                <w:rFonts w:ascii="Times New Roman" w:eastAsia="宋体" w:hAnsi="Times New Roman" w:cs="Times New Roman"/>
                <w:szCs w:val="21"/>
              </w:rPr>
              <w:t>(m)</w:t>
            </w:r>
          </w:p>
        </w:tc>
        <w:tc>
          <w:tcPr>
            <w:tcW w:w="1134" w:type="dxa"/>
            <w:vAlign w:val="center"/>
          </w:tcPr>
          <w:p w:rsidR="00707BA4" w:rsidRPr="008F3B12" w:rsidRDefault="00707BA4">
            <w:pPr>
              <w:jc w:val="center"/>
              <w:rPr>
                <w:rFonts w:ascii="Times New Roman" w:eastAsia="宋体" w:hAnsi="Times New Roman" w:cs="Times New Roman"/>
                <w:szCs w:val="21"/>
              </w:rPr>
            </w:pPr>
          </w:p>
        </w:tc>
        <w:tc>
          <w:tcPr>
            <w:tcW w:w="99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型深</w:t>
            </w:r>
            <w:r w:rsidRPr="008F3B12">
              <w:rPr>
                <w:rFonts w:ascii="Times New Roman" w:eastAsia="宋体" w:hAnsi="Times New Roman" w:cs="Times New Roman"/>
                <w:szCs w:val="21"/>
              </w:rPr>
              <w:t>(m)</w:t>
            </w:r>
          </w:p>
        </w:tc>
        <w:tc>
          <w:tcPr>
            <w:tcW w:w="1515"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389"/>
        </w:trPr>
        <w:tc>
          <w:tcPr>
            <w:tcW w:w="1367"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设计吃水</w:t>
            </w:r>
            <w:r w:rsidRPr="008F3B12">
              <w:rPr>
                <w:rFonts w:ascii="Times New Roman" w:eastAsia="宋体" w:hAnsi="Times New Roman" w:cs="Times New Roman"/>
                <w:szCs w:val="21"/>
              </w:rPr>
              <w:t>(m)</w:t>
            </w:r>
          </w:p>
        </w:tc>
        <w:tc>
          <w:tcPr>
            <w:tcW w:w="1105" w:type="dxa"/>
            <w:gridSpan w:val="2"/>
            <w:vAlign w:val="center"/>
          </w:tcPr>
          <w:p w:rsidR="00707BA4" w:rsidRPr="008F3B12" w:rsidRDefault="00707BA4">
            <w:pPr>
              <w:jc w:val="center"/>
              <w:rPr>
                <w:rFonts w:ascii="Times New Roman" w:eastAsia="宋体" w:hAnsi="Times New Roman" w:cs="Times New Roman"/>
                <w:szCs w:val="21"/>
              </w:rPr>
            </w:pPr>
          </w:p>
        </w:tc>
        <w:tc>
          <w:tcPr>
            <w:tcW w:w="1446"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设计排水量</w:t>
            </w:r>
            <w:r w:rsidRPr="008F3B12">
              <w:rPr>
                <w:rFonts w:ascii="Times New Roman" w:eastAsia="宋体" w:hAnsi="Times New Roman" w:cs="Times New Roman"/>
                <w:szCs w:val="21"/>
              </w:rPr>
              <w:t>(t)</w:t>
            </w:r>
          </w:p>
        </w:tc>
        <w:tc>
          <w:tcPr>
            <w:tcW w:w="1134" w:type="dxa"/>
            <w:vAlign w:val="center"/>
          </w:tcPr>
          <w:p w:rsidR="00707BA4" w:rsidRPr="008F3B12" w:rsidRDefault="00707BA4">
            <w:pPr>
              <w:jc w:val="center"/>
              <w:rPr>
                <w:rFonts w:ascii="Times New Roman" w:eastAsia="宋体" w:hAnsi="Times New Roman" w:cs="Times New Roman"/>
                <w:szCs w:val="21"/>
              </w:rPr>
            </w:pPr>
          </w:p>
        </w:tc>
        <w:tc>
          <w:tcPr>
            <w:tcW w:w="99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船体材质</w:t>
            </w:r>
          </w:p>
        </w:tc>
        <w:tc>
          <w:tcPr>
            <w:tcW w:w="1515"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389"/>
        </w:trPr>
        <w:tc>
          <w:tcPr>
            <w:tcW w:w="1367"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结构形式</w:t>
            </w:r>
          </w:p>
        </w:tc>
        <w:tc>
          <w:tcPr>
            <w:tcW w:w="3685" w:type="dxa"/>
            <w:gridSpan w:val="4"/>
            <w:vAlign w:val="center"/>
          </w:tcPr>
          <w:p w:rsidR="00707BA4" w:rsidRPr="008F3B12" w:rsidRDefault="00707BA4">
            <w:pPr>
              <w:jc w:val="center"/>
              <w:rPr>
                <w:rFonts w:ascii="Times New Roman" w:eastAsia="宋体" w:hAnsi="Times New Roman" w:cs="Times New Roman"/>
                <w:szCs w:val="21"/>
              </w:rPr>
            </w:pPr>
          </w:p>
        </w:tc>
        <w:tc>
          <w:tcPr>
            <w:tcW w:w="99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甲板层数</w:t>
            </w:r>
          </w:p>
        </w:tc>
        <w:tc>
          <w:tcPr>
            <w:tcW w:w="1515"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389"/>
        </w:trPr>
        <w:tc>
          <w:tcPr>
            <w:tcW w:w="2076" w:type="dxa"/>
            <w:gridSpan w:val="2"/>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水密舱壁数量与位置</w:t>
            </w:r>
          </w:p>
        </w:tc>
        <w:tc>
          <w:tcPr>
            <w:tcW w:w="5484" w:type="dxa"/>
            <w:gridSpan w:val="5"/>
            <w:vAlign w:val="center"/>
          </w:tcPr>
          <w:p w:rsidR="00707BA4" w:rsidRPr="008F3B12" w:rsidRDefault="00707BA4">
            <w:pPr>
              <w:jc w:val="center"/>
              <w:rPr>
                <w:rFonts w:ascii="Times New Roman" w:eastAsia="宋体" w:hAnsi="Times New Roman" w:cs="Times New Roman"/>
                <w:szCs w:val="21"/>
              </w:rPr>
            </w:pPr>
          </w:p>
        </w:tc>
      </w:tr>
    </w:tbl>
    <w:p w:rsidR="00707BA4" w:rsidRPr="008F3B12" w:rsidRDefault="003851D8">
      <w:pPr>
        <w:spacing w:line="380" w:lineRule="exact"/>
        <w:jc w:val="left"/>
        <w:rPr>
          <w:rFonts w:ascii="Times New Roman" w:eastAsia="楷体" w:hAnsi="Times New Roman" w:cs="Times New Roman"/>
          <w:b/>
          <w:sz w:val="24"/>
          <w:szCs w:val="24"/>
        </w:rPr>
      </w:pPr>
      <w:r w:rsidRPr="008F3B12">
        <w:rPr>
          <w:rFonts w:ascii="Times New Roman" w:eastAsia="楷体" w:hAnsi="Times New Roman" w:cs="Times New Roman"/>
          <w:b/>
          <w:sz w:val="24"/>
          <w:szCs w:val="24"/>
        </w:rPr>
        <w:t>吨位丈量</w:t>
      </w:r>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18"/>
        <w:gridCol w:w="1018"/>
        <w:gridCol w:w="1471"/>
        <w:gridCol w:w="1346"/>
        <w:gridCol w:w="907"/>
      </w:tblGrid>
      <w:tr w:rsidR="00707BA4" w:rsidRPr="008F3B12">
        <w:trPr>
          <w:trHeight w:val="432"/>
        </w:trPr>
        <w:tc>
          <w:tcPr>
            <w:tcW w:w="2818" w:type="dxa"/>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上甲板长度</w:t>
            </w:r>
            <w:r w:rsidRPr="008F3B12">
              <w:rPr>
                <w:rFonts w:ascii="Times New Roman" w:eastAsia="宋体" w:hAnsi="Times New Roman" w:cs="Times New Roman"/>
                <w:szCs w:val="20"/>
              </w:rPr>
              <w:t>(m)</w:t>
            </w:r>
          </w:p>
        </w:tc>
        <w:tc>
          <w:tcPr>
            <w:tcW w:w="1018" w:type="dxa"/>
            <w:vAlign w:val="center"/>
          </w:tcPr>
          <w:p w:rsidR="00707BA4" w:rsidRPr="008F3B12" w:rsidRDefault="00707BA4">
            <w:pPr>
              <w:spacing w:line="380" w:lineRule="exact"/>
              <w:jc w:val="center"/>
              <w:rPr>
                <w:rFonts w:ascii="Times New Roman" w:eastAsia="宋体" w:hAnsi="Times New Roman" w:cs="Times New Roman"/>
                <w:b/>
                <w:szCs w:val="21"/>
              </w:rPr>
            </w:pPr>
          </w:p>
        </w:tc>
        <w:tc>
          <w:tcPr>
            <w:tcW w:w="1471" w:type="dxa"/>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最近丈量日期</w:t>
            </w:r>
          </w:p>
        </w:tc>
        <w:tc>
          <w:tcPr>
            <w:tcW w:w="2253" w:type="dxa"/>
            <w:gridSpan w:val="2"/>
            <w:vAlign w:val="center"/>
          </w:tcPr>
          <w:p w:rsidR="00707BA4" w:rsidRPr="008F3B12" w:rsidRDefault="00707BA4">
            <w:pPr>
              <w:spacing w:line="380" w:lineRule="exact"/>
              <w:jc w:val="center"/>
              <w:rPr>
                <w:rFonts w:ascii="Times New Roman" w:eastAsia="宋体" w:hAnsi="Times New Roman" w:cs="Times New Roman"/>
                <w:b/>
                <w:szCs w:val="21"/>
              </w:rPr>
            </w:pPr>
          </w:p>
        </w:tc>
      </w:tr>
      <w:tr w:rsidR="00707BA4" w:rsidRPr="008F3B12">
        <w:trPr>
          <w:trHeight w:val="432"/>
        </w:trPr>
        <w:tc>
          <w:tcPr>
            <w:tcW w:w="2818" w:type="dxa"/>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上甲板以下围蔽处所容积</w:t>
            </w:r>
            <w:r w:rsidRPr="008F3B12">
              <w:rPr>
                <w:rFonts w:ascii="Times New Roman" w:eastAsia="宋体" w:hAnsi="Times New Roman" w:cs="Times New Roman"/>
                <w:szCs w:val="20"/>
              </w:rPr>
              <w:t>(m</w:t>
            </w:r>
            <w:r w:rsidRPr="008F3B12">
              <w:rPr>
                <w:rFonts w:ascii="Times New Roman" w:eastAsia="宋体" w:hAnsi="Times New Roman" w:cs="Times New Roman"/>
                <w:szCs w:val="20"/>
                <w:vertAlign w:val="superscript"/>
              </w:rPr>
              <w:t>3</w:t>
            </w:r>
            <w:r w:rsidRPr="008F3B12">
              <w:rPr>
                <w:rFonts w:ascii="Times New Roman" w:eastAsia="宋体" w:hAnsi="Times New Roman" w:cs="Times New Roman"/>
                <w:szCs w:val="20"/>
              </w:rPr>
              <w:t>)</w:t>
            </w:r>
          </w:p>
        </w:tc>
        <w:tc>
          <w:tcPr>
            <w:tcW w:w="1018" w:type="dxa"/>
            <w:vAlign w:val="center"/>
          </w:tcPr>
          <w:p w:rsidR="00707BA4" w:rsidRPr="008F3B12" w:rsidRDefault="00707BA4">
            <w:pPr>
              <w:spacing w:line="380" w:lineRule="exact"/>
              <w:jc w:val="center"/>
              <w:rPr>
                <w:rFonts w:ascii="Times New Roman" w:eastAsia="宋体" w:hAnsi="Times New Roman" w:cs="Times New Roman"/>
                <w:b/>
                <w:szCs w:val="21"/>
              </w:rPr>
            </w:pPr>
          </w:p>
        </w:tc>
        <w:tc>
          <w:tcPr>
            <w:tcW w:w="2817" w:type="dxa"/>
            <w:gridSpan w:val="2"/>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上甲板以上围蔽处所容积</w:t>
            </w:r>
            <w:r w:rsidRPr="008F3B12">
              <w:rPr>
                <w:rFonts w:ascii="Times New Roman" w:eastAsia="宋体" w:hAnsi="Times New Roman" w:cs="Times New Roman"/>
                <w:szCs w:val="20"/>
              </w:rPr>
              <w:t>(m</w:t>
            </w:r>
            <w:r w:rsidRPr="008F3B12">
              <w:rPr>
                <w:rFonts w:ascii="Times New Roman" w:eastAsia="宋体" w:hAnsi="Times New Roman" w:cs="Times New Roman"/>
                <w:szCs w:val="20"/>
                <w:vertAlign w:val="superscript"/>
              </w:rPr>
              <w:t>3</w:t>
            </w:r>
            <w:r w:rsidRPr="008F3B12">
              <w:rPr>
                <w:rFonts w:ascii="Times New Roman" w:eastAsia="宋体" w:hAnsi="Times New Roman" w:cs="Times New Roman"/>
                <w:szCs w:val="20"/>
              </w:rPr>
              <w:t>)</w:t>
            </w:r>
          </w:p>
        </w:tc>
        <w:tc>
          <w:tcPr>
            <w:tcW w:w="907" w:type="dxa"/>
            <w:vAlign w:val="center"/>
          </w:tcPr>
          <w:p w:rsidR="00707BA4" w:rsidRPr="008F3B12" w:rsidRDefault="00707BA4">
            <w:pPr>
              <w:spacing w:line="380" w:lineRule="exact"/>
              <w:jc w:val="center"/>
              <w:rPr>
                <w:rFonts w:ascii="Times New Roman" w:eastAsia="宋体" w:hAnsi="Times New Roman" w:cs="Times New Roman"/>
                <w:b/>
                <w:szCs w:val="21"/>
              </w:rPr>
            </w:pPr>
          </w:p>
        </w:tc>
      </w:tr>
    </w:tbl>
    <w:p w:rsidR="00707BA4" w:rsidRPr="008F3B12" w:rsidRDefault="003851D8">
      <w:pPr>
        <w:spacing w:line="380" w:lineRule="exact"/>
        <w:jc w:val="left"/>
        <w:rPr>
          <w:rFonts w:ascii="Times New Roman" w:eastAsia="楷体" w:hAnsi="Times New Roman" w:cs="Times New Roman"/>
          <w:b/>
          <w:sz w:val="24"/>
          <w:szCs w:val="24"/>
        </w:rPr>
      </w:pPr>
      <w:r w:rsidRPr="008F3B12">
        <w:rPr>
          <w:rFonts w:ascii="Times New Roman" w:eastAsia="楷体" w:hAnsi="Times New Roman" w:cs="Times New Roman"/>
          <w:b/>
          <w:sz w:val="24"/>
          <w:szCs w:val="24"/>
        </w:rPr>
        <w:t>载重线</w:t>
      </w:r>
    </w:p>
    <w:tbl>
      <w:tblPr>
        <w:tblW w:w="75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01"/>
        <w:gridCol w:w="2668"/>
        <w:gridCol w:w="1464"/>
      </w:tblGrid>
      <w:tr w:rsidR="00707BA4" w:rsidRPr="008F3B12">
        <w:trPr>
          <w:trHeight w:val="279"/>
        </w:trPr>
        <w:tc>
          <w:tcPr>
            <w:tcW w:w="2127" w:type="dxa"/>
            <w:vAlign w:val="center"/>
          </w:tcPr>
          <w:p w:rsidR="00707BA4" w:rsidRPr="008F3B12" w:rsidRDefault="003851D8">
            <w:pPr>
              <w:spacing w:line="380" w:lineRule="exact"/>
              <w:jc w:val="center"/>
              <w:rPr>
                <w:rFonts w:ascii="Times New Roman" w:eastAsia="宋体" w:hAnsi="Times New Roman" w:cs="Times New Roman"/>
                <w:szCs w:val="20"/>
              </w:rPr>
            </w:pPr>
            <w:r w:rsidRPr="008F3B12">
              <w:rPr>
                <w:rFonts w:ascii="Times New Roman" w:eastAsia="宋体" w:hAnsi="Times New Roman" w:cs="Times New Roman"/>
                <w:szCs w:val="20"/>
              </w:rPr>
              <w:t>夏季干舷（</w:t>
            </w:r>
            <w:r w:rsidRPr="008F3B12">
              <w:rPr>
                <w:rFonts w:ascii="Times New Roman" w:eastAsia="宋体" w:hAnsi="Times New Roman" w:cs="Times New Roman"/>
                <w:szCs w:val="20"/>
              </w:rPr>
              <w:t>S</w:t>
            </w:r>
            <w:r w:rsidRPr="008F3B12">
              <w:rPr>
                <w:rFonts w:ascii="Times New Roman" w:eastAsia="宋体" w:hAnsi="Times New Roman" w:cs="Times New Roman"/>
                <w:szCs w:val="20"/>
              </w:rPr>
              <w:t>）</w:t>
            </w:r>
            <w:r w:rsidRPr="008F3B12">
              <w:rPr>
                <w:rFonts w:ascii="Times New Roman" w:eastAsia="宋体" w:hAnsi="Times New Roman" w:cs="Times New Roman"/>
                <w:szCs w:val="20"/>
              </w:rPr>
              <w:t>(mm)</w:t>
            </w:r>
          </w:p>
        </w:tc>
        <w:tc>
          <w:tcPr>
            <w:tcW w:w="1301" w:type="dxa"/>
            <w:vAlign w:val="center"/>
          </w:tcPr>
          <w:p w:rsidR="00707BA4" w:rsidRPr="008F3B12" w:rsidRDefault="00707BA4">
            <w:pPr>
              <w:spacing w:line="380" w:lineRule="exact"/>
              <w:jc w:val="center"/>
              <w:rPr>
                <w:rFonts w:ascii="Times New Roman" w:eastAsia="宋体" w:hAnsi="Times New Roman" w:cs="Times New Roman"/>
                <w:szCs w:val="20"/>
              </w:rPr>
            </w:pPr>
          </w:p>
        </w:tc>
        <w:tc>
          <w:tcPr>
            <w:tcW w:w="2668" w:type="dxa"/>
            <w:vAlign w:val="center"/>
          </w:tcPr>
          <w:p w:rsidR="00707BA4" w:rsidRPr="008F3B12" w:rsidRDefault="003851D8">
            <w:pPr>
              <w:spacing w:line="380" w:lineRule="exact"/>
              <w:jc w:val="center"/>
              <w:rPr>
                <w:rFonts w:ascii="Times New Roman" w:eastAsia="宋体" w:hAnsi="Times New Roman" w:cs="Times New Roman"/>
                <w:szCs w:val="20"/>
              </w:rPr>
            </w:pPr>
            <w:r w:rsidRPr="008F3B12">
              <w:rPr>
                <w:rFonts w:ascii="Times New Roman" w:eastAsia="宋体" w:hAnsi="Times New Roman" w:cs="Times New Roman"/>
                <w:szCs w:val="20"/>
              </w:rPr>
              <w:t>夏季淡水干舷（</w:t>
            </w:r>
            <w:r w:rsidRPr="008F3B12">
              <w:rPr>
                <w:rFonts w:ascii="Times New Roman" w:eastAsia="宋体" w:hAnsi="Times New Roman" w:cs="Times New Roman"/>
                <w:szCs w:val="20"/>
              </w:rPr>
              <w:t>F</w:t>
            </w:r>
            <w:r w:rsidRPr="008F3B12">
              <w:rPr>
                <w:rFonts w:ascii="Times New Roman" w:eastAsia="宋体" w:hAnsi="Times New Roman" w:cs="Times New Roman"/>
                <w:szCs w:val="20"/>
              </w:rPr>
              <w:t>）</w:t>
            </w:r>
            <w:r w:rsidRPr="008F3B12">
              <w:rPr>
                <w:rFonts w:ascii="Times New Roman" w:eastAsia="宋体" w:hAnsi="Times New Roman" w:cs="Times New Roman"/>
                <w:szCs w:val="20"/>
              </w:rPr>
              <w:t>(mm)</w:t>
            </w:r>
          </w:p>
        </w:tc>
        <w:tc>
          <w:tcPr>
            <w:tcW w:w="1464" w:type="dxa"/>
            <w:vAlign w:val="center"/>
          </w:tcPr>
          <w:p w:rsidR="00707BA4" w:rsidRPr="008F3B12" w:rsidRDefault="00707BA4">
            <w:pPr>
              <w:spacing w:line="380" w:lineRule="exact"/>
              <w:jc w:val="center"/>
              <w:rPr>
                <w:rFonts w:ascii="Times New Roman" w:eastAsia="宋体" w:hAnsi="Times New Roman" w:cs="Times New Roman"/>
                <w:szCs w:val="20"/>
              </w:rPr>
            </w:pPr>
          </w:p>
        </w:tc>
      </w:tr>
      <w:tr w:rsidR="00707BA4" w:rsidRPr="008F3B12">
        <w:trPr>
          <w:trHeight w:val="307"/>
        </w:trPr>
        <w:tc>
          <w:tcPr>
            <w:tcW w:w="2127" w:type="dxa"/>
            <w:vAlign w:val="center"/>
          </w:tcPr>
          <w:p w:rsidR="00707BA4" w:rsidRPr="008F3B12" w:rsidRDefault="003851D8">
            <w:pPr>
              <w:spacing w:line="380" w:lineRule="exact"/>
              <w:jc w:val="center"/>
              <w:rPr>
                <w:rFonts w:ascii="Times New Roman" w:eastAsia="宋体" w:hAnsi="Times New Roman" w:cs="Times New Roman"/>
                <w:szCs w:val="20"/>
              </w:rPr>
            </w:pPr>
            <w:r w:rsidRPr="008F3B12">
              <w:rPr>
                <w:rFonts w:ascii="Times New Roman" w:eastAsia="宋体" w:hAnsi="Times New Roman" w:cs="Times New Roman"/>
                <w:szCs w:val="20"/>
              </w:rPr>
              <w:t>热带干舷（</w:t>
            </w:r>
            <w:r w:rsidRPr="008F3B12">
              <w:rPr>
                <w:rFonts w:ascii="Times New Roman" w:eastAsia="宋体" w:hAnsi="Times New Roman" w:cs="Times New Roman"/>
                <w:szCs w:val="20"/>
              </w:rPr>
              <w:t>T</w:t>
            </w:r>
            <w:r w:rsidRPr="008F3B12">
              <w:rPr>
                <w:rFonts w:ascii="Times New Roman" w:eastAsia="宋体" w:hAnsi="Times New Roman" w:cs="Times New Roman"/>
                <w:szCs w:val="20"/>
              </w:rPr>
              <w:t>）</w:t>
            </w:r>
            <w:r w:rsidRPr="008F3B12">
              <w:rPr>
                <w:rFonts w:ascii="Times New Roman" w:eastAsia="宋体" w:hAnsi="Times New Roman" w:cs="Times New Roman"/>
                <w:szCs w:val="20"/>
              </w:rPr>
              <w:t>(mm)</w:t>
            </w:r>
          </w:p>
        </w:tc>
        <w:tc>
          <w:tcPr>
            <w:tcW w:w="1301" w:type="dxa"/>
            <w:vAlign w:val="center"/>
          </w:tcPr>
          <w:p w:rsidR="00707BA4" w:rsidRPr="008F3B12" w:rsidRDefault="00707BA4">
            <w:pPr>
              <w:spacing w:line="380" w:lineRule="exact"/>
              <w:jc w:val="center"/>
              <w:rPr>
                <w:rFonts w:ascii="Times New Roman" w:eastAsia="宋体" w:hAnsi="Times New Roman" w:cs="Times New Roman"/>
                <w:szCs w:val="20"/>
              </w:rPr>
            </w:pPr>
          </w:p>
        </w:tc>
        <w:tc>
          <w:tcPr>
            <w:tcW w:w="2668" w:type="dxa"/>
            <w:vAlign w:val="center"/>
          </w:tcPr>
          <w:p w:rsidR="00707BA4" w:rsidRPr="008F3B12" w:rsidRDefault="003851D8">
            <w:pPr>
              <w:spacing w:line="380" w:lineRule="exact"/>
              <w:jc w:val="center"/>
              <w:rPr>
                <w:rFonts w:ascii="Times New Roman" w:eastAsia="宋体" w:hAnsi="Times New Roman" w:cs="Times New Roman"/>
                <w:szCs w:val="20"/>
              </w:rPr>
            </w:pPr>
            <w:r w:rsidRPr="008F3B12">
              <w:rPr>
                <w:rFonts w:ascii="Times New Roman" w:eastAsia="宋体" w:hAnsi="Times New Roman" w:cs="Times New Roman"/>
                <w:szCs w:val="20"/>
              </w:rPr>
              <w:t>热带淡水干舷（</w:t>
            </w:r>
            <w:r w:rsidRPr="008F3B12">
              <w:rPr>
                <w:rFonts w:ascii="Times New Roman" w:eastAsia="宋体" w:hAnsi="Times New Roman" w:cs="Times New Roman"/>
                <w:szCs w:val="20"/>
              </w:rPr>
              <w:t>TF</w:t>
            </w:r>
            <w:r w:rsidRPr="008F3B12">
              <w:rPr>
                <w:rFonts w:ascii="Times New Roman" w:eastAsia="宋体" w:hAnsi="Times New Roman" w:cs="Times New Roman"/>
                <w:szCs w:val="20"/>
              </w:rPr>
              <w:t>）</w:t>
            </w:r>
            <w:r w:rsidRPr="008F3B12">
              <w:rPr>
                <w:rFonts w:ascii="Times New Roman" w:eastAsia="宋体" w:hAnsi="Times New Roman" w:cs="Times New Roman"/>
                <w:szCs w:val="20"/>
              </w:rPr>
              <w:t>(mm)</w:t>
            </w:r>
          </w:p>
        </w:tc>
        <w:tc>
          <w:tcPr>
            <w:tcW w:w="1464" w:type="dxa"/>
            <w:vAlign w:val="center"/>
          </w:tcPr>
          <w:p w:rsidR="00707BA4" w:rsidRPr="008F3B12" w:rsidRDefault="00707BA4">
            <w:pPr>
              <w:spacing w:line="380" w:lineRule="exact"/>
              <w:jc w:val="center"/>
              <w:rPr>
                <w:rFonts w:ascii="Times New Roman" w:eastAsia="宋体" w:hAnsi="Times New Roman" w:cs="Times New Roman"/>
                <w:szCs w:val="20"/>
              </w:rPr>
            </w:pPr>
          </w:p>
        </w:tc>
      </w:tr>
      <w:tr w:rsidR="00707BA4" w:rsidRPr="008F3B12">
        <w:trPr>
          <w:trHeight w:val="215"/>
        </w:trPr>
        <w:tc>
          <w:tcPr>
            <w:tcW w:w="3428" w:type="dxa"/>
            <w:gridSpan w:val="2"/>
            <w:vAlign w:val="center"/>
          </w:tcPr>
          <w:p w:rsidR="00707BA4" w:rsidRPr="008F3B12" w:rsidRDefault="003851D8">
            <w:pPr>
              <w:spacing w:line="380" w:lineRule="exact"/>
              <w:rPr>
                <w:rFonts w:ascii="Times New Roman" w:eastAsia="宋体" w:hAnsi="Times New Roman" w:cs="Times New Roman"/>
                <w:szCs w:val="20"/>
                <w:u w:val="thick" w:color="FF0000"/>
              </w:rPr>
            </w:pPr>
            <w:r w:rsidRPr="008F3B12">
              <w:rPr>
                <w:rFonts w:ascii="Times New Roman" w:eastAsia="宋体" w:hAnsi="Times New Roman" w:cs="Times New Roman"/>
                <w:szCs w:val="20"/>
                <w:u w:val="thick" w:color="FF0000"/>
              </w:rPr>
              <w:t>甲板线对干舷的修正值</w:t>
            </w:r>
            <w:r w:rsidRPr="008F3B12">
              <w:rPr>
                <w:rFonts w:ascii="Times New Roman" w:eastAsia="宋体" w:hAnsi="Times New Roman" w:cs="Times New Roman"/>
                <w:szCs w:val="20"/>
                <w:u w:val="thick" w:color="FF0000"/>
              </w:rPr>
              <w:t>(mm)</w:t>
            </w:r>
          </w:p>
        </w:tc>
        <w:tc>
          <w:tcPr>
            <w:tcW w:w="4132" w:type="dxa"/>
            <w:gridSpan w:val="2"/>
            <w:vAlign w:val="center"/>
          </w:tcPr>
          <w:p w:rsidR="00707BA4" w:rsidRPr="008F3B12" w:rsidRDefault="00707BA4">
            <w:pPr>
              <w:spacing w:line="380" w:lineRule="exact"/>
              <w:jc w:val="center"/>
              <w:rPr>
                <w:rFonts w:ascii="Times New Roman" w:eastAsia="宋体" w:hAnsi="Times New Roman" w:cs="Times New Roman"/>
                <w:szCs w:val="20"/>
              </w:rPr>
            </w:pPr>
          </w:p>
        </w:tc>
      </w:tr>
    </w:tbl>
    <w:p w:rsidR="00707BA4" w:rsidRPr="008F3B12" w:rsidRDefault="003851D8">
      <w:pPr>
        <w:spacing w:line="380" w:lineRule="exact"/>
        <w:jc w:val="center"/>
        <w:rPr>
          <w:rFonts w:ascii="Times New Roman" w:eastAsia="楷体" w:hAnsi="Times New Roman" w:cs="Times New Roman"/>
          <w:b/>
          <w:sz w:val="24"/>
          <w:szCs w:val="24"/>
        </w:rPr>
      </w:pPr>
      <w:bookmarkStart w:id="318" w:name="_Toc7946_WPSOffice_Level3"/>
      <w:r w:rsidRPr="008F3B12">
        <w:rPr>
          <w:rFonts w:ascii="Times New Roman" w:eastAsia="楷体" w:hAnsi="Times New Roman" w:cs="Times New Roman"/>
          <w:b/>
          <w:sz w:val="24"/>
          <w:szCs w:val="24"/>
        </w:rPr>
        <w:lastRenderedPageBreak/>
        <w:t>设</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备</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部</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分</w:t>
      </w:r>
      <w:bookmarkEnd w:id="318"/>
    </w:p>
    <w:p w:rsidR="00707BA4" w:rsidRPr="008F3B12" w:rsidRDefault="003851D8">
      <w:pPr>
        <w:spacing w:line="380" w:lineRule="exact"/>
        <w:ind w:leftChars="-342" w:left="-718" w:firstLineChars="321" w:firstLine="677"/>
        <w:rPr>
          <w:rFonts w:ascii="Times New Roman" w:eastAsia="楷体" w:hAnsi="Times New Roman" w:cs="Times New Roman"/>
          <w:b/>
          <w:szCs w:val="21"/>
        </w:rPr>
      </w:pPr>
      <w:r w:rsidRPr="008F3B12">
        <w:rPr>
          <w:rFonts w:ascii="Times New Roman" w:eastAsia="楷体" w:hAnsi="Times New Roman" w:cs="Times New Roman"/>
          <w:b/>
          <w:szCs w:val="21"/>
        </w:rPr>
        <w:t>锚设备</w:t>
      </w:r>
    </w:p>
    <w:tbl>
      <w:tblPr>
        <w:tblW w:w="823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2"/>
        <w:gridCol w:w="1559"/>
        <w:gridCol w:w="1843"/>
        <w:gridCol w:w="1559"/>
      </w:tblGrid>
      <w:tr w:rsidR="00707BA4" w:rsidRPr="008F3B12">
        <w:tc>
          <w:tcPr>
            <w:tcW w:w="3272" w:type="dxa"/>
            <w:vAlign w:val="center"/>
          </w:tcPr>
          <w:p w:rsidR="00707BA4" w:rsidRPr="008F3B12" w:rsidRDefault="003851D8">
            <w:pPr>
              <w:jc w:val="center"/>
              <w:rPr>
                <w:rFonts w:ascii="Times New Roman" w:eastAsia="宋体" w:hAnsi="Times New Roman" w:cs="Times New Roman"/>
                <w:szCs w:val="21"/>
              </w:rPr>
            </w:pPr>
            <w:proofErr w:type="gramStart"/>
            <w:r w:rsidRPr="008F3B12">
              <w:rPr>
                <w:rFonts w:ascii="Times New Roman" w:eastAsia="宋体" w:hAnsi="Times New Roman" w:cs="Times New Roman"/>
                <w:szCs w:val="21"/>
              </w:rPr>
              <w:t>舾</w:t>
            </w:r>
            <w:proofErr w:type="gramEnd"/>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装</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数</w:t>
            </w:r>
          </w:p>
        </w:tc>
        <w:tc>
          <w:tcPr>
            <w:tcW w:w="4961" w:type="dxa"/>
            <w:gridSpan w:val="3"/>
            <w:vAlign w:val="center"/>
          </w:tcPr>
          <w:p w:rsidR="00707BA4" w:rsidRPr="008F3B12" w:rsidRDefault="00707BA4">
            <w:pPr>
              <w:jc w:val="center"/>
              <w:rPr>
                <w:rFonts w:ascii="Times New Roman" w:eastAsia="宋体" w:hAnsi="Times New Roman" w:cs="Times New Roman"/>
                <w:sz w:val="18"/>
                <w:szCs w:val="18"/>
              </w:rPr>
            </w:pPr>
          </w:p>
        </w:tc>
      </w:tr>
      <w:tr w:rsidR="00707BA4" w:rsidRPr="008F3B12">
        <w:tc>
          <w:tcPr>
            <w:tcW w:w="3272" w:type="dxa"/>
            <w:vMerge w:val="restart"/>
            <w:vAlign w:val="center"/>
          </w:tcPr>
          <w:p w:rsidR="00707BA4" w:rsidRPr="008F3B12" w:rsidRDefault="003851D8">
            <w:pPr>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锚的型式、</w:t>
            </w:r>
          </w:p>
          <w:p w:rsidR="00707BA4" w:rsidRPr="008F3B12" w:rsidRDefault="003851D8">
            <w:pPr>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质量（</w:t>
            </w:r>
            <w:r w:rsidRPr="008F3B12">
              <w:rPr>
                <w:rFonts w:ascii="Times New Roman" w:eastAsia="宋体" w:hAnsi="Times New Roman" w:cs="Times New Roman"/>
                <w:sz w:val="18"/>
                <w:szCs w:val="18"/>
              </w:rPr>
              <w:t>kg</w:t>
            </w:r>
            <w:r w:rsidRPr="008F3B12">
              <w:rPr>
                <w:rFonts w:ascii="Times New Roman" w:eastAsia="宋体" w:hAnsi="Times New Roman" w:cs="Times New Roman"/>
                <w:sz w:val="18"/>
                <w:szCs w:val="18"/>
              </w:rPr>
              <w:t>）、数量</w:t>
            </w:r>
          </w:p>
        </w:tc>
        <w:tc>
          <w:tcPr>
            <w:tcW w:w="1559" w:type="dxa"/>
            <w:vAlign w:val="center"/>
          </w:tcPr>
          <w:p w:rsidR="00707BA4" w:rsidRPr="008F3B12" w:rsidRDefault="00707BA4">
            <w:pPr>
              <w:jc w:val="center"/>
              <w:rPr>
                <w:rFonts w:ascii="Times New Roman" w:eastAsia="宋体" w:hAnsi="Times New Roman" w:cs="Times New Roman"/>
                <w:sz w:val="18"/>
                <w:szCs w:val="18"/>
              </w:rPr>
            </w:pPr>
          </w:p>
        </w:tc>
        <w:tc>
          <w:tcPr>
            <w:tcW w:w="1843" w:type="dxa"/>
            <w:vAlign w:val="center"/>
          </w:tcPr>
          <w:p w:rsidR="00707BA4" w:rsidRPr="008F3B12" w:rsidRDefault="00707BA4">
            <w:pPr>
              <w:jc w:val="center"/>
              <w:rPr>
                <w:rFonts w:ascii="Times New Roman" w:eastAsia="宋体" w:hAnsi="Times New Roman" w:cs="Times New Roman"/>
                <w:sz w:val="18"/>
                <w:szCs w:val="18"/>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r>
      <w:tr w:rsidR="00707BA4" w:rsidRPr="008F3B12">
        <w:trPr>
          <w:trHeight w:val="262"/>
        </w:trPr>
        <w:tc>
          <w:tcPr>
            <w:tcW w:w="3272" w:type="dxa"/>
            <w:vMerge/>
            <w:vAlign w:val="center"/>
          </w:tcPr>
          <w:p w:rsidR="00707BA4" w:rsidRPr="008F3B12" w:rsidRDefault="00707BA4">
            <w:pPr>
              <w:jc w:val="center"/>
              <w:rPr>
                <w:rFonts w:ascii="Times New Roman" w:eastAsia="宋体" w:hAnsi="Times New Roman" w:cs="Times New Roman"/>
                <w:sz w:val="18"/>
                <w:szCs w:val="18"/>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c>
          <w:tcPr>
            <w:tcW w:w="1843" w:type="dxa"/>
            <w:vAlign w:val="center"/>
          </w:tcPr>
          <w:p w:rsidR="00707BA4" w:rsidRPr="008F3B12" w:rsidRDefault="00707BA4">
            <w:pPr>
              <w:jc w:val="center"/>
              <w:rPr>
                <w:rFonts w:ascii="Times New Roman" w:eastAsia="宋体" w:hAnsi="Times New Roman" w:cs="Times New Roman"/>
                <w:sz w:val="18"/>
                <w:szCs w:val="18"/>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r>
      <w:tr w:rsidR="00707BA4" w:rsidRPr="008F3B12">
        <w:tc>
          <w:tcPr>
            <w:tcW w:w="3272" w:type="dxa"/>
            <w:vMerge w:val="restart"/>
            <w:vAlign w:val="center"/>
          </w:tcPr>
          <w:p w:rsidR="00707BA4" w:rsidRPr="008F3B12" w:rsidRDefault="003851D8">
            <w:pPr>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锚机型号、</w:t>
            </w:r>
          </w:p>
          <w:p w:rsidR="00707BA4" w:rsidRPr="008F3B12" w:rsidRDefault="003851D8">
            <w:pPr>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功率（</w:t>
            </w:r>
            <w:r w:rsidRPr="008F3B12">
              <w:rPr>
                <w:rFonts w:ascii="Times New Roman" w:eastAsia="宋体" w:hAnsi="Times New Roman" w:cs="Times New Roman"/>
                <w:sz w:val="18"/>
                <w:szCs w:val="18"/>
              </w:rPr>
              <w:t>kW</w:t>
            </w:r>
            <w:r w:rsidRPr="008F3B12">
              <w:rPr>
                <w:rFonts w:ascii="Times New Roman" w:eastAsia="宋体" w:hAnsi="Times New Roman" w:cs="Times New Roman"/>
                <w:sz w:val="18"/>
                <w:szCs w:val="18"/>
              </w:rPr>
              <w:t>）、数量</w:t>
            </w:r>
          </w:p>
        </w:tc>
        <w:tc>
          <w:tcPr>
            <w:tcW w:w="1559" w:type="dxa"/>
            <w:vAlign w:val="center"/>
          </w:tcPr>
          <w:p w:rsidR="00707BA4" w:rsidRPr="008F3B12" w:rsidRDefault="00707BA4">
            <w:pPr>
              <w:jc w:val="center"/>
              <w:rPr>
                <w:rFonts w:ascii="Times New Roman" w:eastAsia="宋体" w:hAnsi="Times New Roman" w:cs="Times New Roman"/>
                <w:sz w:val="18"/>
                <w:szCs w:val="18"/>
              </w:rPr>
            </w:pPr>
          </w:p>
        </w:tc>
        <w:tc>
          <w:tcPr>
            <w:tcW w:w="1843" w:type="dxa"/>
            <w:vAlign w:val="center"/>
          </w:tcPr>
          <w:p w:rsidR="00707BA4" w:rsidRPr="008F3B12" w:rsidRDefault="00707BA4">
            <w:pPr>
              <w:jc w:val="center"/>
              <w:rPr>
                <w:rFonts w:ascii="Times New Roman" w:eastAsia="宋体" w:hAnsi="Times New Roman" w:cs="Times New Roman"/>
                <w:sz w:val="18"/>
                <w:szCs w:val="18"/>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r>
      <w:tr w:rsidR="00707BA4" w:rsidRPr="008F3B12">
        <w:trPr>
          <w:trHeight w:val="373"/>
        </w:trPr>
        <w:tc>
          <w:tcPr>
            <w:tcW w:w="3272" w:type="dxa"/>
            <w:vMerge/>
            <w:vAlign w:val="center"/>
          </w:tcPr>
          <w:p w:rsidR="00707BA4" w:rsidRPr="008F3B12" w:rsidRDefault="00707BA4">
            <w:pPr>
              <w:jc w:val="center"/>
              <w:rPr>
                <w:rFonts w:ascii="Times New Roman" w:eastAsia="宋体" w:hAnsi="Times New Roman" w:cs="Times New Roman"/>
                <w:sz w:val="18"/>
                <w:szCs w:val="18"/>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c>
          <w:tcPr>
            <w:tcW w:w="1843" w:type="dxa"/>
            <w:vAlign w:val="center"/>
          </w:tcPr>
          <w:p w:rsidR="00707BA4" w:rsidRPr="008F3B12" w:rsidRDefault="00707BA4">
            <w:pPr>
              <w:jc w:val="center"/>
              <w:rPr>
                <w:rFonts w:ascii="Times New Roman" w:eastAsia="宋体" w:hAnsi="Times New Roman" w:cs="Times New Roman"/>
                <w:sz w:val="18"/>
                <w:szCs w:val="18"/>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r>
      <w:tr w:rsidR="00707BA4" w:rsidRPr="008F3B12">
        <w:tc>
          <w:tcPr>
            <w:tcW w:w="3272" w:type="dxa"/>
            <w:vMerge w:val="restart"/>
            <w:vAlign w:val="center"/>
          </w:tcPr>
          <w:p w:rsidR="00707BA4" w:rsidRPr="008F3B12" w:rsidRDefault="003851D8">
            <w:pPr>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锚链等级材料、</w:t>
            </w:r>
          </w:p>
          <w:p w:rsidR="00707BA4" w:rsidRPr="008F3B12" w:rsidRDefault="003851D8">
            <w:pPr>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直径</w:t>
            </w:r>
            <w:r w:rsidRPr="008F3B12">
              <w:rPr>
                <w:rFonts w:ascii="Times New Roman" w:eastAsia="宋体" w:hAnsi="Times New Roman" w:cs="Times New Roman"/>
                <w:sz w:val="18"/>
                <w:szCs w:val="18"/>
              </w:rPr>
              <w:t>(mm)</w:t>
            </w:r>
            <w:r w:rsidRPr="008F3B12">
              <w:rPr>
                <w:rFonts w:ascii="Times New Roman" w:eastAsia="宋体" w:hAnsi="Times New Roman" w:cs="Times New Roman"/>
                <w:sz w:val="18"/>
                <w:szCs w:val="18"/>
              </w:rPr>
              <w:t>、长度</w:t>
            </w:r>
            <w:r w:rsidRPr="008F3B12">
              <w:rPr>
                <w:rFonts w:ascii="Times New Roman" w:eastAsia="宋体" w:hAnsi="Times New Roman" w:cs="Times New Roman"/>
                <w:sz w:val="18"/>
                <w:szCs w:val="18"/>
              </w:rPr>
              <w:t>(m)</w:t>
            </w:r>
          </w:p>
        </w:tc>
        <w:tc>
          <w:tcPr>
            <w:tcW w:w="1559" w:type="dxa"/>
            <w:vAlign w:val="center"/>
          </w:tcPr>
          <w:p w:rsidR="00707BA4" w:rsidRPr="008F3B12" w:rsidRDefault="00707BA4">
            <w:pPr>
              <w:jc w:val="center"/>
              <w:rPr>
                <w:rFonts w:ascii="Times New Roman" w:eastAsia="宋体" w:hAnsi="Times New Roman" w:cs="Times New Roman"/>
                <w:sz w:val="18"/>
                <w:szCs w:val="18"/>
              </w:rPr>
            </w:pPr>
          </w:p>
        </w:tc>
        <w:tc>
          <w:tcPr>
            <w:tcW w:w="1843" w:type="dxa"/>
            <w:vAlign w:val="center"/>
          </w:tcPr>
          <w:p w:rsidR="00707BA4" w:rsidRPr="008F3B12" w:rsidRDefault="00707BA4">
            <w:pPr>
              <w:jc w:val="center"/>
              <w:rPr>
                <w:rFonts w:ascii="Times New Roman" w:eastAsia="宋体" w:hAnsi="Times New Roman" w:cs="Times New Roman"/>
                <w:sz w:val="18"/>
                <w:szCs w:val="18"/>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r>
      <w:tr w:rsidR="00707BA4" w:rsidRPr="008F3B12">
        <w:tc>
          <w:tcPr>
            <w:tcW w:w="3272" w:type="dxa"/>
            <w:vMerge/>
            <w:vAlign w:val="center"/>
          </w:tcPr>
          <w:p w:rsidR="00707BA4" w:rsidRPr="008F3B12" w:rsidRDefault="00707BA4">
            <w:pPr>
              <w:jc w:val="center"/>
              <w:rPr>
                <w:rFonts w:ascii="Times New Roman" w:eastAsia="宋体" w:hAnsi="Times New Roman" w:cs="Times New Roman"/>
                <w:sz w:val="18"/>
                <w:szCs w:val="18"/>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c>
          <w:tcPr>
            <w:tcW w:w="1843" w:type="dxa"/>
            <w:vAlign w:val="center"/>
          </w:tcPr>
          <w:p w:rsidR="00707BA4" w:rsidRPr="008F3B12" w:rsidRDefault="00707BA4">
            <w:pPr>
              <w:jc w:val="center"/>
              <w:rPr>
                <w:rFonts w:ascii="Times New Roman" w:eastAsia="宋体" w:hAnsi="Times New Roman" w:cs="Times New Roman"/>
                <w:sz w:val="18"/>
                <w:szCs w:val="18"/>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r>
      <w:tr w:rsidR="00707BA4" w:rsidRPr="008F3B12">
        <w:tc>
          <w:tcPr>
            <w:tcW w:w="3272" w:type="dxa"/>
            <w:vMerge w:val="restart"/>
            <w:vAlign w:val="center"/>
          </w:tcPr>
          <w:p w:rsidR="00707BA4" w:rsidRPr="008F3B12" w:rsidRDefault="003851D8">
            <w:pPr>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锚索材料、</w:t>
            </w:r>
          </w:p>
          <w:p w:rsidR="00707BA4" w:rsidRPr="008F3B12" w:rsidRDefault="003851D8">
            <w:pPr>
              <w:jc w:val="center"/>
              <w:rPr>
                <w:rFonts w:ascii="Times New Roman" w:eastAsia="宋体" w:hAnsi="Times New Roman" w:cs="Times New Roman"/>
                <w:sz w:val="18"/>
                <w:szCs w:val="18"/>
              </w:rPr>
            </w:pPr>
            <w:r w:rsidRPr="008F3B12">
              <w:rPr>
                <w:rFonts w:ascii="Times New Roman" w:eastAsia="宋体" w:hAnsi="Times New Roman" w:cs="Times New Roman"/>
                <w:sz w:val="18"/>
                <w:szCs w:val="18"/>
              </w:rPr>
              <w:t>直径</w:t>
            </w:r>
            <w:r w:rsidRPr="008F3B12">
              <w:rPr>
                <w:rFonts w:ascii="Times New Roman" w:eastAsia="宋体" w:hAnsi="Times New Roman" w:cs="Times New Roman"/>
                <w:sz w:val="18"/>
                <w:szCs w:val="18"/>
              </w:rPr>
              <w:t>(mm)</w:t>
            </w:r>
            <w:r w:rsidRPr="008F3B12">
              <w:rPr>
                <w:rFonts w:ascii="Times New Roman" w:eastAsia="宋体" w:hAnsi="Times New Roman" w:cs="Times New Roman"/>
                <w:sz w:val="18"/>
                <w:szCs w:val="18"/>
              </w:rPr>
              <w:t>、长度</w:t>
            </w:r>
            <w:r w:rsidRPr="008F3B12">
              <w:rPr>
                <w:rFonts w:ascii="Times New Roman" w:eastAsia="宋体" w:hAnsi="Times New Roman" w:cs="Times New Roman"/>
                <w:sz w:val="18"/>
                <w:szCs w:val="18"/>
              </w:rPr>
              <w:t>(m)</w:t>
            </w:r>
          </w:p>
        </w:tc>
        <w:tc>
          <w:tcPr>
            <w:tcW w:w="1559" w:type="dxa"/>
            <w:vAlign w:val="center"/>
          </w:tcPr>
          <w:p w:rsidR="00707BA4" w:rsidRPr="008F3B12" w:rsidRDefault="00707BA4">
            <w:pPr>
              <w:jc w:val="center"/>
              <w:rPr>
                <w:rFonts w:ascii="Times New Roman" w:eastAsia="宋体" w:hAnsi="Times New Roman" w:cs="Times New Roman"/>
                <w:sz w:val="18"/>
                <w:szCs w:val="18"/>
              </w:rPr>
            </w:pPr>
          </w:p>
        </w:tc>
        <w:tc>
          <w:tcPr>
            <w:tcW w:w="1843" w:type="dxa"/>
            <w:vAlign w:val="center"/>
          </w:tcPr>
          <w:p w:rsidR="00707BA4" w:rsidRPr="008F3B12" w:rsidRDefault="00707BA4">
            <w:pPr>
              <w:jc w:val="center"/>
              <w:rPr>
                <w:rFonts w:ascii="Times New Roman" w:eastAsia="宋体" w:hAnsi="Times New Roman" w:cs="Times New Roman"/>
                <w:sz w:val="18"/>
                <w:szCs w:val="18"/>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r>
      <w:tr w:rsidR="00707BA4" w:rsidRPr="008F3B12">
        <w:tc>
          <w:tcPr>
            <w:tcW w:w="3272" w:type="dxa"/>
            <w:vMerge/>
            <w:vAlign w:val="center"/>
          </w:tcPr>
          <w:p w:rsidR="00707BA4" w:rsidRPr="008F3B12" w:rsidRDefault="00707BA4">
            <w:pPr>
              <w:jc w:val="center"/>
              <w:rPr>
                <w:rFonts w:ascii="Times New Roman" w:eastAsia="宋体" w:hAnsi="Times New Roman" w:cs="Times New Roman"/>
                <w:szCs w:val="20"/>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c>
          <w:tcPr>
            <w:tcW w:w="1843" w:type="dxa"/>
            <w:vAlign w:val="center"/>
          </w:tcPr>
          <w:p w:rsidR="00707BA4" w:rsidRPr="008F3B12" w:rsidRDefault="00707BA4">
            <w:pPr>
              <w:jc w:val="center"/>
              <w:rPr>
                <w:rFonts w:ascii="Times New Roman" w:eastAsia="宋体" w:hAnsi="Times New Roman" w:cs="Times New Roman"/>
                <w:sz w:val="18"/>
                <w:szCs w:val="18"/>
              </w:rPr>
            </w:pPr>
          </w:p>
        </w:tc>
        <w:tc>
          <w:tcPr>
            <w:tcW w:w="1559" w:type="dxa"/>
            <w:vAlign w:val="center"/>
          </w:tcPr>
          <w:p w:rsidR="00707BA4" w:rsidRPr="008F3B12" w:rsidRDefault="00707BA4">
            <w:pPr>
              <w:jc w:val="center"/>
              <w:rPr>
                <w:rFonts w:ascii="Times New Roman" w:eastAsia="宋体" w:hAnsi="Times New Roman" w:cs="Times New Roman"/>
                <w:sz w:val="18"/>
                <w:szCs w:val="18"/>
              </w:rPr>
            </w:pPr>
          </w:p>
        </w:tc>
      </w:tr>
    </w:tbl>
    <w:p w:rsidR="00707BA4" w:rsidRPr="008F3B12" w:rsidRDefault="003851D8">
      <w:pPr>
        <w:spacing w:line="380" w:lineRule="exact"/>
        <w:ind w:leftChars="-257" w:left="-540" w:firstLineChars="200" w:firstLine="422"/>
        <w:rPr>
          <w:rFonts w:ascii="Times New Roman" w:eastAsia="楷体" w:hAnsi="Times New Roman" w:cs="Times New Roman"/>
          <w:szCs w:val="21"/>
        </w:rPr>
      </w:pPr>
      <w:proofErr w:type="gramStart"/>
      <w:r w:rsidRPr="008F3B12">
        <w:rPr>
          <w:rFonts w:ascii="Times New Roman" w:eastAsia="楷体" w:hAnsi="Times New Roman" w:cs="Times New Roman"/>
          <w:b/>
          <w:szCs w:val="21"/>
        </w:rPr>
        <w:t>舵</w:t>
      </w:r>
      <w:proofErr w:type="gramEnd"/>
      <w:r w:rsidRPr="008F3B12">
        <w:rPr>
          <w:rFonts w:ascii="Times New Roman" w:eastAsia="楷体" w:hAnsi="Times New Roman" w:cs="Times New Roman"/>
          <w:b/>
          <w:szCs w:val="21"/>
        </w:rPr>
        <w:t>设备</w:t>
      </w:r>
    </w:p>
    <w:tbl>
      <w:tblPr>
        <w:tblW w:w="81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67"/>
        <w:gridCol w:w="1701"/>
        <w:gridCol w:w="2126"/>
        <w:gridCol w:w="1559"/>
      </w:tblGrid>
      <w:tr w:rsidR="00707BA4" w:rsidRPr="008F3B12">
        <w:tc>
          <w:tcPr>
            <w:tcW w:w="2767" w:type="dxa"/>
            <w:vAlign w:val="center"/>
          </w:tcPr>
          <w:p w:rsidR="00707BA4" w:rsidRPr="008F3B12" w:rsidRDefault="003851D8">
            <w:pPr>
              <w:jc w:val="center"/>
              <w:rPr>
                <w:rFonts w:ascii="Times New Roman" w:eastAsia="宋体" w:hAnsi="Times New Roman" w:cs="Times New Roman"/>
                <w:szCs w:val="21"/>
              </w:rPr>
            </w:pPr>
            <w:proofErr w:type="gramStart"/>
            <w:r w:rsidRPr="008F3B12">
              <w:rPr>
                <w:rFonts w:ascii="Times New Roman" w:eastAsia="宋体" w:hAnsi="Times New Roman" w:cs="Times New Roman"/>
                <w:szCs w:val="21"/>
              </w:rPr>
              <w:t>舵</w:t>
            </w:r>
            <w:proofErr w:type="gramEnd"/>
            <w:r w:rsidRPr="008F3B12">
              <w:rPr>
                <w:rFonts w:ascii="Times New Roman" w:eastAsia="宋体" w:hAnsi="Times New Roman" w:cs="Times New Roman"/>
                <w:szCs w:val="21"/>
              </w:rPr>
              <w:t>型式及数量</w:t>
            </w:r>
          </w:p>
        </w:tc>
        <w:tc>
          <w:tcPr>
            <w:tcW w:w="1701" w:type="dxa"/>
            <w:vAlign w:val="center"/>
          </w:tcPr>
          <w:p w:rsidR="00707BA4" w:rsidRPr="008F3B12" w:rsidRDefault="00707BA4">
            <w:pPr>
              <w:ind w:firstLineChars="250" w:firstLine="525"/>
              <w:jc w:val="center"/>
              <w:rPr>
                <w:rFonts w:ascii="Times New Roman" w:eastAsia="宋体" w:hAnsi="Times New Roman" w:cs="Times New Roman"/>
                <w:szCs w:val="21"/>
              </w:rPr>
            </w:pPr>
          </w:p>
        </w:tc>
        <w:tc>
          <w:tcPr>
            <w:tcW w:w="2126"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舵</w:t>
            </w:r>
            <w:proofErr w:type="gramStart"/>
            <w:r w:rsidRPr="008F3B12">
              <w:rPr>
                <w:rFonts w:ascii="Times New Roman" w:eastAsia="宋体" w:hAnsi="Times New Roman" w:cs="Times New Roman"/>
                <w:szCs w:val="21"/>
              </w:rPr>
              <w:t>杆材料</w:t>
            </w:r>
            <w:proofErr w:type="gramEnd"/>
            <w:r w:rsidRPr="008F3B12">
              <w:rPr>
                <w:rFonts w:ascii="Times New Roman" w:eastAsia="宋体" w:hAnsi="Times New Roman" w:cs="Times New Roman"/>
                <w:szCs w:val="21"/>
              </w:rPr>
              <w:t>与直径</w:t>
            </w:r>
            <w:r w:rsidRPr="008F3B12">
              <w:rPr>
                <w:rFonts w:ascii="Times New Roman" w:eastAsia="宋体" w:hAnsi="Times New Roman" w:cs="Times New Roman"/>
                <w:szCs w:val="21"/>
              </w:rPr>
              <w:t>(mm)</w:t>
            </w:r>
          </w:p>
        </w:tc>
        <w:tc>
          <w:tcPr>
            <w:tcW w:w="1559" w:type="dxa"/>
            <w:vAlign w:val="center"/>
          </w:tcPr>
          <w:p w:rsidR="00707BA4" w:rsidRPr="008F3B12" w:rsidRDefault="00707BA4">
            <w:pPr>
              <w:jc w:val="center"/>
              <w:rPr>
                <w:rFonts w:ascii="Times New Roman" w:eastAsia="宋体" w:hAnsi="Times New Roman" w:cs="Times New Roman"/>
                <w:szCs w:val="21"/>
              </w:rPr>
            </w:pPr>
          </w:p>
        </w:tc>
      </w:tr>
      <w:tr w:rsidR="00707BA4" w:rsidRPr="008F3B12">
        <w:tc>
          <w:tcPr>
            <w:tcW w:w="2767" w:type="dxa"/>
            <w:vMerge w:val="restart"/>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舵</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机</w:t>
            </w:r>
          </w:p>
        </w:tc>
        <w:tc>
          <w:tcPr>
            <w:tcW w:w="1701" w:type="dxa"/>
            <w:vAlign w:val="center"/>
          </w:tcPr>
          <w:p w:rsidR="00707BA4" w:rsidRPr="008F3B12" w:rsidRDefault="003851D8">
            <w:pPr>
              <w:jc w:val="center"/>
              <w:rPr>
                <w:rFonts w:ascii="Times New Roman" w:eastAsia="宋体" w:hAnsi="Times New Roman" w:cs="Times New Roman"/>
                <w:szCs w:val="21"/>
              </w:rPr>
            </w:pPr>
            <w:proofErr w:type="gramStart"/>
            <w:r w:rsidRPr="008F3B12">
              <w:rPr>
                <w:rFonts w:ascii="Times New Roman" w:eastAsia="宋体" w:hAnsi="Times New Roman" w:cs="Times New Roman"/>
                <w:szCs w:val="21"/>
              </w:rPr>
              <w:t>规</w:t>
            </w:r>
            <w:proofErr w:type="gramEnd"/>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格</w:t>
            </w:r>
          </w:p>
        </w:tc>
        <w:tc>
          <w:tcPr>
            <w:tcW w:w="2126"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数</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量</w:t>
            </w:r>
          </w:p>
        </w:tc>
        <w:tc>
          <w:tcPr>
            <w:tcW w:w="1559"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产品证书编号</w:t>
            </w:r>
          </w:p>
        </w:tc>
      </w:tr>
      <w:tr w:rsidR="00707BA4" w:rsidRPr="008F3B12">
        <w:tc>
          <w:tcPr>
            <w:tcW w:w="2767" w:type="dxa"/>
            <w:vMerge/>
            <w:vAlign w:val="center"/>
          </w:tcPr>
          <w:p w:rsidR="00707BA4" w:rsidRPr="008F3B12" w:rsidRDefault="00707BA4">
            <w:pPr>
              <w:jc w:val="center"/>
              <w:rPr>
                <w:rFonts w:ascii="Times New Roman" w:eastAsia="宋体" w:hAnsi="Times New Roman" w:cs="Times New Roman"/>
                <w:szCs w:val="21"/>
              </w:rPr>
            </w:pPr>
          </w:p>
        </w:tc>
        <w:tc>
          <w:tcPr>
            <w:tcW w:w="1701" w:type="dxa"/>
            <w:vAlign w:val="center"/>
          </w:tcPr>
          <w:p w:rsidR="00707BA4" w:rsidRPr="008F3B12" w:rsidRDefault="00707BA4">
            <w:pPr>
              <w:jc w:val="center"/>
              <w:rPr>
                <w:rFonts w:ascii="Times New Roman" w:eastAsia="宋体" w:hAnsi="Times New Roman" w:cs="Times New Roman"/>
                <w:szCs w:val="21"/>
              </w:rPr>
            </w:pPr>
          </w:p>
        </w:tc>
        <w:tc>
          <w:tcPr>
            <w:tcW w:w="2126" w:type="dxa"/>
            <w:vAlign w:val="center"/>
          </w:tcPr>
          <w:p w:rsidR="00707BA4" w:rsidRPr="008F3B12" w:rsidRDefault="00707BA4">
            <w:pPr>
              <w:jc w:val="center"/>
              <w:rPr>
                <w:rFonts w:ascii="Times New Roman" w:eastAsia="宋体" w:hAnsi="Times New Roman" w:cs="Times New Roman"/>
                <w:szCs w:val="21"/>
              </w:rPr>
            </w:pPr>
          </w:p>
        </w:tc>
        <w:tc>
          <w:tcPr>
            <w:tcW w:w="1559"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331"/>
        </w:trPr>
        <w:tc>
          <w:tcPr>
            <w:tcW w:w="2767"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主操舵装置型式</w:t>
            </w:r>
          </w:p>
        </w:tc>
        <w:tc>
          <w:tcPr>
            <w:tcW w:w="1701" w:type="dxa"/>
            <w:vAlign w:val="center"/>
          </w:tcPr>
          <w:p w:rsidR="00707BA4" w:rsidRPr="008F3B12" w:rsidRDefault="00707BA4">
            <w:pPr>
              <w:jc w:val="center"/>
              <w:rPr>
                <w:rFonts w:ascii="Times New Roman" w:eastAsia="宋体" w:hAnsi="Times New Roman" w:cs="Times New Roman"/>
                <w:szCs w:val="21"/>
              </w:rPr>
            </w:pPr>
          </w:p>
        </w:tc>
        <w:tc>
          <w:tcPr>
            <w:tcW w:w="2126"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辅助操舵装置型式</w:t>
            </w:r>
          </w:p>
        </w:tc>
        <w:tc>
          <w:tcPr>
            <w:tcW w:w="1559" w:type="dxa"/>
            <w:vAlign w:val="center"/>
          </w:tcPr>
          <w:p w:rsidR="00707BA4" w:rsidRPr="008F3B12" w:rsidRDefault="00707BA4">
            <w:pPr>
              <w:jc w:val="center"/>
              <w:rPr>
                <w:rFonts w:ascii="Times New Roman" w:eastAsia="宋体" w:hAnsi="Times New Roman" w:cs="Times New Roman"/>
                <w:szCs w:val="21"/>
              </w:rPr>
            </w:pPr>
          </w:p>
        </w:tc>
      </w:tr>
    </w:tbl>
    <w:p w:rsidR="00707BA4" w:rsidRPr="008F3B12" w:rsidRDefault="003851D8">
      <w:pPr>
        <w:spacing w:line="380" w:lineRule="exact"/>
        <w:ind w:leftChars="-257" w:left="-540" w:firstLineChars="200" w:firstLine="422"/>
        <w:rPr>
          <w:rFonts w:ascii="Times New Roman" w:eastAsia="楷体" w:hAnsi="Times New Roman" w:cs="Times New Roman"/>
          <w:b/>
          <w:szCs w:val="21"/>
        </w:rPr>
      </w:pPr>
      <w:r w:rsidRPr="008F3B12">
        <w:rPr>
          <w:rFonts w:ascii="Times New Roman" w:eastAsia="楷体" w:hAnsi="Times New Roman" w:cs="Times New Roman"/>
          <w:b/>
          <w:szCs w:val="21"/>
        </w:rPr>
        <w:t>消防设备水灭火系统</w:t>
      </w:r>
    </w:p>
    <w:tbl>
      <w:tblPr>
        <w:tblW w:w="76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2"/>
        <w:gridCol w:w="1105"/>
        <w:gridCol w:w="1134"/>
        <w:gridCol w:w="1134"/>
        <w:gridCol w:w="1085"/>
        <w:gridCol w:w="1511"/>
      </w:tblGrid>
      <w:tr w:rsidR="00707BA4" w:rsidRPr="008F3B12">
        <w:trPr>
          <w:jc w:val="right"/>
        </w:trPr>
        <w:tc>
          <w:tcPr>
            <w:tcW w:w="1662" w:type="dxa"/>
            <w:vMerge w:val="restart"/>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消防泵</w:t>
            </w:r>
          </w:p>
        </w:tc>
        <w:tc>
          <w:tcPr>
            <w:tcW w:w="1105"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型式</w:t>
            </w:r>
          </w:p>
        </w:tc>
        <w:tc>
          <w:tcPr>
            <w:tcW w:w="1134"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排量</w:t>
            </w:r>
            <w:r w:rsidRPr="008F3B12">
              <w:rPr>
                <w:rFonts w:ascii="Times New Roman" w:eastAsia="宋体" w:hAnsi="Times New Roman" w:cs="Times New Roman"/>
                <w:szCs w:val="21"/>
              </w:rPr>
              <w:t>(m</w:t>
            </w:r>
            <w:r w:rsidRPr="008F3B12">
              <w:rPr>
                <w:rFonts w:ascii="Times New Roman" w:eastAsia="宋体" w:hAnsi="Times New Roman" w:cs="Times New Roman"/>
                <w:szCs w:val="21"/>
                <w:vertAlign w:val="superscript"/>
              </w:rPr>
              <w:t>3</w:t>
            </w:r>
            <w:r w:rsidRPr="008F3B12">
              <w:rPr>
                <w:rFonts w:ascii="Times New Roman" w:eastAsia="宋体" w:hAnsi="Times New Roman" w:cs="Times New Roman"/>
                <w:szCs w:val="21"/>
              </w:rPr>
              <w:t>/h)</w:t>
            </w:r>
          </w:p>
        </w:tc>
        <w:tc>
          <w:tcPr>
            <w:tcW w:w="1134"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压力</w:t>
            </w:r>
            <w:r w:rsidRPr="008F3B12">
              <w:rPr>
                <w:rFonts w:ascii="Times New Roman" w:eastAsia="宋体" w:hAnsi="Times New Roman" w:cs="Times New Roman"/>
                <w:szCs w:val="21"/>
              </w:rPr>
              <w:t>(MPa)</w:t>
            </w:r>
          </w:p>
        </w:tc>
        <w:tc>
          <w:tcPr>
            <w:tcW w:w="1085"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数量</w:t>
            </w:r>
          </w:p>
        </w:tc>
        <w:tc>
          <w:tcPr>
            <w:tcW w:w="1511"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产品证书编号</w:t>
            </w:r>
          </w:p>
        </w:tc>
      </w:tr>
      <w:tr w:rsidR="00707BA4" w:rsidRPr="008F3B12">
        <w:trPr>
          <w:jc w:val="right"/>
        </w:trPr>
        <w:tc>
          <w:tcPr>
            <w:tcW w:w="1662" w:type="dxa"/>
            <w:vMerge/>
            <w:vAlign w:val="center"/>
          </w:tcPr>
          <w:p w:rsidR="00707BA4" w:rsidRPr="008F3B12" w:rsidRDefault="00707BA4">
            <w:pPr>
              <w:jc w:val="center"/>
              <w:rPr>
                <w:rFonts w:ascii="Times New Roman" w:eastAsia="宋体" w:hAnsi="Times New Roman" w:cs="Times New Roman"/>
                <w:szCs w:val="21"/>
              </w:rPr>
            </w:pPr>
          </w:p>
        </w:tc>
        <w:tc>
          <w:tcPr>
            <w:tcW w:w="1105" w:type="dxa"/>
            <w:vAlign w:val="center"/>
          </w:tcPr>
          <w:p w:rsidR="00707BA4" w:rsidRPr="008F3B12" w:rsidRDefault="00707BA4">
            <w:pPr>
              <w:jc w:val="center"/>
              <w:rPr>
                <w:rFonts w:ascii="Times New Roman" w:eastAsia="宋体" w:hAnsi="Times New Roman" w:cs="Times New Roman"/>
                <w:szCs w:val="21"/>
              </w:rPr>
            </w:pPr>
          </w:p>
        </w:tc>
        <w:tc>
          <w:tcPr>
            <w:tcW w:w="1134" w:type="dxa"/>
            <w:vAlign w:val="center"/>
          </w:tcPr>
          <w:p w:rsidR="00707BA4" w:rsidRPr="008F3B12" w:rsidRDefault="00707BA4">
            <w:pPr>
              <w:jc w:val="center"/>
              <w:rPr>
                <w:rFonts w:ascii="Times New Roman" w:eastAsia="宋体" w:hAnsi="Times New Roman" w:cs="Times New Roman"/>
                <w:szCs w:val="21"/>
              </w:rPr>
            </w:pPr>
          </w:p>
        </w:tc>
        <w:tc>
          <w:tcPr>
            <w:tcW w:w="1134" w:type="dxa"/>
            <w:vAlign w:val="center"/>
          </w:tcPr>
          <w:p w:rsidR="00707BA4" w:rsidRPr="008F3B12" w:rsidRDefault="00707BA4">
            <w:pPr>
              <w:jc w:val="center"/>
              <w:rPr>
                <w:rFonts w:ascii="Times New Roman" w:eastAsia="宋体" w:hAnsi="Times New Roman" w:cs="Times New Roman"/>
                <w:szCs w:val="21"/>
              </w:rPr>
            </w:pPr>
          </w:p>
        </w:tc>
        <w:tc>
          <w:tcPr>
            <w:tcW w:w="1085" w:type="dxa"/>
            <w:vAlign w:val="center"/>
          </w:tcPr>
          <w:p w:rsidR="00707BA4" w:rsidRPr="008F3B12" w:rsidRDefault="00707BA4">
            <w:pPr>
              <w:jc w:val="center"/>
              <w:rPr>
                <w:rFonts w:ascii="Times New Roman" w:eastAsia="宋体" w:hAnsi="Times New Roman" w:cs="Times New Roman"/>
                <w:szCs w:val="21"/>
              </w:rPr>
            </w:pPr>
          </w:p>
        </w:tc>
        <w:tc>
          <w:tcPr>
            <w:tcW w:w="151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jc w:val="right"/>
        </w:trPr>
        <w:tc>
          <w:tcPr>
            <w:tcW w:w="1662" w:type="dxa"/>
            <w:vMerge/>
            <w:vAlign w:val="center"/>
          </w:tcPr>
          <w:p w:rsidR="00707BA4" w:rsidRPr="008F3B12" w:rsidRDefault="00707BA4">
            <w:pPr>
              <w:jc w:val="center"/>
              <w:rPr>
                <w:rFonts w:ascii="Times New Roman" w:eastAsia="宋体" w:hAnsi="Times New Roman" w:cs="Times New Roman"/>
                <w:szCs w:val="21"/>
              </w:rPr>
            </w:pPr>
          </w:p>
        </w:tc>
        <w:tc>
          <w:tcPr>
            <w:tcW w:w="1105" w:type="dxa"/>
            <w:vAlign w:val="center"/>
          </w:tcPr>
          <w:p w:rsidR="00707BA4" w:rsidRPr="008F3B12" w:rsidRDefault="00707BA4">
            <w:pPr>
              <w:jc w:val="center"/>
              <w:rPr>
                <w:rFonts w:ascii="Times New Roman" w:eastAsia="宋体" w:hAnsi="Times New Roman" w:cs="Times New Roman"/>
                <w:szCs w:val="21"/>
              </w:rPr>
            </w:pPr>
          </w:p>
        </w:tc>
        <w:tc>
          <w:tcPr>
            <w:tcW w:w="1134" w:type="dxa"/>
            <w:vAlign w:val="center"/>
          </w:tcPr>
          <w:p w:rsidR="00707BA4" w:rsidRPr="008F3B12" w:rsidRDefault="00707BA4">
            <w:pPr>
              <w:jc w:val="center"/>
              <w:rPr>
                <w:rFonts w:ascii="Times New Roman" w:eastAsia="宋体" w:hAnsi="Times New Roman" w:cs="Times New Roman"/>
                <w:szCs w:val="21"/>
              </w:rPr>
            </w:pPr>
          </w:p>
        </w:tc>
        <w:tc>
          <w:tcPr>
            <w:tcW w:w="1134" w:type="dxa"/>
            <w:vAlign w:val="center"/>
          </w:tcPr>
          <w:p w:rsidR="00707BA4" w:rsidRPr="008F3B12" w:rsidRDefault="00707BA4">
            <w:pPr>
              <w:jc w:val="center"/>
              <w:rPr>
                <w:rFonts w:ascii="Times New Roman" w:eastAsia="宋体" w:hAnsi="Times New Roman" w:cs="Times New Roman"/>
                <w:szCs w:val="21"/>
              </w:rPr>
            </w:pPr>
          </w:p>
        </w:tc>
        <w:tc>
          <w:tcPr>
            <w:tcW w:w="1085" w:type="dxa"/>
            <w:vAlign w:val="center"/>
          </w:tcPr>
          <w:p w:rsidR="00707BA4" w:rsidRPr="008F3B12" w:rsidRDefault="00707BA4">
            <w:pPr>
              <w:jc w:val="center"/>
              <w:rPr>
                <w:rFonts w:ascii="Times New Roman" w:eastAsia="宋体" w:hAnsi="Times New Roman" w:cs="Times New Roman"/>
                <w:szCs w:val="21"/>
              </w:rPr>
            </w:pPr>
          </w:p>
        </w:tc>
        <w:tc>
          <w:tcPr>
            <w:tcW w:w="151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jc w:val="right"/>
        </w:trPr>
        <w:tc>
          <w:tcPr>
            <w:tcW w:w="1662" w:type="dxa"/>
            <w:vMerge w:val="restart"/>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应急消防泵</w:t>
            </w:r>
          </w:p>
        </w:tc>
        <w:tc>
          <w:tcPr>
            <w:tcW w:w="1105"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型式</w:t>
            </w:r>
          </w:p>
        </w:tc>
        <w:tc>
          <w:tcPr>
            <w:tcW w:w="1134"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排量</w:t>
            </w:r>
            <w:r w:rsidRPr="008F3B12">
              <w:rPr>
                <w:rFonts w:ascii="Times New Roman" w:eastAsia="宋体" w:hAnsi="Times New Roman" w:cs="Times New Roman"/>
                <w:szCs w:val="21"/>
              </w:rPr>
              <w:t>(m</w:t>
            </w:r>
            <w:r w:rsidRPr="008F3B12">
              <w:rPr>
                <w:rFonts w:ascii="Times New Roman" w:eastAsia="宋体" w:hAnsi="Times New Roman" w:cs="Times New Roman"/>
                <w:szCs w:val="21"/>
                <w:vertAlign w:val="superscript"/>
              </w:rPr>
              <w:t>3</w:t>
            </w:r>
            <w:r w:rsidRPr="008F3B12">
              <w:rPr>
                <w:rFonts w:ascii="Times New Roman" w:eastAsia="宋体" w:hAnsi="Times New Roman" w:cs="Times New Roman"/>
                <w:szCs w:val="21"/>
              </w:rPr>
              <w:t>/h)</w:t>
            </w:r>
          </w:p>
        </w:tc>
        <w:tc>
          <w:tcPr>
            <w:tcW w:w="1134"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压力</w:t>
            </w:r>
            <w:r w:rsidRPr="008F3B12">
              <w:rPr>
                <w:rFonts w:ascii="Times New Roman" w:eastAsia="宋体" w:hAnsi="Times New Roman" w:cs="Times New Roman"/>
                <w:szCs w:val="21"/>
              </w:rPr>
              <w:t>(MPa)</w:t>
            </w:r>
          </w:p>
        </w:tc>
        <w:tc>
          <w:tcPr>
            <w:tcW w:w="1085"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位置</w:t>
            </w:r>
          </w:p>
        </w:tc>
        <w:tc>
          <w:tcPr>
            <w:tcW w:w="1511"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产品证书编号</w:t>
            </w:r>
          </w:p>
        </w:tc>
      </w:tr>
      <w:tr w:rsidR="00707BA4" w:rsidRPr="008F3B12">
        <w:trPr>
          <w:jc w:val="right"/>
        </w:trPr>
        <w:tc>
          <w:tcPr>
            <w:tcW w:w="1662" w:type="dxa"/>
            <w:vMerge/>
            <w:vAlign w:val="center"/>
          </w:tcPr>
          <w:p w:rsidR="00707BA4" w:rsidRPr="008F3B12" w:rsidRDefault="00707BA4">
            <w:pPr>
              <w:jc w:val="center"/>
              <w:rPr>
                <w:rFonts w:ascii="Times New Roman" w:eastAsia="宋体" w:hAnsi="Times New Roman" w:cs="Times New Roman"/>
                <w:szCs w:val="21"/>
              </w:rPr>
            </w:pPr>
          </w:p>
        </w:tc>
        <w:tc>
          <w:tcPr>
            <w:tcW w:w="1105" w:type="dxa"/>
            <w:vAlign w:val="center"/>
          </w:tcPr>
          <w:p w:rsidR="00707BA4" w:rsidRPr="008F3B12" w:rsidRDefault="00707BA4">
            <w:pPr>
              <w:jc w:val="center"/>
              <w:rPr>
                <w:rFonts w:ascii="Times New Roman" w:eastAsia="宋体" w:hAnsi="Times New Roman" w:cs="Times New Roman"/>
                <w:szCs w:val="21"/>
              </w:rPr>
            </w:pPr>
          </w:p>
        </w:tc>
        <w:tc>
          <w:tcPr>
            <w:tcW w:w="1134" w:type="dxa"/>
            <w:vAlign w:val="center"/>
          </w:tcPr>
          <w:p w:rsidR="00707BA4" w:rsidRPr="008F3B12" w:rsidRDefault="00707BA4">
            <w:pPr>
              <w:jc w:val="center"/>
              <w:rPr>
                <w:rFonts w:ascii="Times New Roman" w:eastAsia="宋体" w:hAnsi="Times New Roman" w:cs="Times New Roman"/>
                <w:szCs w:val="21"/>
              </w:rPr>
            </w:pPr>
          </w:p>
        </w:tc>
        <w:tc>
          <w:tcPr>
            <w:tcW w:w="1134" w:type="dxa"/>
            <w:vAlign w:val="center"/>
          </w:tcPr>
          <w:p w:rsidR="00707BA4" w:rsidRPr="008F3B12" w:rsidRDefault="00707BA4">
            <w:pPr>
              <w:jc w:val="center"/>
              <w:rPr>
                <w:rFonts w:ascii="Times New Roman" w:eastAsia="宋体" w:hAnsi="Times New Roman" w:cs="Times New Roman"/>
                <w:szCs w:val="21"/>
              </w:rPr>
            </w:pPr>
          </w:p>
        </w:tc>
        <w:tc>
          <w:tcPr>
            <w:tcW w:w="1085" w:type="dxa"/>
            <w:vAlign w:val="center"/>
          </w:tcPr>
          <w:p w:rsidR="00707BA4" w:rsidRPr="008F3B12" w:rsidRDefault="00707BA4">
            <w:pPr>
              <w:jc w:val="center"/>
              <w:rPr>
                <w:rFonts w:ascii="Times New Roman" w:eastAsia="宋体" w:hAnsi="Times New Roman" w:cs="Times New Roman"/>
                <w:szCs w:val="21"/>
              </w:rPr>
            </w:pPr>
          </w:p>
        </w:tc>
        <w:tc>
          <w:tcPr>
            <w:tcW w:w="151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505"/>
          <w:jc w:val="right"/>
        </w:trPr>
        <w:tc>
          <w:tcPr>
            <w:tcW w:w="1662"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水枪型式及数量</w:t>
            </w:r>
          </w:p>
        </w:tc>
        <w:tc>
          <w:tcPr>
            <w:tcW w:w="2239" w:type="dxa"/>
            <w:gridSpan w:val="2"/>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w:t>
            </w:r>
          </w:p>
        </w:tc>
        <w:tc>
          <w:tcPr>
            <w:tcW w:w="2219" w:type="dxa"/>
            <w:gridSpan w:val="2"/>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消防水带数量、长度</w:t>
            </w:r>
            <w:r w:rsidRPr="008F3B12">
              <w:rPr>
                <w:rFonts w:ascii="Times New Roman" w:eastAsia="宋体" w:hAnsi="Times New Roman" w:cs="Times New Roman"/>
                <w:szCs w:val="21"/>
              </w:rPr>
              <w:t>(m)</w:t>
            </w:r>
          </w:p>
        </w:tc>
        <w:tc>
          <w:tcPr>
            <w:tcW w:w="1511"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w:t>
            </w:r>
          </w:p>
        </w:tc>
      </w:tr>
    </w:tbl>
    <w:p w:rsidR="00707BA4" w:rsidRPr="008F3B12" w:rsidRDefault="003851D8">
      <w:pPr>
        <w:spacing w:line="340" w:lineRule="exact"/>
        <w:ind w:leftChars="-21" w:left="57" w:hangingChars="48" w:hanging="101"/>
        <w:rPr>
          <w:rFonts w:ascii="Times New Roman" w:eastAsia="楷体" w:hAnsi="Times New Roman" w:cs="Times New Roman"/>
          <w:b/>
          <w:szCs w:val="21"/>
        </w:rPr>
      </w:pPr>
      <w:r w:rsidRPr="008F3B12">
        <w:rPr>
          <w:rFonts w:ascii="Times New Roman" w:eastAsia="楷体" w:hAnsi="Times New Roman" w:cs="Times New Roman"/>
          <w:b/>
          <w:szCs w:val="21"/>
        </w:rPr>
        <w:t>其它固定灭火系统</w:t>
      </w:r>
    </w:p>
    <w:tbl>
      <w:tblPr>
        <w:tblW w:w="823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8"/>
        <w:gridCol w:w="1842"/>
        <w:gridCol w:w="1843"/>
      </w:tblGrid>
      <w:tr w:rsidR="00707BA4" w:rsidRPr="008F3B12">
        <w:trPr>
          <w:trHeight w:hRule="exact" w:val="425"/>
        </w:trPr>
        <w:tc>
          <w:tcPr>
            <w:tcW w:w="454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灭火系统种类</w:t>
            </w:r>
            <w:r w:rsidRPr="008F3B12">
              <w:rPr>
                <w:rFonts w:ascii="Times New Roman" w:eastAsia="宋体" w:hAnsi="Times New Roman" w:cs="Times New Roman"/>
                <w:szCs w:val="21"/>
              </w:rPr>
              <w:t>,</w:t>
            </w:r>
            <w:r w:rsidRPr="008F3B12">
              <w:rPr>
                <w:rFonts w:ascii="Times New Roman" w:eastAsia="宋体" w:hAnsi="Times New Roman" w:cs="Times New Roman"/>
                <w:szCs w:val="21"/>
              </w:rPr>
              <w:t>保护处所</w:t>
            </w:r>
          </w:p>
        </w:tc>
        <w:tc>
          <w:tcPr>
            <w:tcW w:w="1842" w:type="dxa"/>
            <w:vAlign w:val="center"/>
          </w:tcPr>
          <w:p w:rsidR="00707BA4" w:rsidRPr="008F3B12" w:rsidRDefault="00707BA4">
            <w:pPr>
              <w:jc w:val="center"/>
              <w:rPr>
                <w:rFonts w:ascii="Times New Roman" w:eastAsia="宋体" w:hAnsi="Times New Roman" w:cs="Times New Roman"/>
                <w:szCs w:val="21"/>
              </w:rPr>
            </w:pPr>
          </w:p>
        </w:tc>
        <w:tc>
          <w:tcPr>
            <w:tcW w:w="1843"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425"/>
        </w:trPr>
        <w:tc>
          <w:tcPr>
            <w:tcW w:w="454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灭火剂容器容积</w:t>
            </w:r>
            <w:r w:rsidRPr="008F3B12">
              <w:rPr>
                <w:rFonts w:ascii="Times New Roman" w:eastAsia="宋体" w:hAnsi="Times New Roman" w:cs="Times New Roman"/>
                <w:szCs w:val="21"/>
              </w:rPr>
              <w:t>(L),</w:t>
            </w:r>
            <w:r w:rsidRPr="008F3B12">
              <w:rPr>
                <w:rFonts w:ascii="Times New Roman" w:eastAsia="宋体" w:hAnsi="Times New Roman" w:cs="Times New Roman"/>
                <w:szCs w:val="21"/>
              </w:rPr>
              <w:t>数量</w:t>
            </w:r>
          </w:p>
        </w:tc>
        <w:tc>
          <w:tcPr>
            <w:tcW w:w="1842" w:type="dxa"/>
            <w:vAlign w:val="center"/>
          </w:tcPr>
          <w:p w:rsidR="00707BA4" w:rsidRPr="008F3B12" w:rsidRDefault="00707BA4">
            <w:pPr>
              <w:jc w:val="center"/>
              <w:rPr>
                <w:rFonts w:ascii="Times New Roman" w:eastAsia="宋体" w:hAnsi="Times New Roman" w:cs="Times New Roman"/>
                <w:szCs w:val="21"/>
              </w:rPr>
            </w:pPr>
          </w:p>
        </w:tc>
        <w:tc>
          <w:tcPr>
            <w:tcW w:w="1843"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425"/>
        </w:trPr>
        <w:tc>
          <w:tcPr>
            <w:tcW w:w="454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探火器</w:t>
            </w:r>
            <w:r w:rsidRPr="008F3B12">
              <w:rPr>
                <w:rFonts w:ascii="Times New Roman" w:eastAsia="宋体" w:hAnsi="Times New Roman" w:cs="Times New Roman"/>
                <w:szCs w:val="21"/>
              </w:rPr>
              <w:t>(</w:t>
            </w:r>
            <w:r w:rsidRPr="008F3B12">
              <w:rPr>
                <w:rFonts w:ascii="Times New Roman" w:eastAsia="宋体" w:hAnsi="Times New Roman" w:cs="Times New Roman"/>
                <w:szCs w:val="21"/>
              </w:rPr>
              <w:t>或报警器</w:t>
            </w:r>
            <w:r w:rsidRPr="008F3B12">
              <w:rPr>
                <w:rFonts w:ascii="Times New Roman" w:eastAsia="宋体" w:hAnsi="Times New Roman" w:cs="Times New Roman"/>
                <w:szCs w:val="21"/>
              </w:rPr>
              <w:t>)</w:t>
            </w:r>
            <w:r w:rsidRPr="008F3B12">
              <w:rPr>
                <w:rFonts w:ascii="Times New Roman" w:eastAsia="宋体" w:hAnsi="Times New Roman" w:cs="Times New Roman"/>
                <w:szCs w:val="21"/>
              </w:rPr>
              <w:t>的型式</w:t>
            </w:r>
            <w:r w:rsidRPr="008F3B12">
              <w:rPr>
                <w:rFonts w:ascii="Times New Roman" w:eastAsia="宋体" w:hAnsi="Times New Roman" w:cs="Times New Roman"/>
                <w:szCs w:val="21"/>
              </w:rPr>
              <w:t>,</w:t>
            </w:r>
            <w:r w:rsidRPr="008F3B12">
              <w:rPr>
                <w:rFonts w:ascii="Times New Roman" w:eastAsia="宋体" w:hAnsi="Times New Roman" w:cs="Times New Roman"/>
                <w:szCs w:val="21"/>
              </w:rPr>
              <w:t>位置</w:t>
            </w:r>
          </w:p>
        </w:tc>
        <w:tc>
          <w:tcPr>
            <w:tcW w:w="1842" w:type="dxa"/>
            <w:vAlign w:val="center"/>
          </w:tcPr>
          <w:p w:rsidR="00707BA4" w:rsidRPr="008F3B12" w:rsidRDefault="00707BA4">
            <w:pPr>
              <w:jc w:val="center"/>
              <w:rPr>
                <w:rFonts w:ascii="Times New Roman" w:eastAsia="宋体" w:hAnsi="Times New Roman" w:cs="Times New Roman"/>
                <w:szCs w:val="21"/>
              </w:rPr>
            </w:pPr>
          </w:p>
        </w:tc>
        <w:tc>
          <w:tcPr>
            <w:tcW w:w="1843" w:type="dxa"/>
            <w:vAlign w:val="center"/>
          </w:tcPr>
          <w:p w:rsidR="00707BA4" w:rsidRPr="008F3B12" w:rsidRDefault="00707BA4">
            <w:pPr>
              <w:jc w:val="center"/>
              <w:rPr>
                <w:rFonts w:ascii="Times New Roman" w:eastAsia="宋体" w:hAnsi="Times New Roman" w:cs="Times New Roman"/>
                <w:szCs w:val="21"/>
              </w:rPr>
            </w:pPr>
          </w:p>
        </w:tc>
      </w:tr>
    </w:tbl>
    <w:p w:rsidR="00707BA4" w:rsidRPr="008F3B12" w:rsidRDefault="003851D8">
      <w:pPr>
        <w:rPr>
          <w:rFonts w:ascii="Times New Roman" w:eastAsia="宋体" w:hAnsi="Times New Roman" w:cs="Times New Roman"/>
          <w:b/>
          <w:bCs/>
          <w:color w:val="000000"/>
          <w:szCs w:val="24"/>
        </w:rPr>
      </w:pPr>
      <w:r w:rsidRPr="008F3B12">
        <w:rPr>
          <w:rFonts w:ascii="Times New Roman" w:eastAsia="楷体" w:hAnsi="Times New Roman" w:cs="Times New Roman"/>
          <w:b/>
          <w:noProof/>
          <w:sz w:val="36"/>
          <w:szCs w:val="36"/>
        </w:rPr>
        <w:lastRenderedPageBreak/>
        <w:drawing>
          <wp:anchor distT="0" distB="0" distL="114300" distR="114300" simplePos="0" relativeHeight="251672576" behindDoc="0" locked="0" layoutInCell="1" allowOverlap="1" wp14:anchorId="3FCB6898" wp14:editId="79786ED3">
            <wp:simplePos x="0" y="0"/>
            <wp:positionH relativeFrom="column">
              <wp:posOffset>4133850</wp:posOffset>
            </wp:positionH>
            <wp:positionV relativeFrom="paragraph">
              <wp:posOffset>127635</wp:posOffset>
            </wp:positionV>
            <wp:extent cx="635000" cy="63500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5000" cy="635000"/>
                    </a:xfrm>
                    <a:prstGeom prst="rect">
                      <a:avLst/>
                    </a:prstGeom>
                    <a:noFill/>
                    <a:ln>
                      <a:noFill/>
                    </a:ln>
                  </pic:spPr>
                </pic:pic>
              </a:graphicData>
            </a:graphic>
          </wp:anchor>
        </w:drawing>
      </w:r>
      <w:r w:rsidRPr="008F3B12">
        <w:rPr>
          <w:rFonts w:ascii="Times New Roman" w:eastAsia="宋体" w:hAnsi="Times New Roman" w:cs="Times New Roman"/>
          <w:b/>
          <w:bCs/>
          <w:color w:val="000000"/>
          <w:szCs w:val="24"/>
        </w:rPr>
        <w:t>渔船检验记录（乙种）格式</w:t>
      </w:r>
    </w:p>
    <w:p w:rsidR="00707BA4" w:rsidRPr="008F3B12" w:rsidRDefault="003851D8">
      <w:pPr>
        <w:spacing w:line="440" w:lineRule="exact"/>
        <w:jc w:val="center"/>
        <w:rPr>
          <w:rFonts w:ascii="Times New Roman" w:eastAsia="楷体" w:hAnsi="Times New Roman" w:cs="Times New Roman"/>
          <w:sz w:val="24"/>
          <w:szCs w:val="24"/>
        </w:rPr>
      </w:pPr>
      <w:bookmarkStart w:id="319" w:name="_Toc15408_WPSOffice_Level2"/>
      <w:bookmarkStart w:id="320" w:name="_Toc2828_WPSOffice_Level1"/>
      <w:r w:rsidRPr="008F3B12">
        <w:rPr>
          <w:rFonts w:ascii="Times New Roman" w:eastAsia="楷体" w:hAnsi="Times New Roman" w:cs="Times New Roman"/>
          <w:sz w:val="24"/>
          <w:szCs w:val="24"/>
        </w:rPr>
        <w:t>中华人民共和国海事局</w:t>
      </w:r>
      <w:bookmarkEnd w:id="319"/>
      <w:bookmarkEnd w:id="320"/>
    </w:p>
    <w:p w:rsidR="00707BA4" w:rsidRPr="008F3B12" w:rsidRDefault="003851D8">
      <w:pPr>
        <w:spacing w:line="440" w:lineRule="exact"/>
        <w:jc w:val="center"/>
        <w:rPr>
          <w:rFonts w:ascii="Times New Roman" w:eastAsia="宋体" w:hAnsi="Times New Roman" w:cs="Times New Roman"/>
          <w:b/>
          <w:sz w:val="36"/>
          <w:szCs w:val="36"/>
        </w:rPr>
      </w:pPr>
      <w:bookmarkStart w:id="321" w:name="_Toc26061_WPSOffice_Level2"/>
      <w:bookmarkStart w:id="322" w:name="_Toc17822_WPSOffice_Level1"/>
      <w:r w:rsidRPr="008F3B12">
        <w:rPr>
          <w:rFonts w:ascii="Times New Roman" w:eastAsia="宋体" w:hAnsi="Times New Roman" w:cs="Times New Roman"/>
          <w:b/>
          <w:sz w:val="36"/>
          <w:szCs w:val="36"/>
        </w:rPr>
        <w:t>国</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内</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海</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洋</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渔</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船</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检</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验</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记</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录</w:t>
      </w:r>
      <w:bookmarkEnd w:id="321"/>
      <w:bookmarkEnd w:id="322"/>
    </w:p>
    <w:p w:rsidR="00707BA4" w:rsidRPr="008F3B12" w:rsidRDefault="003851D8">
      <w:pPr>
        <w:spacing w:line="340" w:lineRule="exact"/>
        <w:ind w:firstLineChars="2100" w:firstLine="4410"/>
        <w:rPr>
          <w:rFonts w:ascii="Times New Roman" w:eastAsia="宋体" w:hAnsi="Times New Roman" w:cs="Times New Roman"/>
          <w:sz w:val="18"/>
          <w:szCs w:val="18"/>
        </w:rPr>
      </w:pPr>
      <w:r w:rsidRPr="008F3B12">
        <w:rPr>
          <w:rFonts w:ascii="Times New Roman" w:eastAsia="宋体" w:hAnsi="Times New Roman" w:cs="Times New Roman"/>
          <w:szCs w:val="20"/>
        </w:rPr>
        <w:t>证书编号：</w:t>
      </w:r>
      <w:r w:rsidRPr="008F3B12">
        <w:rPr>
          <w:rFonts w:ascii="Times New Roman" w:eastAsia="宋体" w:hAnsi="Times New Roman" w:cs="Times New Roman"/>
          <w:szCs w:val="20"/>
        </w:rPr>
        <w:t xml:space="preserve">                  </w:t>
      </w:r>
    </w:p>
    <w:tbl>
      <w:tblPr>
        <w:tblW w:w="7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8"/>
        <w:gridCol w:w="1694"/>
        <w:gridCol w:w="1733"/>
        <w:gridCol w:w="1876"/>
      </w:tblGrid>
      <w:tr w:rsidR="00707BA4" w:rsidRPr="008F3B12">
        <w:trPr>
          <w:trHeight w:val="406"/>
        </w:trPr>
        <w:tc>
          <w:tcPr>
            <w:tcW w:w="198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名</w:t>
            </w:r>
          </w:p>
        </w:tc>
        <w:tc>
          <w:tcPr>
            <w:tcW w:w="1694" w:type="dxa"/>
            <w:vAlign w:val="center"/>
          </w:tcPr>
          <w:p w:rsidR="00707BA4" w:rsidRPr="008F3B12" w:rsidRDefault="00707BA4">
            <w:pPr>
              <w:jc w:val="center"/>
              <w:rPr>
                <w:rFonts w:ascii="Times New Roman" w:eastAsia="宋体" w:hAnsi="Times New Roman" w:cs="Times New Roman"/>
                <w:szCs w:val="21"/>
              </w:rPr>
            </w:pPr>
          </w:p>
        </w:tc>
        <w:tc>
          <w:tcPr>
            <w:tcW w:w="173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渔船编码</w:t>
            </w:r>
          </w:p>
        </w:tc>
        <w:tc>
          <w:tcPr>
            <w:tcW w:w="1876"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406"/>
        </w:trPr>
        <w:tc>
          <w:tcPr>
            <w:tcW w:w="198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籍</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港</w:t>
            </w:r>
          </w:p>
        </w:tc>
        <w:tc>
          <w:tcPr>
            <w:tcW w:w="1694" w:type="dxa"/>
            <w:vAlign w:val="center"/>
          </w:tcPr>
          <w:p w:rsidR="00707BA4" w:rsidRPr="008F3B12" w:rsidRDefault="00707BA4">
            <w:pPr>
              <w:jc w:val="center"/>
              <w:rPr>
                <w:rFonts w:ascii="Times New Roman" w:eastAsia="宋体" w:hAnsi="Times New Roman" w:cs="Times New Roman"/>
                <w:szCs w:val="21"/>
              </w:rPr>
            </w:pPr>
          </w:p>
        </w:tc>
        <w:tc>
          <w:tcPr>
            <w:tcW w:w="173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检验登记号</w:t>
            </w:r>
          </w:p>
        </w:tc>
        <w:tc>
          <w:tcPr>
            <w:tcW w:w="1876"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406"/>
        </w:trPr>
        <w:tc>
          <w:tcPr>
            <w:tcW w:w="198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船型代号</w:t>
            </w:r>
          </w:p>
        </w:tc>
        <w:tc>
          <w:tcPr>
            <w:tcW w:w="1694" w:type="dxa"/>
            <w:vAlign w:val="center"/>
          </w:tcPr>
          <w:p w:rsidR="00707BA4" w:rsidRPr="008F3B12" w:rsidRDefault="00707BA4">
            <w:pPr>
              <w:jc w:val="center"/>
              <w:rPr>
                <w:rFonts w:ascii="Times New Roman" w:eastAsia="宋体" w:hAnsi="Times New Roman" w:cs="Times New Roman"/>
                <w:szCs w:val="21"/>
              </w:rPr>
            </w:pPr>
          </w:p>
        </w:tc>
        <w:tc>
          <w:tcPr>
            <w:tcW w:w="173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船舶类型</w:t>
            </w:r>
          </w:p>
        </w:tc>
        <w:tc>
          <w:tcPr>
            <w:tcW w:w="1876"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192"/>
        </w:trPr>
        <w:tc>
          <w:tcPr>
            <w:tcW w:w="198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船长</w:t>
            </w:r>
            <w:r w:rsidRPr="008F3B12">
              <w:rPr>
                <w:rFonts w:ascii="Times New Roman" w:eastAsia="宋体" w:hAnsi="Times New Roman" w:cs="Times New Roman"/>
                <w:szCs w:val="21"/>
              </w:rPr>
              <w:t xml:space="preserve"> (m)</w:t>
            </w:r>
          </w:p>
        </w:tc>
        <w:tc>
          <w:tcPr>
            <w:tcW w:w="1694" w:type="dxa"/>
            <w:vAlign w:val="center"/>
          </w:tcPr>
          <w:p w:rsidR="00707BA4" w:rsidRPr="008F3B12" w:rsidRDefault="00707BA4">
            <w:pPr>
              <w:jc w:val="center"/>
              <w:rPr>
                <w:rFonts w:ascii="Times New Roman" w:eastAsia="宋体" w:hAnsi="Times New Roman" w:cs="Times New Roman"/>
                <w:szCs w:val="21"/>
              </w:rPr>
            </w:pPr>
          </w:p>
        </w:tc>
        <w:tc>
          <w:tcPr>
            <w:tcW w:w="173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总</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吨</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位</w:t>
            </w:r>
          </w:p>
        </w:tc>
        <w:tc>
          <w:tcPr>
            <w:tcW w:w="1876"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340"/>
        </w:trPr>
        <w:tc>
          <w:tcPr>
            <w:tcW w:w="198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主机总功率</w:t>
            </w:r>
            <w:r w:rsidRPr="008F3B12">
              <w:rPr>
                <w:rFonts w:ascii="Times New Roman" w:eastAsia="宋体" w:hAnsi="Times New Roman" w:cs="Times New Roman"/>
                <w:szCs w:val="21"/>
              </w:rPr>
              <w:t>(kW)</w:t>
            </w:r>
          </w:p>
        </w:tc>
        <w:tc>
          <w:tcPr>
            <w:tcW w:w="1694" w:type="dxa"/>
            <w:vAlign w:val="center"/>
          </w:tcPr>
          <w:p w:rsidR="00707BA4" w:rsidRPr="008F3B12" w:rsidRDefault="00707BA4">
            <w:pPr>
              <w:jc w:val="center"/>
              <w:rPr>
                <w:rFonts w:ascii="Times New Roman" w:eastAsia="宋体" w:hAnsi="Times New Roman" w:cs="Times New Roman"/>
                <w:szCs w:val="21"/>
              </w:rPr>
            </w:pPr>
          </w:p>
        </w:tc>
        <w:tc>
          <w:tcPr>
            <w:tcW w:w="173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航</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速</w:t>
            </w:r>
            <w:r w:rsidRPr="008F3B12">
              <w:rPr>
                <w:rFonts w:ascii="Times New Roman" w:eastAsia="宋体" w:hAnsi="Times New Roman" w:cs="Times New Roman"/>
                <w:szCs w:val="21"/>
              </w:rPr>
              <w:t>(kn)</w:t>
            </w:r>
          </w:p>
        </w:tc>
        <w:tc>
          <w:tcPr>
            <w:tcW w:w="1876"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406"/>
        </w:trPr>
        <w:tc>
          <w:tcPr>
            <w:tcW w:w="198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核定航区</w:t>
            </w:r>
          </w:p>
        </w:tc>
        <w:tc>
          <w:tcPr>
            <w:tcW w:w="1694" w:type="dxa"/>
            <w:vAlign w:val="center"/>
          </w:tcPr>
          <w:p w:rsidR="00707BA4" w:rsidRPr="008F3B12" w:rsidRDefault="00707BA4">
            <w:pPr>
              <w:jc w:val="center"/>
              <w:rPr>
                <w:rFonts w:ascii="Times New Roman" w:eastAsia="宋体" w:hAnsi="Times New Roman" w:cs="Times New Roman"/>
                <w:szCs w:val="21"/>
              </w:rPr>
            </w:pPr>
          </w:p>
        </w:tc>
        <w:tc>
          <w:tcPr>
            <w:tcW w:w="173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船舶呼号</w:t>
            </w:r>
            <w:r w:rsidRPr="008F3B12">
              <w:rPr>
                <w:rFonts w:ascii="Times New Roman" w:eastAsia="宋体" w:hAnsi="Times New Roman" w:cs="Times New Roman"/>
                <w:szCs w:val="21"/>
              </w:rPr>
              <w:t>/</w:t>
            </w:r>
            <w:r w:rsidRPr="008F3B12">
              <w:rPr>
                <w:rFonts w:ascii="Times New Roman" w:eastAsia="宋体" w:hAnsi="Times New Roman" w:cs="Times New Roman"/>
                <w:szCs w:val="21"/>
              </w:rPr>
              <w:t>识别码</w:t>
            </w:r>
          </w:p>
        </w:tc>
        <w:tc>
          <w:tcPr>
            <w:tcW w:w="1876"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406"/>
        </w:trPr>
        <w:tc>
          <w:tcPr>
            <w:tcW w:w="198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建造开工日期</w:t>
            </w:r>
          </w:p>
        </w:tc>
        <w:tc>
          <w:tcPr>
            <w:tcW w:w="1694" w:type="dxa"/>
            <w:vAlign w:val="center"/>
          </w:tcPr>
          <w:p w:rsidR="00707BA4" w:rsidRPr="008F3B12" w:rsidRDefault="00707BA4">
            <w:pPr>
              <w:jc w:val="center"/>
              <w:rPr>
                <w:rFonts w:ascii="Times New Roman" w:eastAsia="宋体" w:hAnsi="Times New Roman" w:cs="Times New Roman"/>
                <w:szCs w:val="21"/>
              </w:rPr>
            </w:pPr>
          </w:p>
        </w:tc>
        <w:tc>
          <w:tcPr>
            <w:tcW w:w="1733"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建造完工日期</w:t>
            </w:r>
          </w:p>
        </w:tc>
        <w:tc>
          <w:tcPr>
            <w:tcW w:w="1876"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88"/>
        </w:trPr>
        <w:tc>
          <w:tcPr>
            <w:tcW w:w="198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船舶制造厂</w:t>
            </w:r>
          </w:p>
        </w:tc>
        <w:tc>
          <w:tcPr>
            <w:tcW w:w="5303" w:type="dxa"/>
            <w:gridSpan w:val="3"/>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406"/>
        </w:trPr>
        <w:tc>
          <w:tcPr>
            <w:tcW w:w="1988"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船舶所有人</w:t>
            </w:r>
          </w:p>
        </w:tc>
        <w:tc>
          <w:tcPr>
            <w:tcW w:w="5303" w:type="dxa"/>
            <w:gridSpan w:val="3"/>
            <w:vAlign w:val="center"/>
          </w:tcPr>
          <w:p w:rsidR="00707BA4" w:rsidRPr="008F3B12" w:rsidRDefault="00707BA4">
            <w:pPr>
              <w:jc w:val="center"/>
              <w:rPr>
                <w:rFonts w:ascii="Times New Roman" w:eastAsia="宋体" w:hAnsi="Times New Roman" w:cs="Times New Roman"/>
                <w:szCs w:val="21"/>
              </w:rPr>
            </w:pPr>
          </w:p>
        </w:tc>
      </w:tr>
    </w:tbl>
    <w:p w:rsidR="00707BA4" w:rsidRPr="008F3B12" w:rsidRDefault="003851D8">
      <w:pPr>
        <w:spacing w:line="380" w:lineRule="exact"/>
        <w:jc w:val="center"/>
        <w:rPr>
          <w:rFonts w:ascii="Times New Roman" w:eastAsia="楷体" w:hAnsi="Times New Roman" w:cs="Times New Roman"/>
          <w:b/>
          <w:sz w:val="24"/>
          <w:szCs w:val="24"/>
        </w:rPr>
      </w:pPr>
      <w:bookmarkStart w:id="323" w:name="_Toc11122_WPSOffice_Level3"/>
      <w:r w:rsidRPr="008F3B12">
        <w:rPr>
          <w:rFonts w:ascii="Times New Roman" w:eastAsia="楷体" w:hAnsi="Times New Roman" w:cs="Times New Roman"/>
          <w:b/>
          <w:sz w:val="24"/>
          <w:szCs w:val="24"/>
        </w:rPr>
        <w:t>船</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体</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部</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分</w:t>
      </w:r>
      <w:bookmarkEnd w:id="323"/>
    </w:p>
    <w:tbl>
      <w:tblPr>
        <w:tblW w:w="7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67"/>
        <w:gridCol w:w="709"/>
        <w:gridCol w:w="254"/>
        <w:gridCol w:w="1559"/>
        <w:gridCol w:w="1099"/>
        <w:gridCol w:w="1057"/>
        <w:gridCol w:w="1246"/>
      </w:tblGrid>
      <w:tr w:rsidR="00707BA4" w:rsidRPr="008F3B12">
        <w:trPr>
          <w:trHeight w:val="389"/>
        </w:trPr>
        <w:tc>
          <w:tcPr>
            <w:tcW w:w="1367"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总长</w:t>
            </w:r>
            <w:r w:rsidRPr="008F3B12">
              <w:rPr>
                <w:rFonts w:ascii="Times New Roman" w:eastAsia="宋体" w:hAnsi="Times New Roman" w:cs="Times New Roman"/>
                <w:szCs w:val="21"/>
              </w:rPr>
              <w:t>(m)</w:t>
            </w:r>
          </w:p>
        </w:tc>
        <w:tc>
          <w:tcPr>
            <w:tcW w:w="963" w:type="dxa"/>
            <w:gridSpan w:val="2"/>
            <w:vAlign w:val="center"/>
          </w:tcPr>
          <w:p w:rsidR="00707BA4" w:rsidRPr="008F3B12" w:rsidRDefault="00707BA4">
            <w:pPr>
              <w:jc w:val="center"/>
              <w:rPr>
                <w:rFonts w:ascii="Times New Roman" w:eastAsia="宋体" w:hAnsi="Times New Roman" w:cs="Times New Roman"/>
                <w:szCs w:val="21"/>
              </w:rPr>
            </w:pPr>
          </w:p>
        </w:tc>
        <w:tc>
          <w:tcPr>
            <w:tcW w:w="1559"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型宽</w:t>
            </w:r>
            <w:r w:rsidRPr="008F3B12">
              <w:rPr>
                <w:rFonts w:ascii="Times New Roman" w:eastAsia="宋体" w:hAnsi="Times New Roman" w:cs="Times New Roman"/>
                <w:szCs w:val="21"/>
              </w:rPr>
              <w:t>(m)</w:t>
            </w:r>
          </w:p>
        </w:tc>
        <w:tc>
          <w:tcPr>
            <w:tcW w:w="1099" w:type="dxa"/>
            <w:vAlign w:val="center"/>
          </w:tcPr>
          <w:p w:rsidR="00707BA4" w:rsidRPr="008F3B12" w:rsidRDefault="00707BA4">
            <w:pPr>
              <w:jc w:val="center"/>
              <w:rPr>
                <w:rFonts w:ascii="Times New Roman" w:eastAsia="宋体" w:hAnsi="Times New Roman" w:cs="Times New Roman"/>
                <w:szCs w:val="21"/>
              </w:rPr>
            </w:pPr>
          </w:p>
        </w:tc>
        <w:tc>
          <w:tcPr>
            <w:tcW w:w="1057"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型深</w:t>
            </w:r>
            <w:r w:rsidRPr="008F3B12">
              <w:rPr>
                <w:rFonts w:ascii="Times New Roman" w:eastAsia="宋体" w:hAnsi="Times New Roman" w:cs="Times New Roman"/>
                <w:szCs w:val="21"/>
              </w:rPr>
              <w:t>(m)</w:t>
            </w:r>
          </w:p>
        </w:tc>
        <w:tc>
          <w:tcPr>
            <w:tcW w:w="1246"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389"/>
        </w:trPr>
        <w:tc>
          <w:tcPr>
            <w:tcW w:w="1367"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设计吃水</w:t>
            </w:r>
            <w:r w:rsidRPr="008F3B12">
              <w:rPr>
                <w:rFonts w:ascii="Times New Roman" w:eastAsia="宋体" w:hAnsi="Times New Roman" w:cs="Times New Roman"/>
                <w:szCs w:val="21"/>
              </w:rPr>
              <w:t>(m)</w:t>
            </w:r>
          </w:p>
        </w:tc>
        <w:tc>
          <w:tcPr>
            <w:tcW w:w="963" w:type="dxa"/>
            <w:gridSpan w:val="2"/>
            <w:vAlign w:val="center"/>
          </w:tcPr>
          <w:p w:rsidR="00707BA4" w:rsidRPr="008F3B12" w:rsidRDefault="00707BA4">
            <w:pPr>
              <w:jc w:val="center"/>
              <w:rPr>
                <w:rFonts w:ascii="Times New Roman" w:eastAsia="宋体" w:hAnsi="Times New Roman" w:cs="Times New Roman"/>
                <w:szCs w:val="21"/>
              </w:rPr>
            </w:pPr>
          </w:p>
        </w:tc>
        <w:tc>
          <w:tcPr>
            <w:tcW w:w="1559"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设计排水量</w:t>
            </w:r>
            <w:r w:rsidRPr="008F3B12">
              <w:rPr>
                <w:rFonts w:ascii="Times New Roman" w:eastAsia="宋体" w:hAnsi="Times New Roman" w:cs="Times New Roman"/>
                <w:szCs w:val="21"/>
              </w:rPr>
              <w:t>(t)</w:t>
            </w:r>
          </w:p>
        </w:tc>
        <w:tc>
          <w:tcPr>
            <w:tcW w:w="1099" w:type="dxa"/>
            <w:vAlign w:val="center"/>
          </w:tcPr>
          <w:p w:rsidR="00707BA4" w:rsidRPr="008F3B12" w:rsidRDefault="00707BA4">
            <w:pPr>
              <w:jc w:val="center"/>
              <w:rPr>
                <w:rFonts w:ascii="Times New Roman" w:eastAsia="宋体" w:hAnsi="Times New Roman" w:cs="Times New Roman"/>
                <w:szCs w:val="21"/>
              </w:rPr>
            </w:pPr>
          </w:p>
        </w:tc>
        <w:tc>
          <w:tcPr>
            <w:tcW w:w="1057"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船体材质</w:t>
            </w:r>
          </w:p>
        </w:tc>
        <w:tc>
          <w:tcPr>
            <w:tcW w:w="1246"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389"/>
        </w:trPr>
        <w:tc>
          <w:tcPr>
            <w:tcW w:w="1367"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结构形式</w:t>
            </w:r>
          </w:p>
        </w:tc>
        <w:tc>
          <w:tcPr>
            <w:tcW w:w="3621" w:type="dxa"/>
            <w:gridSpan w:val="4"/>
            <w:vAlign w:val="center"/>
          </w:tcPr>
          <w:p w:rsidR="00707BA4" w:rsidRPr="008F3B12" w:rsidRDefault="00707BA4">
            <w:pPr>
              <w:jc w:val="center"/>
              <w:rPr>
                <w:rFonts w:ascii="Times New Roman" w:eastAsia="宋体" w:hAnsi="Times New Roman" w:cs="Times New Roman"/>
                <w:szCs w:val="21"/>
              </w:rPr>
            </w:pPr>
          </w:p>
        </w:tc>
        <w:tc>
          <w:tcPr>
            <w:tcW w:w="1057"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甲板层数</w:t>
            </w:r>
          </w:p>
        </w:tc>
        <w:tc>
          <w:tcPr>
            <w:tcW w:w="1246"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389"/>
        </w:trPr>
        <w:tc>
          <w:tcPr>
            <w:tcW w:w="2076" w:type="dxa"/>
            <w:gridSpan w:val="2"/>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水密舱壁数量与位置</w:t>
            </w:r>
          </w:p>
        </w:tc>
        <w:tc>
          <w:tcPr>
            <w:tcW w:w="5215" w:type="dxa"/>
            <w:gridSpan w:val="5"/>
            <w:vAlign w:val="center"/>
          </w:tcPr>
          <w:p w:rsidR="00707BA4" w:rsidRPr="008F3B12" w:rsidRDefault="00707BA4">
            <w:pPr>
              <w:jc w:val="center"/>
              <w:rPr>
                <w:rFonts w:ascii="Times New Roman" w:eastAsia="宋体" w:hAnsi="Times New Roman" w:cs="Times New Roman"/>
                <w:szCs w:val="21"/>
              </w:rPr>
            </w:pPr>
          </w:p>
        </w:tc>
      </w:tr>
    </w:tbl>
    <w:p w:rsidR="00707BA4" w:rsidRPr="008F3B12" w:rsidRDefault="003851D8">
      <w:pPr>
        <w:spacing w:line="380" w:lineRule="exact"/>
        <w:jc w:val="left"/>
        <w:rPr>
          <w:rFonts w:ascii="Times New Roman" w:eastAsia="楷体" w:hAnsi="Times New Roman" w:cs="Times New Roman"/>
          <w:b/>
          <w:sz w:val="24"/>
          <w:szCs w:val="24"/>
        </w:rPr>
      </w:pPr>
      <w:r w:rsidRPr="008F3B12">
        <w:rPr>
          <w:rFonts w:ascii="Times New Roman" w:eastAsia="楷体" w:hAnsi="Times New Roman" w:cs="Times New Roman"/>
          <w:b/>
          <w:sz w:val="24"/>
          <w:szCs w:val="24"/>
        </w:rPr>
        <w:t>吨位丈量</w:t>
      </w:r>
    </w:p>
    <w:tbl>
      <w:tblPr>
        <w:tblW w:w="7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18"/>
        <w:gridCol w:w="854"/>
        <w:gridCol w:w="1431"/>
        <w:gridCol w:w="1410"/>
        <w:gridCol w:w="778"/>
      </w:tblGrid>
      <w:tr w:rsidR="00707BA4" w:rsidRPr="008F3B12">
        <w:trPr>
          <w:trHeight w:val="432"/>
        </w:trPr>
        <w:tc>
          <w:tcPr>
            <w:tcW w:w="2818" w:type="dxa"/>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上甲板长度</w:t>
            </w:r>
            <w:r w:rsidRPr="008F3B12">
              <w:rPr>
                <w:rFonts w:ascii="Times New Roman" w:eastAsia="宋体" w:hAnsi="Times New Roman" w:cs="Times New Roman"/>
                <w:szCs w:val="20"/>
              </w:rPr>
              <w:t>(m)</w:t>
            </w:r>
          </w:p>
        </w:tc>
        <w:tc>
          <w:tcPr>
            <w:tcW w:w="854" w:type="dxa"/>
            <w:vAlign w:val="center"/>
          </w:tcPr>
          <w:p w:rsidR="00707BA4" w:rsidRPr="008F3B12" w:rsidRDefault="00707BA4">
            <w:pPr>
              <w:spacing w:line="380" w:lineRule="exact"/>
              <w:jc w:val="center"/>
              <w:rPr>
                <w:rFonts w:ascii="Times New Roman" w:eastAsia="宋体" w:hAnsi="Times New Roman" w:cs="Times New Roman"/>
                <w:b/>
                <w:szCs w:val="21"/>
              </w:rPr>
            </w:pPr>
          </w:p>
        </w:tc>
        <w:tc>
          <w:tcPr>
            <w:tcW w:w="1431" w:type="dxa"/>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最近丈量日期</w:t>
            </w:r>
          </w:p>
        </w:tc>
        <w:tc>
          <w:tcPr>
            <w:tcW w:w="2188" w:type="dxa"/>
            <w:gridSpan w:val="2"/>
            <w:vAlign w:val="center"/>
          </w:tcPr>
          <w:p w:rsidR="00707BA4" w:rsidRPr="008F3B12" w:rsidRDefault="00707BA4">
            <w:pPr>
              <w:spacing w:line="380" w:lineRule="exact"/>
              <w:jc w:val="center"/>
              <w:rPr>
                <w:rFonts w:ascii="Times New Roman" w:eastAsia="宋体" w:hAnsi="Times New Roman" w:cs="Times New Roman"/>
                <w:b/>
                <w:szCs w:val="21"/>
              </w:rPr>
            </w:pPr>
          </w:p>
        </w:tc>
      </w:tr>
      <w:tr w:rsidR="00707BA4" w:rsidRPr="008F3B12">
        <w:trPr>
          <w:trHeight w:val="432"/>
        </w:trPr>
        <w:tc>
          <w:tcPr>
            <w:tcW w:w="2818" w:type="dxa"/>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上甲板以下围蔽处所容积</w:t>
            </w:r>
            <w:r w:rsidRPr="008F3B12">
              <w:rPr>
                <w:rFonts w:ascii="Times New Roman" w:eastAsia="宋体" w:hAnsi="Times New Roman" w:cs="Times New Roman"/>
                <w:szCs w:val="20"/>
              </w:rPr>
              <w:t>(m</w:t>
            </w:r>
            <w:r w:rsidRPr="008F3B12">
              <w:rPr>
                <w:rFonts w:ascii="Times New Roman" w:eastAsia="宋体" w:hAnsi="Times New Roman" w:cs="Times New Roman"/>
                <w:szCs w:val="20"/>
                <w:vertAlign w:val="superscript"/>
              </w:rPr>
              <w:t>3</w:t>
            </w:r>
            <w:r w:rsidRPr="008F3B12">
              <w:rPr>
                <w:rFonts w:ascii="Times New Roman" w:eastAsia="宋体" w:hAnsi="Times New Roman" w:cs="Times New Roman"/>
                <w:szCs w:val="20"/>
              </w:rPr>
              <w:t>)</w:t>
            </w:r>
          </w:p>
        </w:tc>
        <w:tc>
          <w:tcPr>
            <w:tcW w:w="854" w:type="dxa"/>
            <w:vAlign w:val="center"/>
          </w:tcPr>
          <w:p w:rsidR="00707BA4" w:rsidRPr="008F3B12" w:rsidRDefault="00707BA4">
            <w:pPr>
              <w:spacing w:line="380" w:lineRule="exact"/>
              <w:jc w:val="center"/>
              <w:rPr>
                <w:rFonts w:ascii="Times New Roman" w:eastAsia="宋体" w:hAnsi="Times New Roman" w:cs="Times New Roman"/>
                <w:b/>
                <w:szCs w:val="21"/>
              </w:rPr>
            </w:pPr>
          </w:p>
        </w:tc>
        <w:tc>
          <w:tcPr>
            <w:tcW w:w="2841" w:type="dxa"/>
            <w:gridSpan w:val="2"/>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上甲板以上围蔽处所容积</w:t>
            </w:r>
            <w:r w:rsidRPr="008F3B12">
              <w:rPr>
                <w:rFonts w:ascii="Times New Roman" w:eastAsia="宋体" w:hAnsi="Times New Roman" w:cs="Times New Roman"/>
                <w:szCs w:val="20"/>
              </w:rPr>
              <w:t>(m</w:t>
            </w:r>
            <w:r w:rsidRPr="008F3B12">
              <w:rPr>
                <w:rFonts w:ascii="Times New Roman" w:eastAsia="宋体" w:hAnsi="Times New Roman" w:cs="Times New Roman"/>
                <w:szCs w:val="20"/>
                <w:vertAlign w:val="superscript"/>
              </w:rPr>
              <w:t>3</w:t>
            </w:r>
            <w:r w:rsidRPr="008F3B12">
              <w:rPr>
                <w:rFonts w:ascii="Times New Roman" w:eastAsia="宋体" w:hAnsi="Times New Roman" w:cs="Times New Roman"/>
                <w:szCs w:val="20"/>
              </w:rPr>
              <w:t>)</w:t>
            </w:r>
          </w:p>
        </w:tc>
        <w:tc>
          <w:tcPr>
            <w:tcW w:w="778" w:type="dxa"/>
            <w:vAlign w:val="center"/>
          </w:tcPr>
          <w:p w:rsidR="00707BA4" w:rsidRPr="008F3B12" w:rsidRDefault="00707BA4">
            <w:pPr>
              <w:spacing w:line="380" w:lineRule="exact"/>
              <w:jc w:val="center"/>
              <w:rPr>
                <w:rFonts w:ascii="Times New Roman" w:eastAsia="宋体" w:hAnsi="Times New Roman" w:cs="Times New Roman"/>
                <w:b/>
                <w:szCs w:val="21"/>
              </w:rPr>
            </w:pPr>
          </w:p>
        </w:tc>
      </w:tr>
    </w:tbl>
    <w:p w:rsidR="00707BA4" w:rsidRPr="008F3B12" w:rsidRDefault="003851D8">
      <w:pPr>
        <w:spacing w:line="380" w:lineRule="exact"/>
        <w:jc w:val="left"/>
        <w:rPr>
          <w:rFonts w:ascii="Times New Roman" w:eastAsia="楷体" w:hAnsi="Times New Roman" w:cs="Times New Roman"/>
          <w:b/>
          <w:sz w:val="24"/>
          <w:szCs w:val="24"/>
        </w:rPr>
      </w:pPr>
      <w:r w:rsidRPr="008F3B12">
        <w:rPr>
          <w:rFonts w:ascii="Times New Roman" w:eastAsia="楷体" w:hAnsi="Times New Roman" w:cs="Times New Roman"/>
          <w:b/>
          <w:sz w:val="24"/>
          <w:szCs w:val="24"/>
        </w:rPr>
        <w:t>载重线</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19"/>
        <w:gridCol w:w="2687"/>
        <w:gridCol w:w="1338"/>
      </w:tblGrid>
      <w:tr w:rsidR="00707BA4" w:rsidRPr="008F3B12">
        <w:trPr>
          <w:trHeight w:val="422"/>
        </w:trPr>
        <w:tc>
          <w:tcPr>
            <w:tcW w:w="2127" w:type="dxa"/>
            <w:vAlign w:val="center"/>
          </w:tcPr>
          <w:p w:rsidR="00707BA4" w:rsidRPr="008F3B12" w:rsidRDefault="003851D8">
            <w:pPr>
              <w:spacing w:line="380" w:lineRule="exact"/>
              <w:jc w:val="center"/>
              <w:rPr>
                <w:rFonts w:ascii="Times New Roman" w:eastAsia="宋体" w:hAnsi="Times New Roman" w:cs="Times New Roman"/>
                <w:szCs w:val="20"/>
              </w:rPr>
            </w:pPr>
            <w:r w:rsidRPr="008F3B12">
              <w:rPr>
                <w:rFonts w:ascii="Times New Roman" w:eastAsia="宋体" w:hAnsi="Times New Roman" w:cs="Times New Roman"/>
                <w:szCs w:val="20"/>
              </w:rPr>
              <w:t>夏季干舷（</w:t>
            </w:r>
            <w:r w:rsidRPr="008F3B12">
              <w:rPr>
                <w:rFonts w:ascii="Times New Roman" w:eastAsia="宋体" w:hAnsi="Times New Roman" w:cs="Times New Roman"/>
                <w:szCs w:val="20"/>
              </w:rPr>
              <w:t>S</w:t>
            </w:r>
            <w:r w:rsidRPr="008F3B12">
              <w:rPr>
                <w:rFonts w:ascii="Times New Roman" w:eastAsia="宋体" w:hAnsi="Times New Roman" w:cs="Times New Roman"/>
                <w:szCs w:val="20"/>
              </w:rPr>
              <w:t>）</w:t>
            </w:r>
            <w:r w:rsidRPr="008F3B12">
              <w:rPr>
                <w:rFonts w:ascii="Times New Roman" w:eastAsia="宋体" w:hAnsi="Times New Roman" w:cs="Times New Roman"/>
                <w:szCs w:val="20"/>
              </w:rPr>
              <w:t>(mm)</w:t>
            </w:r>
          </w:p>
        </w:tc>
        <w:tc>
          <w:tcPr>
            <w:tcW w:w="1219" w:type="dxa"/>
            <w:vAlign w:val="center"/>
          </w:tcPr>
          <w:p w:rsidR="00707BA4" w:rsidRPr="008F3B12" w:rsidRDefault="00707BA4">
            <w:pPr>
              <w:spacing w:line="380" w:lineRule="exact"/>
              <w:jc w:val="center"/>
              <w:rPr>
                <w:rFonts w:ascii="Times New Roman" w:eastAsia="宋体" w:hAnsi="Times New Roman" w:cs="Times New Roman"/>
                <w:szCs w:val="20"/>
              </w:rPr>
            </w:pPr>
          </w:p>
        </w:tc>
        <w:tc>
          <w:tcPr>
            <w:tcW w:w="2687" w:type="dxa"/>
            <w:vAlign w:val="center"/>
          </w:tcPr>
          <w:p w:rsidR="00707BA4" w:rsidRPr="008F3B12" w:rsidRDefault="003851D8">
            <w:pPr>
              <w:spacing w:line="380" w:lineRule="exact"/>
              <w:jc w:val="center"/>
              <w:rPr>
                <w:rFonts w:ascii="Times New Roman" w:eastAsia="宋体" w:hAnsi="Times New Roman" w:cs="Times New Roman"/>
                <w:szCs w:val="20"/>
              </w:rPr>
            </w:pPr>
            <w:r w:rsidRPr="008F3B12">
              <w:rPr>
                <w:rFonts w:ascii="Times New Roman" w:eastAsia="宋体" w:hAnsi="Times New Roman" w:cs="Times New Roman"/>
                <w:szCs w:val="20"/>
              </w:rPr>
              <w:t>夏季淡水干舷（</w:t>
            </w:r>
            <w:r w:rsidRPr="008F3B12">
              <w:rPr>
                <w:rFonts w:ascii="Times New Roman" w:eastAsia="宋体" w:hAnsi="Times New Roman" w:cs="Times New Roman"/>
                <w:szCs w:val="20"/>
              </w:rPr>
              <w:t>F</w:t>
            </w:r>
            <w:r w:rsidRPr="008F3B12">
              <w:rPr>
                <w:rFonts w:ascii="Times New Roman" w:eastAsia="宋体" w:hAnsi="Times New Roman" w:cs="Times New Roman"/>
                <w:szCs w:val="20"/>
              </w:rPr>
              <w:t>）</w:t>
            </w:r>
            <w:r w:rsidRPr="008F3B12">
              <w:rPr>
                <w:rFonts w:ascii="Times New Roman" w:eastAsia="宋体" w:hAnsi="Times New Roman" w:cs="Times New Roman"/>
                <w:szCs w:val="20"/>
              </w:rPr>
              <w:t>(mm)</w:t>
            </w:r>
          </w:p>
        </w:tc>
        <w:tc>
          <w:tcPr>
            <w:tcW w:w="1338" w:type="dxa"/>
            <w:vAlign w:val="center"/>
          </w:tcPr>
          <w:p w:rsidR="00707BA4" w:rsidRPr="008F3B12" w:rsidRDefault="00707BA4">
            <w:pPr>
              <w:spacing w:line="380" w:lineRule="exact"/>
              <w:jc w:val="center"/>
              <w:rPr>
                <w:rFonts w:ascii="Times New Roman" w:eastAsia="宋体" w:hAnsi="Times New Roman" w:cs="Times New Roman"/>
                <w:szCs w:val="20"/>
              </w:rPr>
            </w:pPr>
          </w:p>
        </w:tc>
      </w:tr>
      <w:tr w:rsidR="00707BA4" w:rsidRPr="008F3B12">
        <w:trPr>
          <w:trHeight w:val="330"/>
        </w:trPr>
        <w:tc>
          <w:tcPr>
            <w:tcW w:w="2127" w:type="dxa"/>
            <w:vAlign w:val="center"/>
          </w:tcPr>
          <w:p w:rsidR="00707BA4" w:rsidRPr="008F3B12" w:rsidRDefault="003851D8">
            <w:pPr>
              <w:spacing w:line="380" w:lineRule="exact"/>
              <w:jc w:val="center"/>
              <w:rPr>
                <w:rFonts w:ascii="Times New Roman" w:eastAsia="宋体" w:hAnsi="Times New Roman" w:cs="Times New Roman"/>
                <w:szCs w:val="20"/>
              </w:rPr>
            </w:pPr>
            <w:r w:rsidRPr="008F3B12">
              <w:rPr>
                <w:rFonts w:ascii="Times New Roman" w:eastAsia="宋体" w:hAnsi="Times New Roman" w:cs="Times New Roman"/>
                <w:szCs w:val="20"/>
              </w:rPr>
              <w:t>热带干舷（</w:t>
            </w:r>
            <w:r w:rsidRPr="008F3B12">
              <w:rPr>
                <w:rFonts w:ascii="Times New Roman" w:eastAsia="宋体" w:hAnsi="Times New Roman" w:cs="Times New Roman"/>
                <w:szCs w:val="20"/>
              </w:rPr>
              <w:t>T</w:t>
            </w:r>
            <w:r w:rsidRPr="008F3B12">
              <w:rPr>
                <w:rFonts w:ascii="Times New Roman" w:eastAsia="宋体" w:hAnsi="Times New Roman" w:cs="Times New Roman"/>
                <w:szCs w:val="20"/>
              </w:rPr>
              <w:t>）</w:t>
            </w:r>
            <w:r w:rsidRPr="008F3B12">
              <w:rPr>
                <w:rFonts w:ascii="Times New Roman" w:eastAsia="宋体" w:hAnsi="Times New Roman" w:cs="Times New Roman"/>
                <w:szCs w:val="20"/>
              </w:rPr>
              <w:t>(mm)</w:t>
            </w:r>
          </w:p>
        </w:tc>
        <w:tc>
          <w:tcPr>
            <w:tcW w:w="1219" w:type="dxa"/>
            <w:vAlign w:val="center"/>
          </w:tcPr>
          <w:p w:rsidR="00707BA4" w:rsidRPr="008F3B12" w:rsidRDefault="00707BA4">
            <w:pPr>
              <w:spacing w:line="380" w:lineRule="exact"/>
              <w:jc w:val="center"/>
              <w:rPr>
                <w:rFonts w:ascii="Times New Roman" w:eastAsia="宋体" w:hAnsi="Times New Roman" w:cs="Times New Roman"/>
                <w:szCs w:val="20"/>
              </w:rPr>
            </w:pPr>
          </w:p>
        </w:tc>
        <w:tc>
          <w:tcPr>
            <w:tcW w:w="2687" w:type="dxa"/>
            <w:vAlign w:val="center"/>
          </w:tcPr>
          <w:p w:rsidR="00707BA4" w:rsidRPr="008F3B12" w:rsidRDefault="003851D8">
            <w:pPr>
              <w:spacing w:line="380" w:lineRule="exact"/>
              <w:jc w:val="center"/>
              <w:rPr>
                <w:rFonts w:ascii="Times New Roman" w:eastAsia="宋体" w:hAnsi="Times New Roman" w:cs="Times New Roman"/>
                <w:szCs w:val="20"/>
              </w:rPr>
            </w:pPr>
            <w:r w:rsidRPr="008F3B12">
              <w:rPr>
                <w:rFonts w:ascii="Times New Roman" w:eastAsia="宋体" w:hAnsi="Times New Roman" w:cs="Times New Roman"/>
                <w:szCs w:val="20"/>
              </w:rPr>
              <w:t>热带淡水干舷（</w:t>
            </w:r>
            <w:r w:rsidRPr="008F3B12">
              <w:rPr>
                <w:rFonts w:ascii="Times New Roman" w:eastAsia="宋体" w:hAnsi="Times New Roman" w:cs="Times New Roman"/>
                <w:szCs w:val="20"/>
              </w:rPr>
              <w:t>TF</w:t>
            </w:r>
            <w:r w:rsidRPr="008F3B12">
              <w:rPr>
                <w:rFonts w:ascii="Times New Roman" w:eastAsia="宋体" w:hAnsi="Times New Roman" w:cs="Times New Roman"/>
                <w:szCs w:val="20"/>
              </w:rPr>
              <w:t>）</w:t>
            </w:r>
            <w:r w:rsidRPr="008F3B12">
              <w:rPr>
                <w:rFonts w:ascii="Times New Roman" w:eastAsia="宋体" w:hAnsi="Times New Roman" w:cs="Times New Roman"/>
                <w:szCs w:val="20"/>
              </w:rPr>
              <w:t>(mm)</w:t>
            </w:r>
          </w:p>
        </w:tc>
        <w:tc>
          <w:tcPr>
            <w:tcW w:w="1338" w:type="dxa"/>
            <w:vAlign w:val="center"/>
          </w:tcPr>
          <w:p w:rsidR="00707BA4" w:rsidRPr="008F3B12" w:rsidRDefault="00707BA4">
            <w:pPr>
              <w:spacing w:line="380" w:lineRule="exact"/>
              <w:jc w:val="center"/>
              <w:rPr>
                <w:rFonts w:ascii="Times New Roman" w:eastAsia="宋体" w:hAnsi="Times New Roman" w:cs="Times New Roman"/>
                <w:szCs w:val="20"/>
              </w:rPr>
            </w:pPr>
          </w:p>
        </w:tc>
      </w:tr>
      <w:tr w:rsidR="00707BA4" w:rsidRPr="008F3B12">
        <w:trPr>
          <w:trHeight w:val="330"/>
        </w:trPr>
        <w:tc>
          <w:tcPr>
            <w:tcW w:w="3346" w:type="dxa"/>
            <w:gridSpan w:val="2"/>
            <w:vAlign w:val="center"/>
          </w:tcPr>
          <w:p w:rsidR="00707BA4" w:rsidRPr="008F3B12" w:rsidRDefault="003851D8">
            <w:pPr>
              <w:spacing w:line="380" w:lineRule="exact"/>
              <w:jc w:val="center"/>
              <w:rPr>
                <w:rFonts w:ascii="Times New Roman" w:eastAsia="宋体" w:hAnsi="Times New Roman" w:cs="Times New Roman"/>
                <w:szCs w:val="20"/>
              </w:rPr>
            </w:pPr>
            <w:r w:rsidRPr="008F3B12">
              <w:rPr>
                <w:rFonts w:ascii="Times New Roman" w:eastAsia="宋体" w:hAnsi="Times New Roman" w:cs="Times New Roman"/>
                <w:szCs w:val="20"/>
                <w:u w:val="thick" w:color="FF0000"/>
              </w:rPr>
              <w:t>甲板线对干舷的修正值</w:t>
            </w:r>
            <w:r w:rsidRPr="008F3B12">
              <w:rPr>
                <w:rFonts w:ascii="Times New Roman" w:eastAsia="宋体" w:hAnsi="Times New Roman" w:cs="Times New Roman"/>
                <w:szCs w:val="20"/>
                <w:u w:val="thick" w:color="FF0000"/>
              </w:rPr>
              <w:t>(mm)</w:t>
            </w:r>
          </w:p>
        </w:tc>
        <w:tc>
          <w:tcPr>
            <w:tcW w:w="4025" w:type="dxa"/>
            <w:gridSpan w:val="2"/>
            <w:vAlign w:val="center"/>
          </w:tcPr>
          <w:p w:rsidR="00707BA4" w:rsidRPr="008F3B12" w:rsidRDefault="00707BA4">
            <w:pPr>
              <w:spacing w:line="380" w:lineRule="exact"/>
              <w:jc w:val="center"/>
              <w:rPr>
                <w:rFonts w:ascii="Times New Roman" w:eastAsia="宋体" w:hAnsi="Times New Roman" w:cs="Times New Roman"/>
                <w:szCs w:val="20"/>
              </w:rPr>
            </w:pPr>
          </w:p>
        </w:tc>
      </w:tr>
    </w:tbl>
    <w:p w:rsidR="00707BA4" w:rsidRPr="008F3B12" w:rsidRDefault="003851D8">
      <w:pPr>
        <w:spacing w:line="380" w:lineRule="exact"/>
        <w:jc w:val="center"/>
        <w:rPr>
          <w:rFonts w:ascii="Times New Roman" w:eastAsia="楷体" w:hAnsi="Times New Roman" w:cs="Times New Roman"/>
          <w:b/>
          <w:sz w:val="24"/>
          <w:szCs w:val="20"/>
        </w:rPr>
      </w:pPr>
      <w:bookmarkStart w:id="324" w:name="_Toc20400_WPSOffice_Level3"/>
      <w:r w:rsidRPr="008F3B12">
        <w:rPr>
          <w:rFonts w:ascii="Times New Roman" w:eastAsia="楷体" w:hAnsi="Times New Roman" w:cs="Times New Roman"/>
          <w:b/>
          <w:sz w:val="24"/>
          <w:szCs w:val="20"/>
        </w:rPr>
        <w:lastRenderedPageBreak/>
        <w:t>设</w:t>
      </w:r>
      <w:r w:rsidRPr="008F3B12">
        <w:rPr>
          <w:rFonts w:ascii="Times New Roman" w:eastAsia="楷体" w:hAnsi="Times New Roman" w:cs="Times New Roman"/>
          <w:b/>
          <w:sz w:val="24"/>
          <w:szCs w:val="20"/>
        </w:rPr>
        <w:t xml:space="preserve"> </w:t>
      </w:r>
      <w:r w:rsidRPr="008F3B12">
        <w:rPr>
          <w:rFonts w:ascii="Times New Roman" w:eastAsia="楷体" w:hAnsi="Times New Roman" w:cs="Times New Roman"/>
          <w:b/>
          <w:sz w:val="24"/>
          <w:szCs w:val="20"/>
        </w:rPr>
        <w:t>备</w:t>
      </w:r>
      <w:r w:rsidRPr="008F3B12">
        <w:rPr>
          <w:rFonts w:ascii="Times New Roman" w:eastAsia="楷体" w:hAnsi="Times New Roman" w:cs="Times New Roman"/>
          <w:b/>
          <w:sz w:val="24"/>
          <w:szCs w:val="20"/>
        </w:rPr>
        <w:t xml:space="preserve"> </w:t>
      </w:r>
      <w:r w:rsidRPr="008F3B12">
        <w:rPr>
          <w:rFonts w:ascii="Times New Roman" w:eastAsia="楷体" w:hAnsi="Times New Roman" w:cs="Times New Roman"/>
          <w:b/>
          <w:sz w:val="24"/>
          <w:szCs w:val="20"/>
        </w:rPr>
        <w:t>部</w:t>
      </w:r>
      <w:r w:rsidRPr="008F3B12">
        <w:rPr>
          <w:rFonts w:ascii="Times New Roman" w:eastAsia="楷体" w:hAnsi="Times New Roman" w:cs="Times New Roman"/>
          <w:b/>
          <w:sz w:val="24"/>
          <w:szCs w:val="20"/>
        </w:rPr>
        <w:t xml:space="preserve"> </w:t>
      </w:r>
      <w:r w:rsidRPr="008F3B12">
        <w:rPr>
          <w:rFonts w:ascii="Times New Roman" w:eastAsia="楷体" w:hAnsi="Times New Roman" w:cs="Times New Roman"/>
          <w:b/>
          <w:sz w:val="24"/>
          <w:szCs w:val="20"/>
        </w:rPr>
        <w:t>分</w:t>
      </w:r>
      <w:bookmarkEnd w:id="324"/>
    </w:p>
    <w:p w:rsidR="00707BA4" w:rsidRPr="008F3B12" w:rsidRDefault="003851D8">
      <w:pPr>
        <w:spacing w:line="380" w:lineRule="exact"/>
        <w:rPr>
          <w:rFonts w:ascii="Times New Roman" w:eastAsia="楷体" w:hAnsi="Times New Roman" w:cs="Times New Roman"/>
          <w:b/>
          <w:szCs w:val="21"/>
        </w:rPr>
      </w:pPr>
      <w:r w:rsidRPr="008F3B12">
        <w:rPr>
          <w:rFonts w:ascii="Times New Roman" w:eastAsia="楷体" w:hAnsi="Times New Roman" w:cs="Times New Roman"/>
          <w:b/>
          <w:szCs w:val="21"/>
        </w:rPr>
        <w:t>锚设备</w:t>
      </w:r>
    </w:p>
    <w:tbl>
      <w:tblPr>
        <w:tblW w:w="73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5"/>
        <w:gridCol w:w="1798"/>
        <w:gridCol w:w="1798"/>
        <w:gridCol w:w="1799"/>
      </w:tblGrid>
      <w:tr w:rsidR="00707BA4" w:rsidRPr="008F3B12">
        <w:trPr>
          <w:trHeight w:hRule="exact" w:val="340"/>
        </w:trPr>
        <w:tc>
          <w:tcPr>
            <w:tcW w:w="1985" w:type="dxa"/>
            <w:vMerge w:val="restart"/>
            <w:vAlign w:val="center"/>
          </w:tcPr>
          <w:p w:rsidR="00707BA4" w:rsidRPr="008F3B12" w:rsidRDefault="003851D8">
            <w:pPr>
              <w:spacing w:line="340" w:lineRule="exact"/>
              <w:jc w:val="center"/>
              <w:rPr>
                <w:rFonts w:ascii="Times New Roman" w:eastAsia="宋体" w:hAnsi="Times New Roman" w:cs="Times New Roman"/>
                <w:szCs w:val="21"/>
              </w:rPr>
            </w:pPr>
            <w:proofErr w:type="gramStart"/>
            <w:r w:rsidRPr="008F3B12">
              <w:rPr>
                <w:rFonts w:ascii="Times New Roman" w:eastAsia="宋体" w:hAnsi="Times New Roman" w:cs="Times New Roman"/>
                <w:szCs w:val="21"/>
              </w:rPr>
              <w:t>锚</w:t>
            </w:r>
            <w:proofErr w:type="gramEnd"/>
            <w:r w:rsidRPr="008F3B12">
              <w:rPr>
                <w:rFonts w:ascii="Times New Roman" w:eastAsia="宋体" w:hAnsi="Times New Roman" w:cs="Times New Roman"/>
                <w:szCs w:val="21"/>
              </w:rPr>
              <w:t>型式、</w:t>
            </w:r>
          </w:p>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质量（</w:t>
            </w:r>
            <w:r w:rsidRPr="008F3B12">
              <w:rPr>
                <w:rFonts w:ascii="Times New Roman" w:eastAsia="宋体" w:hAnsi="Times New Roman" w:cs="Times New Roman"/>
                <w:szCs w:val="21"/>
              </w:rPr>
              <w:t>kg</w:t>
            </w:r>
            <w:r w:rsidRPr="008F3B12">
              <w:rPr>
                <w:rFonts w:ascii="Times New Roman" w:eastAsia="宋体" w:hAnsi="Times New Roman" w:cs="Times New Roman"/>
                <w:szCs w:val="21"/>
              </w:rPr>
              <w:t>）、数量</w:t>
            </w:r>
          </w:p>
        </w:tc>
        <w:tc>
          <w:tcPr>
            <w:tcW w:w="1798" w:type="dxa"/>
            <w:vAlign w:val="center"/>
          </w:tcPr>
          <w:p w:rsidR="00707BA4" w:rsidRPr="008F3B12" w:rsidRDefault="00707BA4">
            <w:pPr>
              <w:spacing w:line="340" w:lineRule="exact"/>
              <w:rPr>
                <w:rFonts w:ascii="Times New Roman" w:eastAsia="宋体" w:hAnsi="Times New Roman" w:cs="Times New Roman"/>
                <w:szCs w:val="21"/>
              </w:rPr>
            </w:pPr>
          </w:p>
        </w:tc>
        <w:tc>
          <w:tcPr>
            <w:tcW w:w="1798" w:type="dxa"/>
            <w:vAlign w:val="center"/>
          </w:tcPr>
          <w:p w:rsidR="00707BA4" w:rsidRPr="008F3B12" w:rsidRDefault="00707BA4">
            <w:pPr>
              <w:spacing w:line="340" w:lineRule="exact"/>
              <w:rPr>
                <w:rFonts w:ascii="Times New Roman" w:eastAsia="宋体" w:hAnsi="Times New Roman" w:cs="Times New Roman"/>
                <w:szCs w:val="21"/>
              </w:rPr>
            </w:pPr>
          </w:p>
        </w:tc>
        <w:tc>
          <w:tcPr>
            <w:tcW w:w="1799" w:type="dxa"/>
            <w:vAlign w:val="center"/>
          </w:tcPr>
          <w:p w:rsidR="00707BA4" w:rsidRPr="008F3B12" w:rsidRDefault="00707BA4">
            <w:pPr>
              <w:spacing w:line="340" w:lineRule="exact"/>
              <w:rPr>
                <w:rFonts w:ascii="Times New Roman" w:eastAsia="宋体" w:hAnsi="Times New Roman" w:cs="Times New Roman"/>
                <w:szCs w:val="21"/>
              </w:rPr>
            </w:pPr>
          </w:p>
        </w:tc>
      </w:tr>
      <w:tr w:rsidR="00707BA4" w:rsidRPr="008F3B12">
        <w:trPr>
          <w:trHeight w:hRule="exact" w:val="340"/>
        </w:trPr>
        <w:tc>
          <w:tcPr>
            <w:tcW w:w="1985" w:type="dxa"/>
            <w:vMerge/>
            <w:vAlign w:val="center"/>
          </w:tcPr>
          <w:p w:rsidR="00707BA4" w:rsidRPr="008F3B12" w:rsidRDefault="00707BA4">
            <w:pPr>
              <w:spacing w:line="340" w:lineRule="exact"/>
              <w:jc w:val="center"/>
              <w:rPr>
                <w:rFonts w:ascii="Times New Roman" w:eastAsia="宋体" w:hAnsi="Times New Roman" w:cs="Times New Roman"/>
                <w:szCs w:val="21"/>
              </w:rPr>
            </w:pPr>
          </w:p>
        </w:tc>
        <w:tc>
          <w:tcPr>
            <w:tcW w:w="1798" w:type="dxa"/>
            <w:vAlign w:val="center"/>
          </w:tcPr>
          <w:p w:rsidR="00707BA4" w:rsidRPr="008F3B12" w:rsidRDefault="00707BA4">
            <w:pPr>
              <w:spacing w:line="340" w:lineRule="exact"/>
              <w:rPr>
                <w:rFonts w:ascii="Times New Roman" w:eastAsia="宋体" w:hAnsi="Times New Roman" w:cs="Times New Roman"/>
                <w:szCs w:val="21"/>
              </w:rPr>
            </w:pPr>
          </w:p>
        </w:tc>
        <w:tc>
          <w:tcPr>
            <w:tcW w:w="1798" w:type="dxa"/>
            <w:vAlign w:val="center"/>
          </w:tcPr>
          <w:p w:rsidR="00707BA4" w:rsidRPr="008F3B12" w:rsidRDefault="00707BA4">
            <w:pPr>
              <w:spacing w:line="340" w:lineRule="exact"/>
              <w:rPr>
                <w:rFonts w:ascii="Times New Roman" w:eastAsia="宋体" w:hAnsi="Times New Roman" w:cs="Times New Roman"/>
                <w:szCs w:val="21"/>
              </w:rPr>
            </w:pPr>
          </w:p>
        </w:tc>
        <w:tc>
          <w:tcPr>
            <w:tcW w:w="1799" w:type="dxa"/>
            <w:vAlign w:val="center"/>
          </w:tcPr>
          <w:p w:rsidR="00707BA4" w:rsidRPr="008F3B12" w:rsidRDefault="00707BA4">
            <w:pPr>
              <w:spacing w:line="340" w:lineRule="exact"/>
              <w:rPr>
                <w:rFonts w:ascii="Times New Roman" w:eastAsia="宋体" w:hAnsi="Times New Roman" w:cs="Times New Roman"/>
                <w:szCs w:val="21"/>
              </w:rPr>
            </w:pPr>
          </w:p>
        </w:tc>
      </w:tr>
      <w:tr w:rsidR="00707BA4" w:rsidRPr="008F3B12">
        <w:trPr>
          <w:trHeight w:hRule="exact" w:val="340"/>
        </w:trPr>
        <w:tc>
          <w:tcPr>
            <w:tcW w:w="1985" w:type="dxa"/>
            <w:vMerge w:val="restart"/>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锚索材料、</w:t>
            </w:r>
          </w:p>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直径</w:t>
            </w:r>
            <w:r w:rsidRPr="008F3B12">
              <w:rPr>
                <w:rFonts w:ascii="Times New Roman" w:eastAsia="宋体" w:hAnsi="Times New Roman" w:cs="Times New Roman"/>
                <w:szCs w:val="21"/>
              </w:rPr>
              <w:t>(mm)</w:t>
            </w:r>
            <w:r w:rsidRPr="008F3B12">
              <w:rPr>
                <w:rFonts w:ascii="Times New Roman" w:eastAsia="宋体" w:hAnsi="Times New Roman" w:cs="Times New Roman"/>
                <w:szCs w:val="21"/>
              </w:rPr>
              <w:t>、长度</w:t>
            </w:r>
            <w:r w:rsidRPr="008F3B12">
              <w:rPr>
                <w:rFonts w:ascii="Times New Roman" w:eastAsia="宋体" w:hAnsi="Times New Roman" w:cs="Times New Roman"/>
                <w:szCs w:val="21"/>
              </w:rPr>
              <w:t>(m)</w:t>
            </w:r>
          </w:p>
        </w:tc>
        <w:tc>
          <w:tcPr>
            <w:tcW w:w="1798" w:type="dxa"/>
            <w:vAlign w:val="center"/>
          </w:tcPr>
          <w:p w:rsidR="00707BA4" w:rsidRPr="008F3B12" w:rsidRDefault="00707BA4">
            <w:pPr>
              <w:spacing w:line="340" w:lineRule="exact"/>
              <w:rPr>
                <w:rFonts w:ascii="Times New Roman" w:eastAsia="宋体" w:hAnsi="Times New Roman" w:cs="Times New Roman"/>
                <w:szCs w:val="21"/>
              </w:rPr>
            </w:pPr>
          </w:p>
        </w:tc>
        <w:tc>
          <w:tcPr>
            <w:tcW w:w="1798" w:type="dxa"/>
            <w:vAlign w:val="center"/>
          </w:tcPr>
          <w:p w:rsidR="00707BA4" w:rsidRPr="008F3B12" w:rsidRDefault="00707BA4">
            <w:pPr>
              <w:spacing w:line="340" w:lineRule="exact"/>
              <w:rPr>
                <w:rFonts w:ascii="Times New Roman" w:eastAsia="宋体" w:hAnsi="Times New Roman" w:cs="Times New Roman"/>
                <w:szCs w:val="21"/>
              </w:rPr>
            </w:pPr>
          </w:p>
        </w:tc>
        <w:tc>
          <w:tcPr>
            <w:tcW w:w="1799" w:type="dxa"/>
            <w:vAlign w:val="center"/>
          </w:tcPr>
          <w:p w:rsidR="00707BA4" w:rsidRPr="008F3B12" w:rsidRDefault="00707BA4">
            <w:pPr>
              <w:spacing w:line="340" w:lineRule="exact"/>
              <w:rPr>
                <w:rFonts w:ascii="Times New Roman" w:eastAsia="宋体" w:hAnsi="Times New Roman" w:cs="Times New Roman"/>
                <w:szCs w:val="21"/>
              </w:rPr>
            </w:pPr>
          </w:p>
        </w:tc>
      </w:tr>
      <w:tr w:rsidR="00707BA4" w:rsidRPr="008F3B12">
        <w:trPr>
          <w:trHeight w:hRule="exact" w:val="340"/>
        </w:trPr>
        <w:tc>
          <w:tcPr>
            <w:tcW w:w="1985" w:type="dxa"/>
            <w:vMerge/>
            <w:vAlign w:val="center"/>
          </w:tcPr>
          <w:p w:rsidR="00707BA4" w:rsidRPr="008F3B12" w:rsidRDefault="00707BA4">
            <w:pPr>
              <w:spacing w:line="340" w:lineRule="exact"/>
              <w:jc w:val="center"/>
              <w:rPr>
                <w:rFonts w:ascii="Times New Roman" w:eastAsia="宋体" w:hAnsi="Times New Roman" w:cs="Times New Roman"/>
                <w:szCs w:val="21"/>
              </w:rPr>
            </w:pPr>
          </w:p>
        </w:tc>
        <w:tc>
          <w:tcPr>
            <w:tcW w:w="1798" w:type="dxa"/>
            <w:vAlign w:val="center"/>
          </w:tcPr>
          <w:p w:rsidR="00707BA4" w:rsidRPr="008F3B12" w:rsidRDefault="00707BA4">
            <w:pPr>
              <w:spacing w:line="340" w:lineRule="exact"/>
              <w:rPr>
                <w:rFonts w:ascii="Times New Roman" w:eastAsia="宋体" w:hAnsi="Times New Roman" w:cs="Times New Roman"/>
                <w:szCs w:val="21"/>
              </w:rPr>
            </w:pPr>
          </w:p>
        </w:tc>
        <w:tc>
          <w:tcPr>
            <w:tcW w:w="1798" w:type="dxa"/>
            <w:vAlign w:val="center"/>
          </w:tcPr>
          <w:p w:rsidR="00707BA4" w:rsidRPr="008F3B12" w:rsidRDefault="00707BA4">
            <w:pPr>
              <w:spacing w:line="340" w:lineRule="exact"/>
              <w:rPr>
                <w:rFonts w:ascii="Times New Roman" w:eastAsia="宋体" w:hAnsi="Times New Roman" w:cs="Times New Roman"/>
                <w:szCs w:val="21"/>
              </w:rPr>
            </w:pPr>
          </w:p>
        </w:tc>
        <w:tc>
          <w:tcPr>
            <w:tcW w:w="1799" w:type="dxa"/>
            <w:vAlign w:val="center"/>
          </w:tcPr>
          <w:p w:rsidR="00707BA4" w:rsidRPr="008F3B12" w:rsidRDefault="00707BA4">
            <w:pPr>
              <w:spacing w:line="340" w:lineRule="exact"/>
              <w:rPr>
                <w:rFonts w:ascii="Times New Roman" w:eastAsia="宋体" w:hAnsi="Times New Roman" w:cs="Times New Roman"/>
                <w:szCs w:val="21"/>
              </w:rPr>
            </w:pPr>
          </w:p>
        </w:tc>
      </w:tr>
      <w:tr w:rsidR="00707BA4" w:rsidRPr="008F3B12">
        <w:trPr>
          <w:trHeight w:hRule="exact" w:val="340"/>
        </w:trPr>
        <w:tc>
          <w:tcPr>
            <w:tcW w:w="1985" w:type="dxa"/>
            <w:vMerge w:val="restart"/>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起锚装置</w:t>
            </w:r>
          </w:p>
        </w:tc>
        <w:tc>
          <w:tcPr>
            <w:tcW w:w="1798"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型</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式</w:t>
            </w:r>
          </w:p>
        </w:tc>
        <w:tc>
          <w:tcPr>
            <w:tcW w:w="1798"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数</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量</w:t>
            </w:r>
          </w:p>
        </w:tc>
        <w:tc>
          <w:tcPr>
            <w:tcW w:w="1799" w:type="dxa"/>
            <w:vAlign w:val="center"/>
          </w:tcPr>
          <w:p w:rsidR="00707BA4" w:rsidRPr="008F3B12" w:rsidRDefault="003851D8">
            <w:pPr>
              <w:spacing w:line="340" w:lineRule="exact"/>
              <w:jc w:val="center"/>
              <w:rPr>
                <w:rFonts w:ascii="Times New Roman" w:eastAsia="宋体" w:hAnsi="Times New Roman" w:cs="Times New Roman"/>
                <w:szCs w:val="21"/>
              </w:rPr>
            </w:pPr>
            <w:proofErr w:type="gramStart"/>
            <w:r w:rsidRPr="008F3B12">
              <w:rPr>
                <w:rFonts w:ascii="Times New Roman" w:eastAsia="宋体" w:hAnsi="Times New Roman" w:cs="Times New Roman"/>
                <w:szCs w:val="21"/>
              </w:rPr>
              <w:t>规</w:t>
            </w:r>
            <w:proofErr w:type="gramEnd"/>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格</w:t>
            </w:r>
          </w:p>
        </w:tc>
      </w:tr>
      <w:tr w:rsidR="00707BA4" w:rsidRPr="008F3B12">
        <w:trPr>
          <w:trHeight w:hRule="exact" w:val="340"/>
        </w:trPr>
        <w:tc>
          <w:tcPr>
            <w:tcW w:w="1985" w:type="dxa"/>
            <w:vMerge/>
            <w:vAlign w:val="center"/>
          </w:tcPr>
          <w:p w:rsidR="00707BA4" w:rsidRPr="008F3B12" w:rsidRDefault="00707BA4">
            <w:pPr>
              <w:spacing w:line="340" w:lineRule="exact"/>
              <w:jc w:val="center"/>
              <w:rPr>
                <w:rFonts w:ascii="Times New Roman" w:eastAsia="宋体" w:hAnsi="Times New Roman" w:cs="Times New Roman"/>
                <w:szCs w:val="21"/>
              </w:rPr>
            </w:pPr>
          </w:p>
        </w:tc>
        <w:tc>
          <w:tcPr>
            <w:tcW w:w="1798"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1798"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1799" w:type="dxa"/>
            <w:vAlign w:val="center"/>
          </w:tcPr>
          <w:p w:rsidR="00707BA4" w:rsidRPr="008F3B12" w:rsidRDefault="00707BA4">
            <w:pPr>
              <w:spacing w:line="340" w:lineRule="exact"/>
              <w:jc w:val="center"/>
              <w:rPr>
                <w:rFonts w:ascii="Times New Roman" w:eastAsia="宋体" w:hAnsi="Times New Roman" w:cs="Times New Roman"/>
                <w:szCs w:val="21"/>
              </w:rPr>
            </w:pPr>
          </w:p>
        </w:tc>
      </w:tr>
    </w:tbl>
    <w:p w:rsidR="00707BA4" w:rsidRPr="008F3B12" w:rsidRDefault="003851D8">
      <w:pPr>
        <w:spacing w:line="380" w:lineRule="exact"/>
        <w:rPr>
          <w:rFonts w:ascii="Times New Roman" w:eastAsia="楷体" w:hAnsi="Times New Roman" w:cs="Times New Roman"/>
          <w:b/>
          <w:szCs w:val="21"/>
        </w:rPr>
      </w:pPr>
      <w:proofErr w:type="gramStart"/>
      <w:r w:rsidRPr="008F3B12">
        <w:rPr>
          <w:rFonts w:ascii="Times New Roman" w:eastAsia="楷体" w:hAnsi="Times New Roman" w:cs="Times New Roman"/>
          <w:b/>
          <w:szCs w:val="21"/>
        </w:rPr>
        <w:t>舵</w:t>
      </w:r>
      <w:proofErr w:type="gramEnd"/>
      <w:r w:rsidRPr="008F3B12">
        <w:rPr>
          <w:rFonts w:ascii="Times New Roman" w:eastAsia="楷体" w:hAnsi="Times New Roman" w:cs="Times New Roman"/>
          <w:b/>
          <w:szCs w:val="21"/>
        </w:rPr>
        <w:t>设备</w:t>
      </w:r>
    </w:p>
    <w:tbl>
      <w:tblPr>
        <w:tblW w:w="7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766"/>
        <w:gridCol w:w="735"/>
        <w:gridCol w:w="1476"/>
        <w:gridCol w:w="1226"/>
      </w:tblGrid>
      <w:tr w:rsidR="00707BA4" w:rsidRPr="008F3B12">
        <w:trPr>
          <w:trHeight w:val="397"/>
        </w:trPr>
        <w:tc>
          <w:tcPr>
            <w:tcW w:w="1843" w:type="dxa"/>
            <w:vMerge w:val="restart"/>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舵</w:t>
            </w:r>
          </w:p>
        </w:tc>
        <w:tc>
          <w:tcPr>
            <w:tcW w:w="1276"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型</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式</w:t>
            </w:r>
          </w:p>
        </w:tc>
        <w:tc>
          <w:tcPr>
            <w:tcW w:w="766"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数量</w:t>
            </w:r>
          </w:p>
        </w:tc>
        <w:tc>
          <w:tcPr>
            <w:tcW w:w="735" w:type="dxa"/>
            <w:vMerge w:val="restart"/>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舵杆</w:t>
            </w:r>
          </w:p>
        </w:tc>
        <w:tc>
          <w:tcPr>
            <w:tcW w:w="1476"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材</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料</w:t>
            </w:r>
          </w:p>
        </w:tc>
        <w:tc>
          <w:tcPr>
            <w:tcW w:w="1226"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直径</w:t>
            </w:r>
            <w:r w:rsidRPr="008F3B12">
              <w:rPr>
                <w:rFonts w:ascii="Times New Roman" w:eastAsia="宋体" w:hAnsi="Times New Roman" w:cs="Times New Roman"/>
                <w:szCs w:val="21"/>
              </w:rPr>
              <w:t>(mm)</w:t>
            </w:r>
          </w:p>
        </w:tc>
      </w:tr>
      <w:tr w:rsidR="00707BA4" w:rsidRPr="008F3B12">
        <w:trPr>
          <w:trHeight w:val="291"/>
        </w:trPr>
        <w:tc>
          <w:tcPr>
            <w:tcW w:w="1843" w:type="dxa"/>
            <w:vMerge/>
            <w:vAlign w:val="center"/>
          </w:tcPr>
          <w:p w:rsidR="00707BA4" w:rsidRPr="008F3B12" w:rsidRDefault="00707BA4">
            <w:pPr>
              <w:spacing w:line="340" w:lineRule="exact"/>
              <w:jc w:val="center"/>
              <w:rPr>
                <w:rFonts w:ascii="Times New Roman" w:eastAsia="宋体" w:hAnsi="Times New Roman" w:cs="Times New Roman"/>
                <w:szCs w:val="21"/>
              </w:rPr>
            </w:pPr>
          </w:p>
        </w:tc>
        <w:tc>
          <w:tcPr>
            <w:tcW w:w="1276"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766"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735" w:type="dxa"/>
            <w:vMerge/>
            <w:vAlign w:val="center"/>
          </w:tcPr>
          <w:p w:rsidR="00707BA4" w:rsidRPr="008F3B12" w:rsidRDefault="00707BA4">
            <w:pPr>
              <w:spacing w:line="340" w:lineRule="exact"/>
              <w:jc w:val="center"/>
              <w:rPr>
                <w:rFonts w:ascii="Times New Roman" w:eastAsia="宋体" w:hAnsi="Times New Roman" w:cs="Times New Roman"/>
                <w:szCs w:val="21"/>
              </w:rPr>
            </w:pPr>
          </w:p>
        </w:tc>
        <w:tc>
          <w:tcPr>
            <w:tcW w:w="1476"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1226" w:type="dxa"/>
            <w:vAlign w:val="center"/>
          </w:tcPr>
          <w:p w:rsidR="00707BA4" w:rsidRPr="008F3B12" w:rsidRDefault="00707BA4">
            <w:pPr>
              <w:spacing w:line="340" w:lineRule="exact"/>
              <w:jc w:val="center"/>
              <w:rPr>
                <w:rFonts w:ascii="Times New Roman" w:eastAsia="宋体" w:hAnsi="Times New Roman" w:cs="Times New Roman"/>
                <w:szCs w:val="21"/>
              </w:rPr>
            </w:pPr>
          </w:p>
        </w:tc>
      </w:tr>
      <w:tr w:rsidR="00707BA4" w:rsidRPr="008F3B12">
        <w:trPr>
          <w:trHeight w:val="397"/>
        </w:trPr>
        <w:tc>
          <w:tcPr>
            <w:tcW w:w="1843"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主操舵装置型式</w:t>
            </w:r>
          </w:p>
        </w:tc>
        <w:tc>
          <w:tcPr>
            <w:tcW w:w="5479" w:type="dxa"/>
            <w:gridSpan w:val="5"/>
            <w:vAlign w:val="center"/>
          </w:tcPr>
          <w:p w:rsidR="00707BA4" w:rsidRPr="008F3B12" w:rsidRDefault="00707BA4">
            <w:pPr>
              <w:spacing w:line="340" w:lineRule="exact"/>
              <w:jc w:val="center"/>
              <w:rPr>
                <w:rFonts w:ascii="Times New Roman" w:eastAsia="宋体" w:hAnsi="Times New Roman" w:cs="Times New Roman"/>
                <w:szCs w:val="21"/>
              </w:rPr>
            </w:pPr>
          </w:p>
        </w:tc>
      </w:tr>
    </w:tbl>
    <w:p w:rsidR="00707BA4" w:rsidRPr="008F3B12" w:rsidRDefault="003851D8">
      <w:pPr>
        <w:spacing w:line="380" w:lineRule="exact"/>
        <w:rPr>
          <w:rFonts w:ascii="Times New Roman" w:eastAsia="楷体" w:hAnsi="Times New Roman" w:cs="Times New Roman"/>
          <w:b/>
          <w:szCs w:val="21"/>
        </w:rPr>
      </w:pPr>
      <w:r w:rsidRPr="008F3B12">
        <w:rPr>
          <w:rFonts w:ascii="Times New Roman" w:eastAsia="楷体" w:hAnsi="Times New Roman" w:cs="Times New Roman"/>
          <w:b/>
          <w:szCs w:val="21"/>
        </w:rPr>
        <w:t>消防设备</w:t>
      </w:r>
    </w:p>
    <w:tbl>
      <w:tblPr>
        <w:tblW w:w="7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2"/>
        <w:gridCol w:w="1213"/>
        <w:gridCol w:w="1188"/>
        <w:gridCol w:w="1080"/>
        <w:gridCol w:w="567"/>
        <w:gridCol w:w="2393"/>
      </w:tblGrid>
      <w:tr w:rsidR="00707BA4" w:rsidRPr="008F3B12">
        <w:trPr>
          <w:trHeight w:val="397"/>
        </w:trPr>
        <w:tc>
          <w:tcPr>
            <w:tcW w:w="942" w:type="dxa"/>
            <w:vMerge w:val="restart"/>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消防泵</w:t>
            </w:r>
          </w:p>
        </w:tc>
        <w:tc>
          <w:tcPr>
            <w:tcW w:w="1213"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型</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式</w:t>
            </w:r>
          </w:p>
        </w:tc>
        <w:tc>
          <w:tcPr>
            <w:tcW w:w="1188"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排量</w:t>
            </w:r>
            <w:r w:rsidRPr="008F3B12">
              <w:rPr>
                <w:rFonts w:ascii="Times New Roman" w:eastAsia="宋体" w:hAnsi="Times New Roman" w:cs="Times New Roman"/>
                <w:szCs w:val="21"/>
              </w:rPr>
              <w:t>(m</w:t>
            </w:r>
            <w:r w:rsidRPr="008F3B12">
              <w:rPr>
                <w:rFonts w:ascii="Times New Roman" w:eastAsia="宋体" w:hAnsi="Times New Roman" w:cs="Times New Roman"/>
                <w:szCs w:val="21"/>
                <w:vertAlign w:val="superscript"/>
              </w:rPr>
              <w:t>3</w:t>
            </w:r>
            <w:r w:rsidRPr="008F3B12">
              <w:rPr>
                <w:rFonts w:ascii="Times New Roman" w:eastAsia="宋体" w:hAnsi="Times New Roman" w:cs="Times New Roman"/>
                <w:szCs w:val="21"/>
              </w:rPr>
              <w:t>/h)</w:t>
            </w:r>
          </w:p>
        </w:tc>
        <w:tc>
          <w:tcPr>
            <w:tcW w:w="1080"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压力</w:t>
            </w:r>
            <w:r w:rsidRPr="008F3B12">
              <w:rPr>
                <w:rFonts w:ascii="Times New Roman" w:eastAsia="宋体" w:hAnsi="Times New Roman" w:cs="Times New Roman"/>
                <w:szCs w:val="21"/>
              </w:rPr>
              <w:t>(MPa)</w:t>
            </w:r>
          </w:p>
        </w:tc>
        <w:tc>
          <w:tcPr>
            <w:tcW w:w="567"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数量</w:t>
            </w:r>
          </w:p>
        </w:tc>
        <w:tc>
          <w:tcPr>
            <w:tcW w:w="2393"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产品证书编号</w:t>
            </w:r>
          </w:p>
        </w:tc>
      </w:tr>
      <w:tr w:rsidR="00707BA4" w:rsidRPr="008F3B12">
        <w:trPr>
          <w:trHeight w:val="299"/>
        </w:trPr>
        <w:tc>
          <w:tcPr>
            <w:tcW w:w="942" w:type="dxa"/>
            <w:vMerge/>
            <w:vAlign w:val="center"/>
          </w:tcPr>
          <w:p w:rsidR="00707BA4" w:rsidRPr="008F3B12" w:rsidRDefault="00707BA4">
            <w:pPr>
              <w:spacing w:line="340" w:lineRule="exact"/>
              <w:jc w:val="center"/>
              <w:rPr>
                <w:rFonts w:ascii="Times New Roman" w:eastAsia="宋体" w:hAnsi="Times New Roman" w:cs="Times New Roman"/>
                <w:szCs w:val="21"/>
              </w:rPr>
            </w:pPr>
          </w:p>
        </w:tc>
        <w:tc>
          <w:tcPr>
            <w:tcW w:w="1213"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1188"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1080"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567"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2393" w:type="dxa"/>
            <w:vAlign w:val="center"/>
          </w:tcPr>
          <w:p w:rsidR="00707BA4" w:rsidRPr="008F3B12" w:rsidRDefault="00707BA4">
            <w:pPr>
              <w:spacing w:line="340" w:lineRule="exact"/>
              <w:jc w:val="center"/>
              <w:rPr>
                <w:rFonts w:ascii="Times New Roman" w:eastAsia="宋体" w:hAnsi="Times New Roman" w:cs="Times New Roman"/>
                <w:szCs w:val="21"/>
              </w:rPr>
            </w:pPr>
          </w:p>
        </w:tc>
      </w:tr>
      <w:tr w:rsidR="00707BA4" w:rsidRPr="008F3B12">
        <w:trPr>
          <w:trHeight w:val="397"/>
        </w:trPr>
        <w:tc>
          <w:tcPr>
            <w:tcW w:w="3343" w:type="dxa"/>
            <w:gridSpan w:val="3"/>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灭火器种类</w:t>
            </w:r>
            <w:r w:rsidRPr="008F3B12">
              <w:rPr>
                <w:rFonts w:ascii="Times New Roman" w:eastAsia="宋体" w:hAnsi="Times New Roman" w:cs="Times New Roman"/>
                <w:szCs w:val="21"/>
              </w:rPr>
              <w:t>,</w:t>
            </w:r>
            <w:r w:rsidRPr="008F3B12">
              <w:rPr>
                <w:rFonts w:ascii="Times New Roman" w:eastAsia="宋体" w:hAnsi="Times New Roman" w:cs="Times New Roman"/>
                <w:szCs w:val="21"/>
              </w:rPr>
              <w:t>容量</w:t>
            </w:r>
            <w:r w:rsidRPr="008F3B12">
              <w:rPr>
                <w:rFonts w:ascii="Times New Roman" w:eastAsia="宋体" w:hAnsi="Times New Roman" w:cs="Times New Roman"/>
                <w:szCs w:val="21"/>
              </w:rPr>
              <w:t>(L</w:t>
            </w:r>
            <w:r w:rsidRPr="008F3B12">
              <w:rPr>
                <w:rFonts w:ascii="Times New Roman" w:eastAsia="宋体" w:hAnsi="Times New Roman" w:cs="Times New Roman"/>
                <w:szCs w:val="21"/>
              </w:rPr>
              <w:t>或</w:t>
            </w:r>
            <w:r w:rsidRPr="008F3B12">
              <w:rPr>
                <w:rFonts w:ascii="Times New Roman" w:eastAsia="宋体" w:hAnsi="Times New Roman" w:cs="Times New Roman"/>
                <w:szCs w:val="21"/>
              </w:rPr>
              <w:t>kg),</w:t>
            </w:r>
            <w:r w:rsidRPr="008F3B12">
              <w:rPr>
                <w:rFonts w:ascii="Times New Roman" w:eastAsia="宋体" w:hAnsi="Times New Roman" w:cs="Times New Roman"/>
                <w:szCs w:val="21"/>
              </w:rPr>
              <w:t>数量</w:t>
            </w:r>
          </w:p>
        </w:tc>
        <w:tc>
          <w:tcPr>
            <w:tcW w:w="4040" w:type="dxa"/>
            <w:gridSpan w:val="3"/>
            <w:vAlign w:val="center"/>
          </w:tcPr>
          <w:p w:rsidR="00707BA4" w:rsidRPr="008F3B12" w:rsidRDefault="00707BA4">
            <w:pPr>
              <w:spacing w:line="340" w:lineRule="exact"/>
              <w:jc w:val="center"/>
              <w:rPr>
                <w:rFonts w:ascii="Times New Roman" w:eastAsia="宋体" w:hAnsi="Times New Roman" w:cs="Times New Roman"/>
                <w:szCs w:val="21"/>
              </w:rPr>
            </w:pPr>
          </w:p>
        </w:tc>
      </w:tr>
      <w:tr w:rsidR="00707BA4" w:rsidRPr="008F3B12">
        <w:trPr>
          <w:trHeight w:val="397"/>
        </w:trPr>
        <w:tc>
          <w:tcPr>
            <w:tcW w:w="942"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其</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它</w:t>
            </w:r>
          </w:p>
        </w:tc>
        <w:tc>
          <w:tcPr>
            <w:tcW w:w="6441" w:type="dxa"/>
            <w:gridSpan w:val="5"/>
            <w:vAlign w:val="center"/>
          </w:tcPr>
          <w:p w:rsidR="00707BA4" w:rsidRPr="008F3B12" w:rsidRDefault="00707BA4">
            <w:pPr>
              <w:spacing w:line="340" w:lineRule="exact"/>
              <w:jc w:val="center"/>
              <w:rPr>
                <w:rFonts w:ascii="Times New Roman" w:eastAsia="宋体" w:hAnsi="Times New Roman" w:cs="Times New Roman"/>
                <w:szCs w:val="21"/>
              </w:rPr>
            </w:pPr>
          </w:p>
        </w:tc>
      </w:tr>
    </w:tbl>
    <w:p w:rsidR="00707BA4" w:rsidRPr="008F3B12" w:rsidRDefault="003851D8">
      <w:pPr>
        <w:spacing w:line="380" w:lineRule="exact"/>
        <w:rPr>
          <w:rFonts w:ascii="Times New Roman" w:eastAsia="楷体" w:hAnsi="Times New Roman" w:cs="Times New Roman"/>
          <w:b/>
          <w:szCs w:val="21"/>
        </w:rPr>
      </w:pPr>
      <w:r w:rsidRPr="008F3B12">
        <w:rPr>
          <w:rFonts w:ascii="Times New Roman" w:eastAsia="楷体" w:hAnsi="Times New Roman" w:cs="Times New Roman"/>
          <w:b/>
          <w:szCs w:val="21"/>
        </w:rPr>
        <w:t>救生设备</w:t>
      </w:r>
    </w:p>
    <w:tbl>
      <w:tblPr>
        <w:tblW w:w="730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545"/>
        <w:gridCol w:w="983"/>
        <w:gridCol w:w="984"/>
        <w:gridCol w:w="1822"/>
        <w:gridCol w:w="961"/>
      </w:tblGrid>
      <w:tr w:rsidR="00707BA4" w:rsidRPr="008F3B12">
        <w:trPr>
          <w:trHeight w:val="323"/>
        </w:trPr>
        <w:tc>
          <w:tcPr>
            <w:tcW w:w="2553" w:type="dxa"/>
            <w:gridSpan w:val="2"/>
          </w:tcPr>
          <w:p w:rsidR="00707BA4" w:rsidRPr="008F3B12" w:rsidRDefault="003851D8">
            <w:pPr>
              <w:spacing w:line="380" w:lineRule="exact"/>
              <w:ind w:left="28"/>
              <w:jc w:val="center"/>
              <w:rPr>
                <w:rFonts w:ascii="Times New Roman" w:eastAsia="宋体" w:hAnsi="Times New Roman" w:cs="Times New Roman"/>
                <w:szCs w:val="21"/>
              </w:rPr>
            </w:pPr>
            <w:r w:rsidRPr="008F3B12">
              <w:rPr>
                <w:rFonts w:ascii="Times New Roman" w:eastAsia="宋体" w:hAnsi="Times New Roman" w:cs="Times New Roman"/>
                <w:szCs w:val="21"/>
              </w:rPr>
              <w:t>船舶定员总人数</w:t>
            </w:r>
          </w:p>
        </w:tc>
        <w:tc>
          <w:tcPr>
            <w:tcW w:w="983" w:type="dxa"/>
          </w:tcPr>
          <w:p w:rsidR="00707BA4" w:rsidRPr="008F3B12" w:rsidRDefault="00707BA4">
            <w:pPr>
              <w:spacing w:line="380" w:lineRule="exact"/>
              <w:ind w:left="28"/>
              <w:rPr>
                <w:rFonts w:ascii="Times New Roman" w:eastAsia="宋体" w:hAnsi="Times New Roman" w:cs="Times New Roman"/>
                <w:szCs w:val="21"/>
              </w:rPr>
            </w:pPr>
          </w:p>
        </w:tc>
        <w:tc>
          <w:tcPr>
            <w:tcW w:w="2806" w:type="dxa"/>
            <w:gridSpan w:val="2"/>
          </w:tcPr>
          <w:p w:rsidR="00707BA4" w:rsidRPr="008F3B12" w:rsidRDefault="003851D8">
            <w:pPr>
              <w:spacing w:line="380" w:lineRule="exact"/>
              <w:ind w:left="28"/>
              <w:jc w:val="center"/>
              <w:rPr>
                <w:rFonts w:ascii="Times New Roman" w:eastAsia="宋体" w:hAnsi="Times New Roman" w:cs="Times New Roman"/>
                <w:szCs w:val="21"/>
              </w:rPr>
            </w:pPr>
            <w:r w:rsidRPr="008F3B12">
              <w:rPr>
                <w:rFonts w:ascii="Times New Roman" w:eastAsia="宋体" w:hAnsi="Times New Roman" w:cs="Times New Roman"/>
                <w:szCs w:val="21"/>
              </w:rPr>
              <w:t>救生设备可供使用总人数</w:t>
            </w:r>
          </w:p>
        </w:tc>
        <w:tc>
          <w:tcPr>
            <w:tcW w:w="961" w:type="dxa"/>
          </w:tcPr>
          <w:p w:rsidR="00707BA4" w:rsidRPr="008F3B12" w:rsidRDefault="00707BA4">
            <w:pPr>
              <w:spacing w:line="380" w:lineRule="exact"/>
              <w:ind w:left="28"/>
              <w:rPr>
                <w:rFonts w:ascii="Times New Roman" w:eastAsia="宋体" w:hAnsi="Times New Roman" w:cs="Times New Roman"/>
                <w:szCs w:val="21"/>
              </w:rPr>
            </w:pPr>
          </w:p>
        </w:tc>
      </w:tr>
      <w:tr w:rsidR="00707BA4" w:rsidRPr="008F3B12">
        <w:tblPrEx>
          <w:tblCellMar>
            <w:left w:w="28" w:type="dxa"/>
            <w:right w:w="28" w:type="dxa"/>
          </w:tblCellMar>
        </w:tblPrEx>
        <w:trPr>
          <w:trHeight w:val="229"/>
        </w:trPr>
        <w:tc>
          <w:tcPr>
            <w:tcW w:w="1008"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名</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称</w:t>
            </w:r>
          </w:p>
        </w:tc>
        <w:tc>
          <w:tcPr>
            <w:tcW w:w="1545"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型</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号</w:t>
            </w:r>
          </w:p>
        </w:tc>
        <w:tc>
          <w:tcPr>
            <w:tcW w:w="983"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定员</w:t>
            </w:r>
          </w:p>
        </w:tc>
        <w:tc>
          <w:tcPr>
            <w:tcW w:w="984"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数量</w:t>
            </w:r>
          </w:p>
        </w:tc>
        <w:tc>
          <w:tcPr>
            <w:tcW w:w="2783" w:type="dxa"/>
            <w:gridSpan w:val="2"/>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产品证书编号</w:t>
            </w:r>
          </w:p>
        </w:tc>
      </w:tr>
      <w:tr w:rsidR="00707BA4" w:rsidRPr="008F3B12">
        <w:tblPrEx>
          <w:tblCellMar>
            <w:left w:w="28" w:type="dxa"/>
            <w:right w:w="28" w:type="dxa"/>
          </w:tblCellMar>
        </w:tblPrEx>
        <w:trPr>
          <w:trHeight w:val="305"/>
        </w:trPr>
        <w:tc>
          <w:tcPr>
            <w:tcW w:w="1008" w:type="dxa"/>
            <w:vMerge w:val="restart"/>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救生筏</w:t>
            </w:r>
          </w:p>
        </w:tc>
        <w:tc>
          <w:tcPr>
            <w:tcW w:w="1545"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983"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984"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2783" w:type="dxa"/>
            <w:gridSpan w:val="2"/>
            <w:vAlign w:val="center"/>
          </w:tcPr>
          <w:p w:rsidR="00707BA4" w:rsidRPr="008F3B12" w:rsidRDefault="00707BA4">
            <w:pPr>
              <w:spacing w:line="340" w:lineRule="exact"/>
              <w:jc w:val="center"/>
              <w:rPr>
                <w:rFonts w:ascii="Times New Roman" w:eastAsia="宋体" w:hAnsi="Times New Roman" w:cs="Times New Roman"/>
                <w:szCs w:val="21"/>
              </w:rPr>
            </w:pPr>
          </w:p>
        </w:tc>
      </w:tr>
      <w:tr w:rsidR="00707BA4" w:rsidRPr="008F3B12">
        <w:tblPrEx>
          <w:tblCellMar>
            <w:left w:w="28" w:type="dxa"/>
            <w:right w:w="28" w:type="dxa"/>
          </w:tblCellMar>
        </w:tblPrEx>
        <w:trPr>
          <w:trHeight w:val="397"/>
        </w:trPr>
        <w:tc>
          <w:tcPr>
            <w:tcW w:w="1008" w:type="dxa"/>
            <w:vMerge/>
            <w:vAlign w:val="center"/>
          </w:tcPr>
          <w:p w:rsidR="00707BA4" w:rsidRPr="008F3B12" w:rsidRDefault="00707BA4">
            <w:pPr>
              <w:spacing w:line="340" w:lineRule="exact"/>
              <w:jc w:val="center"/>
              <w:rPr>
                <w:rFonts w:ascii="Times New Roman" w:eastAsia="宋体" w:hAnsi="Times New Roman" w:cs="Times New Roman"/>
                <w:szCs w:val="21"/>
              </w:rPr>
            </w:pPr>
          </w:p>
        </w:tc>
        <w:tc>
          <w:tcPr>
            <w:tcW w:w="1545"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983"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984"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2783" w:type="dxa"/>
            <w:gridSpan w:val="2"/>
            <w:vAlign w:val="center"/>
          </w:tcPr>
          <w:p w:rsidR="00707BA4" w:rsidRPr="008F3B12" w:rsidRDefault="00707BA4">
            <w:pPr>
              <w:spacing w:line="340" w:lineRule="exact"/>
              <w:jc w:val="center"/>
              <w:rPr>
                <w:rFonts w:ascii="Times New Roman" w:eastAsia="宋体" w:hAnsi="Times New Roman" w:cs="Times New Roman"/>
                <w:szCs w:val="21"/>
              </w:rPr>
            </w:pPr>
          </w:p>
        </w:tc>
      </w:tr>
      <w:tr w:rsidR="00707BA4" w:rsidRPr="008F3B12">
        <w:tblPrEx>
          <w:tblCellMar>
            <w:left w:w="28" w:type="dxa"/>
            <w:right w:w="28" w:type="dxa"/>
          </w:tblCellMar>
        </w:tblPrEx>
        <w:trPr>
          <w:trHeight w:val="259"/>
        </w:trPr>
        <w:tc>
          <w:tcPr>
            <w:tcW w:w="1008"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救生浮具</w:t>
            </w:r>
          </w:p>
        </w:tc>
        <w:tc>
          <w:tcPr>
            <w:tcW w:w="1545"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983"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984"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2783" w:type="dxa"/>
            <w:gridSpan w:val="2"/>
            <w:vAlign w:val="center"/>
          </w:tcPr>
          <w:p w:rsidR="00707BA4" w:rsidRPr="008F3B12" w:rsidRDefault="00707BA4">
            <w:pPr>
              <w:spacing w:line="340" w:lineRule="exact"/>
              <w:jc w:val="center"/>
              <w:rPr>
                <w:rFonts w:ascii="Times New Roman" w:eastAsia="宋体" w:hAnsi="Times New Roman" w:cs="Times New Roman"/>
                <w:szCs w:val="21"/>
              </w:rPr>
            </w:pPr>
          </w:p>
        </w:tc>
      </w:tr>
      <w:tr w:rsidR="00707BA4" w:rsidRPr="008F3B12">
        <w:tblPrEx>
          <w:tblCellMar>
            <w:left w:w="28" w:type="dxa"/>
            <w:right w:w="28" w:type="dxa"/>
          </w:tblCellMar>
        </w:tblPrEx>
        <w:trPr>
          <w:trHeight w:val="321"/>
        </w:trPr>
        <w:tc>
          <w:tcPr>
            <w:tcW w:w="1008"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救生圈</w:t>
            </w:r>
          </w:p>
        </w:tc>
        <w:tc>
          <w:tcPr>
            <w:tcW w:w="1545"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983"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1</w:t>
            </w:r>
            <w:r w:rsidRPr="008F3B12">
              <w:rPr>
                <w:rFonts w:ascii="Times New Roman" w:eastAsia="宋体" w:hAnsi="Times New Roman" w:cs="Times New Roman"/>
                <w:szCs w:val="21"/>
              </w:rPr>
              <w:t>人</w:t>
            </w:r>
          </w:p>
        </w:tc>
        <w:tc>
          <w:tcPr>
            <w:tcW w:w="984"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2783" w:type="dxa"/>
            <w:gridSpan w:val="2"/>
            <w:vAlign w:val="center"/>
          </w:tcPr>
          <w:p w:rsidR="00707BA4" w:rsidRPr="008F3B12" w:rsidRDefault="00707BA4">
            <w:pPr>
              <w:spacing w:line="340" w:lineRule="exact"/>
              <w:jc w:val="center"/>
              <w:rPr>
                <w:rFonts w:ascii="Times New Roman" w:eastAsia="宋体" w:hAnsi="Times New Roman" w:cs="Times New Roman"/>
                <w:szCs w:val="21"/>
              </w:rPr>
            </w:pPr>
          </w:p>
        </w:tc>
      </w:tr>
      <w:tr w:rsidR="00707BA4" w:rsidRPr="008F3B12">
        <w:tblPrEx>
          <w:tblCellMar>
            <w:left w:w="28" w:type="dxa"/>
            <w:right w:w="28" w:type="dxa"/>
          </w:tblCellMar>
        </w:tblPrEx>
        <w:trPr>
          <w:trHeight w:val="397"/>
        </w:trPr>
        <w:tc>
          <w:tcPr>
            <w:tcW w:w="1008"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救生衣</w:t>
            </w:r>
          </w:p>
        </w:tc>
        <w:tc>
          <w:tcPr>
            <w:tcW w:w="1545"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983" w:type="dxa"/>
            <w:vAlign w:val="center"/>
          </w:tcPr>
          <w:p w:rsidR="00707BA4" w:rsidRPr="008F3B12" w:rsidRDefault="003851D8">
            <w:pPr>
              <w:spacing w:line="3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1</w:t>
            </w:r>
            <w:r w:rsidRPr="008F3B12">
              <w:rPr>
                <w:rFonts w:ascii="Times New Roman" w:eastAsia="宋体" w:hAnsi="Times New Roman" w:cs="Times New Roman"/>
                <w:szCs w:val="21"/>
              </w:rPr>
              <w:t>人</w:t>
            </w:r>
          </w:p>
        </w:tc>
        <w:tc>
          <w:tcPr>
            <w:tcW w:w="984" w:type="dxa"/>
            <w:vAlign w:val="center"/>
          </w:tcPr>
          <w:p w:rsidR="00707BA4" w:rsidRPr="008F3B12" w:rsidRDefault="00707BA4">
            <w:pPr>
              <w:spacing w:line="340" w:lineRule="exact"/>
              <w:jc w:val="center"/>
              <w:rPr>
                <w:rFonts w:ascii="Times New Roman" w:eastAsia="宋体" w:hAnsi="Times New Roman" w:cs="Times New Roman"/>
                <w:szCs w:val="21"/>
              </w:rPr>
            </w:pPr>
          </w:p>
        </w:tc>
        <w:tc>
          <w:tcPr>
            <w:tcW w:w="2783" w:type="dxa"/>
            <w:gridSpan w:val="2"/>
            <w:vAlign w:val="center"/>
          </w:tcPr>
          <w:p w:rsidR="00707BA4" w:rsidRPr="008F3B12" w:rsidRDefault="00707BA4">
            <w:pPr>
              <w:spacing w:line="340" w:lineRule="exact"/>
              <w:jc w:val="center"/>
              <w:rPr>
                <w:rFonts w:ascii="Times New Roman" w:eastAsia="宋体" w:hAnsi="Times New Roman" w:cs="Times New Roman"/>
                <w:szCs w:val="21"/>
              </w:rPr>
            </w:pPr>
          </w:p>
        </w:tc>
      </w:tr>
      <w:tr w:rsidR="00707BA4" w:rsidRPr="008F3B12">
        <w:tblPrEx>
          <w:tblCellMar>
            <w:left w:w="28" w:type="dxa"/>
            <w:right w:w="28" w:type="dxa"/>
          </w:tblCellMar>
        </w:tblPrEx>
        <w:trPr>
          <w:trHeight w:val="397"/>
        </w:trPr>
        <w:tc>
          <w:tcPr>
            <w:tcW w:w="2553" w:type="dxa"/>
            <w:gridSpan w:val="2"/>
            <w:vAlign w:val="center"/>
          </w:tcPr>
          <w:p w:rsidR="00707BA4" w:rsidRPr="008F3B12" w:rsidRDefault="003851D8">
            <w:pPr>
              <w:spacing w:line="340" w:lineRule="exact"/>
              <w:jc w:val="center"/>
              <w:rPr>
                <w:rFonts w:ascii="Times New Roman" w:eastAsia="宋体" w:hAnsi="Times New Roman" w:cs="Times New Roman"/>
                <w:b/>
                <w:sz w:val="24"/>
                <w:szCs w:val="20"/>
              </w:rPr>
            </w:pPr>
            <w:r w:rsidRPr="008F3B12">
              <w:rPr>
                <w:rFonts w:ascii="Times New Roman" w:eastAsia="宋体" w:hAnsi="Times New Roman" w:cs="Times New Roman"/>
                <w:szCs w:val="20"/>
              </w:rPr>
              <w:t>遇险信号种类，数量</w:t>
            </w:r>
          </w:p>
        </w:tc>
        <w:tc>
          <w:tcPr>
            <w:tcW w:w="4750" w:type="dxa"/>
            <w:gridSpan w:val="4"/>
            <w:vAlign w:val="center"/>
          </w:tcPr>
          <w:p w:rsidR="00707BA4" w:rsidRPr="008F3B12" w:rsidRDefault="00707BA4">
            <w:pPr>
              <w:spacing w:line="340" w:lineRule="exact"/>
              <w:jc w:val="center"/>
              <w:rPr>
                <w:rFonts w:ascii="Times New Roman" w:eastAsia="宋体" w:hAnsi="Times New Roman" w:cs="Times New Roman"/>
                <w:b/>
                <w:sz w:val="24"/>
                <w:szCs w:val="20"/>
              </w:rPr>
            </w:pPr>
          </w:p>
        </w:tc>
      </w:tr>
    </w:tbl>
    <w:p w:rsidR="00707BA4" w:rsidRPr="008F3B12" w:rsidRDefault="003851D8">
      <w:pPr>
        <w:rPr>
          <w:rFonts w:ascii="Times New Roman" w:eastAsia="宋体" w:hAnsi="Times New Roman" w:cs="Times New Roman"/>
          <w:b/>
          <w:bCs/>
          <w:color w:val="000000"/>
          <w:szCs w:val="24"/>
        </w:rPr>
      </w:pPr>
      <w:r w:rsidRPr="008F3B12">
        <w:rPr>
          <w:rFonts w:ascii="Times New Roman" w:eastAsia="宋体" w:hAnsi="Times New Roman" w:cs="Times New Roman"/>
          <w:b/>
          <w:bCs/>
          <w:color w:val="000000"/>
          <w:szCs w:val="24"/>
        </w:rPr>
        <w:lastRenderedPageBreak/>
        <w:t>渔船检验记录（丙种）格式</w:t>
      </w:r>
    </w:p>
    <w:p w:rsidR="00707BA4" w:rsidRPr="008F3B12" w:rsidRDefault="003851D8">
      <w:pPr>
        <w:spacing w:line="440" w:lineRule="exact"/>
        <w:jc w:val="center"/>
        <w:rPr>
          <w:rFonts w:ascii="Times New Roman" w:eastAsia="楷体" w:hAnsi="Times New Roman" w:cs="Times New Roman"/>
          <w:sz w:val="24"/>
          <w:szCs w:val="24"/>
        </w:rPr>
      </w:pPr>
      <w:r w:rsidRPr="008F3B12">
        <w:rPr>
          <w:rFonts w:ascii="Times New Roman" w:eastAsia="楷体" w:hAnsi="Times New Roman" w:cs="Times New Roman"/>
          <w:b/>
          <w:noProof/>
          <w:sz w:val="36"/>
          <w:szCs w:val="36"/>
        </w:rPr>
        <w:drawing>
          <wp:anchor distT="0" distB="0" distL="114300" distR="114300" simplePos="0" relativeHeight="251668480" behindDoc="0" locked="0" layoutInCell="1" allowOverlap="1" wp14:anchorId="1C408C2A" wp14:editId="734DF64E">
            <wp:simplePos x="0" y="0"/>
            <wp:positionH relativeFrom="column">
              <wp:posOffset>4067175</wp:posOffset>
            </wp:positionH>
            <wp:positionV relativeFrom="paragraph">
              <wp:posOffset>-140970</wp:posOffset>
            </wp:positionV>
            <wp:extent cx="635000" cy="63500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5000" cy="635000"/>
                    </a:xfrm>
                    <a:prstGeom prst="rect">
                      <a:avLst/>
                    </a:prstGeom>
                    <a:noFill/>
                    <a:ln>
                      <a:noFill/>
                    </a:ln>
                  </pic:spPr>
                </pic:pic>
              </a:graphicData>
            </a:graphic>
          </wp:anchor>
        </w:drawing>
      </w:r>
      <w:r w:rsidRPr="008F3B12">
        <w:rPr>
          <w:rFonts w:ascii="Times New Roman" w:eastAsia="楷体" w:hAnsi="Times New Roman" w:cs="Times New Roman"/>
          <w:sz w:val="24"/>
          <w:szCs w:val="24"/>
        </w:rPr>
        <w:t>中华人民共和国海事局</w:t>
      </w:r>
    </w:p>
    <w:p w:rsidR="00707BA4" w:rsidRPr="008F3B12" w:rsidRDefault="003851D8">
      <w:pPr>
        <w:spacing w:line="440" w:lineRule="exact"/>
        <w:jc w:val="center"/>
        <w:rPr>
          <w:rFonts w:ascii="Times New Roman" w:eastAsia="宋体" w:hAnsi="Times New Roman" w:cs="Times New Roman"/>
          <w:b/>
          <w:sz w:val="36"/>
          <w:szCs w:val="36"/>
        </w:rPr>
      </w:pPr>
      <w:bookmarkStart w:id="325" w:name="_Toc7912_WPSOffice_Level1"/>
      <w:bookmarkStart w:id="326" w:name="_Toc4313_WPSOffice_Level2"/>
      <w:r w:rsidRPr="008F3B12">
        <w:rPr>
          <w:rFonts w:ascii="Times New Roman" w:eastAsia="宋体" w:hAnsi="Times New Roman" w:cs="Times New Roman"/>
          <w:b/>
          <w:sz w:val="36"/>
          <w:szCs w:val="36"/>
        </w:rPr>
        <w:t>国</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内</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海</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洋</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渔</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船</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检</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验</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记</w:t>
      </w:r>
      <w:r w:rsidRPr="008F3B12">
        <w:rPr>
          <w:rFonts w:ascii="Times New Roman" w:eastAsia="宋体" w:hAnsi="Times New Roman" w:cs="Times New Roman"/>
          <w:b/>
          <w:sz w:val="36"/>
          <w:szCs w:val="36"/>
        </w:rPr>
        <w:t xml:space="preserve"> </w:t>
      </w:r>
      <w:r w:rsidRPr="008F3B12">
        <w:rPr>
          <w:rFonts w:ascii="Times New Roman" w:eastAsia="宋体" w:hAnsi="Times New Roman" w:cs="Times New Roman"/>
          <w:b/>
          <w:sz w:val="36"/>
          <w:szCs w:val="36"/>
        </w:rPr>
        <w:t>录</w:t>
      </w:r>
      <w:bookmarkEnd w:id="325"/>
      <w:bookmarkEnd w:id="326"/>
    </w:p>
    <w:p w:rsidR="00707BA4" w:rsidRPr="008F3B12" w:rsidRDefault="003851D8">
      <w:pPr>
        <w:spacing w:line="340" w:lineRule="exact"/>
        <w:ind w:firstLineChars="2100" w:firstLine="4410"/>
        <w:rPr>
          <w:rFonts w:ascii="Times New Roman" w:eastAsia="宋体" w:hAnsi="Times New Roman" w:cs="Times New Roman"/>
          <w:sz w:val="18"/>
          <w:szCs w:val="18"/>
        </w:rPr>
      </w:pPr>
      <w:r w:rsidRPr="008F3B12">
        <w:rPr>
          <w:rFonts w:ascii="Times New Roman" w:eastAsia="宋体" w:hAnsi="Times New Roman" w:cs="Times New Roman"/>
          <w:szCs w:val="20"/>
        </w:rPr>
        <w:t>证书编号：</w:t>
      </w:r>
      <w:r w:rsidRPr="008F3B12">
        <w:rPr>
          <w:rFonts w:ascii="Times New Roman" w:eastAsia="宋体" w:hAnsi="Times New Roman" w:cs="Times New Roman"/>
          <w:szCs w:val="20"/>
        </w:rPr>
        <w:t xml:space="preserve">                  </w:t>
      </w:r>
    </w:p>
    <w:tbl>
      <w:tblPr>
        <w:tblW w:w="7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55"/>
        <w:gridCol w:w="1183"/>
        <w:gridCol w:w="1442"/>
        <w:gridCol w:w="1911"/>
      </w:tblGrid>
      <w:tr w:rsidR="00707BA4" w:rsidRPr="008F3B12">
        <w:trPr>
          <w:trHeight w:hRule="exact" w:val="340"/>
        </w:trPr>
        <w:tc>
          <w:tcPr>
            <w:tcW w:w="2755"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名</w:t>
            </w:r>
          </w:p>
        </w:tc>
        <w:tc>
          <w:tcPr>
            <w:tcW w:w="1183" w:type="dxa"/>
            <w:vAlign w:val="center"/>
          </w:tcPr>
          <w:p w:rsidR="00707BA4" w:rsidRPr="008F3B12" w:rsidRDefault="00707BA4">
            <w:pPr>
              <w:jc w:val="center"/>
              <w:rPr>
                <w:rFonts w:ascii="Times New Roman" w:eastAsia="宋体" w:hAnsi="Times New Roman" w:cs="Times New Roman"/>
                <w:szCs w:val="21"/>
              </w:rPr>
            </w:pPr>
          </w:p>
        </w:tc>
        <w:tc>
          <w:tcPr>
            <w:tcW w:w="1442"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渔船编码</w:t>
            </w:r>
          </w:p>
        </w:tc>
        <w:tc>
          <w:tcPr>
            <w:tcW w:w="191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40"/>
        </w:trPr>
        <w:tc>
          <w:tcPr>
            <w:tcW w:w="2755"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籍</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港</w:t>
            </w:r>
          </w:p>
        </w:tc>
        <w:tc>
          <w:tcPr>
            <w:tcW w:w="1183" w:type="dxa"/>
            <w:vAlign w:val="center"/>
          </w:tcPr>
          <w:p w:rsidR="00707BA4" w:rsidRPr="008F3B12" w:rsidRDefault="00707BA4">
            <w:pPr>
              <w:jc w:val="center"/>
              <w:rPr>
                <w:rFonts w:ascii="Times New Roman" w:eastAsia="宋体" w:hAnsi="Times New Roman" w:cs="Times New Roman"/>
                <w:szCs w:val="21"/>
              </w:rPr>
            </w:pPr>
          </w:p>
        </w:tc>
        <w:tc>
          <w:tcPr>
            <w:tcW w:w="1442"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检验登记号</w:t>
            </w:r>
          </w:p>
        </w:tc>
        <w:tc>
          <w:tcPr>
            <w:tcW w:w="191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40"/>
        </w:trPr>
        <w:tc>
          <w:tcPr>
            <w:tcW w:w="2755"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船型代号</w:t>
            </w:r>
          </w:p>
        </w:tc>
        <w:tc>
          <w:tcPr>
            <w:tcW w:w="1183" w:type="dxa"/>
            <w:vAlign w:val="center"/>
          </w:tcPr>
          <w:p w:rsidR="00707BA4" w:rsidRPr="008F3B12" w:rsidRDefault="00707BA4">
            <w:pPr>
              <w:jc w:val="center"/>
              <w:rPr>
                <w:rFonts w:ascii="Times New Roman" w:eastAsia="宋体" w:hAnsi="Times New Roman" w:cs="Times New Roman"/>
                <w:szCs w:val="21"/>
              </w:rPr>
            </w:pPr>
          </w:p>
        </w:tc>
        <w:tc>
          <w:tcPr>
            <w:tcW w:w="1442"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船舶类型</w:t>
            </w:r>
          </w:p>
        </w:tc>
        <w:tc>
          <w:tcPr>
            <w:tcW w:w="191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40"/>
        </w:trPr>
        <w:tc>
          <w:tcPr>
            <w:tcW w:w="2755"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船长</w:t>
            </w:r>
            <w:r w:rsidRPr="008F3B12">
              <w:rPr>
                <w:rFonts w:ascii="Times New Roman" w:eastAsia="宋体" w:hAnsi="Times New Roman" w:cs="Times New Roman"/>
                <w:szCs w:val="21"/>
              </w:rPr>
              <w:t xml:space="preserve"> (m)</w:t>
            </w:r>
          </w:p>
        </w:tc>
        <w:tc>
          <w:tcPr>
            <w:tcW w:w="1183" w:type="dxa"/>
            <w:vAlign w:val="center"/>
          </w:tcPr>
          <w:p w:rsidR="00707BA4" w:rsidRPr="008F3B12" w:rsidRDefault="00707BA4">
            <w:pPr>
              <w:jc w:val="center"/>
              <w:rPr>
                <w:rFonts w:ascii="Times New Roman" w:eastAsia="宋体" w:hAnsi="Times New Roman" w:cs="Times New Roman"/>
                <w:szCs w:val="21"/>
              </w:rPr>
            </w:pPr>
          </w:p>
        </w:tc>
        <w:tc>
          <w:tcPr>
            <w:tcW w:w="1442"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总</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吨</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位</w:t>
            </w:r>
          </w:p>
        </w:tc>
        <w:tc>
          <w:tcPr>
            <w:tcW w:w="191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40"/>
        </w:trPr>
        <w:tc>
          <w:tcPr>
            <w:tcW w:w="2755" w:type="dxa"/>
            <w:vAlign w:val="center"/>
          </w:tcPr>
          <w:p w:rsidR="00707BA4" w:rsidRPr="008F3B12" w:rsidRDefault="003851D8">
            <w:pPr>
              <w:jc w:val="center"/>
              <w:rPr>
                <w:rFonts w:ascii="Times New Roman" w:eastAsia="宋体" w:hAnsi="Times New Roman" w:cs="Times New Roman"/>
                <w:strike/>
                <w:szCs w:val="21"/>
              </w:rPr>
            </w:pPr>
            <w:r w:rsidRPr="008F3B12">
              <w:rPr>
                <w:rFonts w:ascii="Times New Roman" w:eastAsia="宋体" w:hAnsi="Times New Roman" w:cs="Times New Roman"/>
                <w:szCs w:val="21"/>
              </w:rPr>
              <w:t>核定航区</w:t>
            </w:r>
          </w:p>
        </w:tc>
        <w:tc>
          <w:tcPr>
            <w:tcW w:w="1183" w:type="dxa"/>
            <w:vAlign w:val="center"/>
          </w:tcPr>
          <w:p w:rsidR="00707BA4" w:rsidRPr="008F3B12" w:rsidRDefault="00707BA4">
            <w:pPr>
              <w:jc w:val="center"/>
              <w:rPr>
                <w:rFonts w:ascii="Times New Roman" w:eastAsia="宋体" w:hAnsi="Times New Roman" w:cs="Times New Roman"/>
                <w:szCs w:val="21"/>
              </w:rPr>
            </w:pPr>
          </w:p>
        </w:tc>
        <w:tc>
          <w:tcPr>
            <w:tcW w:w="1442"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建造完工日期</w:t>
            </w:r>
          </w:p>
        </w:tc>
        <w:tc>
          <w:tcPr>
            <w:tcW w:w="191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40"/>
        </w:trPr>
        <w:tc>
          <w:tcPr>
            <w:tcW w:w="2755" w:type="dxa"/>
            <w:vAlign w:val="center"/>
          </w:tcPr>
          <w:p w:rsidR="00707BA4" w:rsidRPr="008F3B12" w:rsidRDefault="003851D8">
            <w:pPr>
              <w:jc w:val="center"/>
              <w:rPr>
                <w:rFonts w:ascii="Times New Roman" w:eastAsia="宋体" w:hAnsi="Times New Roman" w:cs="Times New Roman"/>
                <w:strike/>
                <w:szCs w:val="21"/>
              </w:rPr>
            </w:pPr>
            <w:r w:rsidRPr="008F3B12">
              <w:rPr>
                <w:rFonts w:ascii="Times New Roman" w:eastAsia="宋体" w:hAnsi="Times New Roman" w:cs="Times New Roman"/>
                <w:szCs w:val="20"/>
                <w:u w:val="thick" w:color="FF0000"/>
              </w:rPr>
              <w:t>甲板线对干舷的修正值</w:t>
            </w:r>
            <w:r w:rsidRPr="008F3B12">
              <w:rPr>
                <w:rFonts w:ascii="Times New Roman" w:eastAsia="宋体" w:hAnsi="Times New Roman" w:cs="Times New Roman"/>
                <w:szCs w:val="20"/>
                <w:u w:val="thick" w:color="FF0000"/>
              </w:rPr>
              <w:t>(mm)</w:t>
            </w:r>
          </w:p>
          <w:p w:rsidR="00707BA4" w:rsidRPr="008F3B12" w:rsidRDefault="00707BA4">
            <w:pPr>
              <w:jc w:val="center"/>
              <w:rPr>
                <w:rFonts w:ascii="Times New Roman" w:eastAsia="宋体" w:hAnsi="Times New Roman" w:cs="Times New Roman"/>
                <w:szCs w:val="21"/>
              </w:rPr>
            </w:pPr>
          </w:p>
        </w:tc>
        <w:tc>
          <w:tcPr>
            <w:tcW w:w="1183" w:type="dxa"/>
            <w:vAlign w:val="center"/>
          </w:tcPr>
          <w:p w:rsidR="00707BA4" w:rsidRPr="008F3B12" w:rsidRDefault="00707BA4">
            <w:pPr>
              <w:jc w:val="center"/>
              <w:rPr>
                <w:rFonts w:ascii="Times New Roman" w:eastAsia="宋体" w:hAnsi="Times New Roman" w:cs="Times New Roman"/>
                <w:szCs w:val="21"/>
              </w:rPr>
            </w:pPr>
          </w:p>
        </w:tc>
        <w:tc>
          <w:tcPr>
            <w:tcW w:w="1442"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color w:val="000000"/>
                <w:szCs w:val="21"/>
              </w:rPr>
              <w:t>核定干舷</w:t>
            </w:r>
            <w:r w:rsidRPr="008F3B12">
              <w:rPr>
                <w:rFonts w:ascii="Times New Roman" w:eastAsia="宋体" w:hAnsi="Times New Roman" w:cs="Times New Roman"/>
                <w:color w:val="000000"/>
                <w:szCs w:val="21"/>
              </w:rPr>
              <w:t>(mm)</w:t>
            </w:r>
          </w:p>
        </w:tc>
        <w:tc>
          <w:tcPr>
            <w:tcW w:w="1911" w:type="dxa"/>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40"/>
        </w:trPr>
        <w:tc>
          <w:tcPr>
            <w:tcW w:w="2755"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船舶制造厂</w:t>
            </w:r>
          </w:p>
        </w:tc>
        <w:tc>
          <w:tcPr>
            <w:tcW w:w="4536" w:type="dxa"/>
            <w:gridSpan w:val="3"/>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hRule="exact" w:val="340"/>
        </w:trPr>
        <w:tc>
          <w:tcPr>
            <w:tcW w:w="2755"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船舶所有人</w:t>
            </w:r>
          </w:p>
        </w:tc>
        <w:tc>
          <w:tcPr>
            <w:tcW w:w="4536" w:type="dxa"/>
            <w:gridSpan w:val="3"/>
            <w:vAlign w:val="center"/>
          </w:tcPr>
          <w:p w:rsidR="00707BA4" w:rsidRPr="008F3B12" w:rsidRDefault="00707BA4">
            <w:pPr>
              <w:jc w:val="center"/>
              <w:rPr>
                <w:rFonts w:ascii="Times New Roman" w:eastAsia="宋体" w:hAnsi="Times New Roman" w:cs="Times New Roman"/>
                <w:szCs w:val="21"/>
              </w:rPr>
            </w:pPr>
          </w:p>
        </w:tc>
      </w:tr>
    </w:tbl>
    <w:p w:rsidR="00707BA4" w:rsidRPr="008F3B12" w:rsidRDefault="003851D8">
      <w:pPr>
        <w:spacing w:line="380" w:lineRule="exact"/>
        <w:jc w:val="center"/>
        <w:rPr>
          <w:rFonts w:ascii="Times New Roman" w:eastAsia="楷体" w:hAnsi="Times New Roman" w:cs="Times New Roman"/>
          <w:b/>
          <w:sz w:val="24"/>
          <w:szCs w:val="24"/>
        </w:rPr>
      </w:pPr>
      <w:bookmarkStart w:id="327" w:name="_Toc32257_WPSOffice_Level3"/>
      <w:r w:rsidRPr="008F3B12">
        <w:rPr>
          <w:rFonts w:ascii="Times New Roman" w:eastAsia="楷体" w:hAnsi="Times New Roman" w:cs="Times New Roman"/>
          <w:b/>
          <w:sz w:val="24"/>
          <w:szCs w:val="24"/>
        </w:rPr>
        <w:t>船</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体</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部</w:t>
      </w:r>
      <w:r w:rsidRPr="008F3B12">
        <w:rPr>
          <w:rFonts w:ascii="Times New Roman" w:eastAsia="楷体" w:hAnsi="Times New Roman" w:cs="Times New Roman"/>
          <w:b/>
          <w:sz w:val="24"/>
          <w:szCs w:val="24"/>
        </w:rPr>
        <w:t xml:space="preserve"> </w:t>
      </w:r>
      <w:r w:rsidRPr="008F3B12">
        <w:rPr>
          <w:rFonts w:ascii="Times New Roman" w:eastAsia="楷体" w:hAnsi="Times New Roman" w:cs="Times New Roman"/>
          <w:b/>
          <w:sz w:val="24"/>
          <w:szCs w:val="24"/>
        </w:rPr>
        <w:t>分</w:t>
      </w:r>
      <w:bookmarkEnd w:id="327"/>
    </w:p>
    <w:tbl>
      <w:tblPr>
        <w:tblW w:w="7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2"/>
        <w:gridCol w:w="1348"/>
        <w:gridCol w:w="388"/>
        <w:gridCol w:w="686"/>
        <w:gridCol w:w="168"/>
        <w:gridCol w:w="1188"/>
        <w:gridCol w:w="243"/>
        <w:gridCol w:w="1196"/>
        <w:gridCol w:w="214"/>
        <w:gridCol w:w="778"/>
      </w:tblGrid>
      <w:tr w:rsidR="00707BA4" w:rsidRPr="008F3B12">
        <w:trPr>
          <w:trHeight w:val="389"/>
        </w:trPr>
        <w:tc>
          <w:tcPr>
            <w:tcW w:w="1082"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总长</w:t>
            </w:r>
            <w:r w:rsidRPr="008F3B12">
              <w:rPr>
                <w:rFonts w:ascii="Times New Roman" w:eastAsia="宋体" w:hAnsi="Times New Roman" w:cs="Times New Roman"/>
                <w:szCs w:val="21"/>
              </w:rPr>
              <w:t>(m)</w:t>
            </w:r>
          </w:p>
        </w:tc>
        <w:tc>
          <w:tcPr>
            <w:tcW w:w="1348" w:type="dxa"/>
            <w:vAlign w:val="center"/>
          </w:tcPr>
          <w:p w:rsidR="00707BA4" w:rsidRPr="008F3B12" w:rsidRDefault="00707BA4">
            <w:pPr>
              <w:jc w:val="center"/>
              <w:rPr>
                <w:rFonts w:ascii="Times New Roman" w:eastAsia="宋体" w:hAnsi="Times New Roman" w:cs="Times New Roman"/>
                <w:szCs w:val="21"/>
              </w:rPr>
            </w:pPr>
          </w:p>
        </w:tc>
        <w:tc>
          <w:tcPr>
            <w:tcW w:w="1074" w:type="dxa"/>
            <w:gridSpan w:val="2"/>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型宽</w:t>
            </w:r>
            <w:r w:rsidRPr="008F3B12">
              <w:rPr>
                <w:rFonts w:ascii="Times New Roman" w:eastAsia="宋体" w:hAnsi="Times New Roman" w:cs="Times New Roman"/>
                <w:szCs w:val="21"/>
              </w:rPr>
              <w:t>(m)</w:t>
            </w:r>
          </w:p>
        </w:tc>
        <w:tc>
          <w:tcPr>
            <w:tcW w:w="1356" w:type="dxa"/>
            <w:gridSpan w:val="2"/>
            <w:vAlign w:val="center"/>
          </w:tcPr>
          <w:p w:rsidR="00707BA4" w:rsidRPr="008F3B12" w:rsidRDefault="00707BA4">
            <w:pPr>
              <w:jc w:val="center"/>
              <w:rPr>
                <w:rFonts w:ascii="Times New Roman" w:eastAsia="宋体" w:hAnsi="Times New Roman" w:cs="Times New Roman"/>
                <w:szCs w:val="21"/>
              </w:rPr>
            </w:pPr>
          </w:p>
        </w:tc>
        <w:tc>
          <w:tcPr>
            <w:tcW w:w="1439" w:type="dxa"/>
            <w:gridSpan w:val="2"/>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型深</w:t>
            </w:r>
            <w:r w:rsidRPr="008F3B12">
              <w:rPr>
                <w:rFonts w:ascii="Times New Roman" w:eastAsia="宋体" w:hAnsi="Times New Roman" w:cs="Times New Roman"/>
                <w:szCs w:val="21"/>
              </w:rPr>
              <w:t>(m)</w:t>
            </w:r>
          </w:p>
        </w:tc>
        <w:tc>
          <w:tcPr>
            <w:tcW w:w="992" w:type="dxa"/>
            <w:gridSpan w:val="2"/>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389"/>
        </w:trPr>
        <w:tc>
          <w:tcPr>
            <w:tcW w:w="1082" w:type="dxa"/>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船体材质</w:t>
            </w:r>
          </w:p>
        </w:tc>
        <w:tc>
          <w:tcPr>
            <w:tcW w:w="1348" w:type="dxa"/>
            <w:vAlign w:val="center"/>
          </w:tcPr>
          <w:p w:rsidR="00707BA4" w:rsidRPr="008F3B12" w:rsidRDefault="00707BA4">
            <w:pPr>
              <w:jc w:val="center"/>
              <w:rPr>
                <w:rFonts w:ascii="Times New Roman" w:eastAsia="宋体" w:hAnsi="Times New Roman" w:cs="Times New Roman"/>
                <w:szCs w:val="21"/>
              </w:rPr>
            </w:pPr>
          </w:p>
        </w:tc>
        <w:tc>
          <w:tcPr>
            <w:tcW w:w="1074" w:type="dxa"/>
            <w:gridSpan w:val="2"/>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结构形式</w:t>
            </w:r>
          </w:p>
        </w:tc>
        <w:tc>
          <w:tcPr>
            <w:tcW w:w="1356" w:type="dxa"/>
            <w:gridSpan w:val="2"/>
            <w:vAlign w:val="center"/>
          </w:tcPr>
          <w:p w:rsidR="00707BA4" w:rsidRPr="008F3B12" w:rsidRDefault="00707BA4">
            <w:pPr>
              <w:jc w:val="center"/>
              <w:rPr>
                <w:rFonts w:ascii="Times New Roman" w:eastAsia="宋体" w:hAnsi="Times New Roman" w:cs="Times New Roman"/>
                <w:szCs w:val="21"/>
              </w:rPr>
            </w:pPr>
          </w:p>
        </w:tc>
        <w:tc>
          <w:tcPr>
            <w:tcW w:w="1439" w:type="dxa"/>
            <w:gridSpan w:val="2"/>
            <w:vAlign w:val="center"/>
          </w:tcPr>
          <w:p w:rsidR="00707BA4" w:rsidRPr="008F3B12" w:rsidRDefault="003851D8">
            <w:pPr>
              <w:jc w:val="center"/>
              <w:rPr>
                <w:rFonts w:ascii="Times New Roman" w:eastAsia="宋体" w:hAnsi="Times New Roman" w:cs="Times New Roman"/>
                <w:szCs w:val="21"/>
              </w:rPr>
            </w:pPr>
            <w:r w:rsidRPr="008F3B12">
              <w:rPr>
                <w:rFonts w:ascii="Times New Roman" w:eastAsia="宋体" w:hAnsi="Times New Roman" w:cs="Times New Roman"/>
                <w:szCs w:val="21"/>
              </w:rPr>
              <w:t>水密舱壁数量</w:t>
            </w:r>
          </w:p>
        </w:tc>
        <w:tc>
          <w:tcPr>
            <w:tcW w:w="992" w:type="dxa"/>
            <w:gridSpan w:val="2"/>
            <w:vAlign w:val="center"/>
          </w:tcPr>
          <w:p w:rsidR="00707BA4" w:rsidRPr="008F3B12" w:rsidRDefault="00707BA4">
            <w:pPr>
              <w:jc w:val="center"/>
              <w:rPr>
                <w:rFonts w:ascii="Times New Roman" w:eastAsia="宋体" w:hAnsi="Times New Roman" w:cs="Times New Roman"/>
                <w:szCs w:val="21"/>
              </w:rPr>
            </w:pPr>
          </w:p>
        </w:tc>
      </w:tr>
      <w:tr w:rsidR="00707BA4" w:rsidRPr="008F3B12">
        <w:trPr>
          <w:trHeight w:val="432"/>
        </w:trPr>
        <w:tc>
          <w:tcPr>
            <w:tcW w:w="2818" w:type="dxa"/>
            <w:gridSpan w:val="3"/>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上甲板长度</w:t>
            </w:r>
            <w:r w:rsidRPr="008F3B12">
              <w:rPr>
                <w:rFonts w:ascii="Times New Roman" w:eastAsia="宋体" w:hAnsi="Times New Roman" w:cs="Times New Roman"/>
                <w:szCs w:val="20"/>
              </w:rPr>
              <w:t>(m)</w:t>
            </w:r>
          </w:p>
        </w:tc>
        <w:tc>
          <w:tcPr>
            <w:tcW w:w="854" w:type="dxa"/>
            <w:gridSpan w:val="2"/>
            <w:vAlign w:val="center"/>
          </w:tcPr>
          <w:p w:rsidR="00707BA4" w:rsidRPr="008F3B12" w:rsidRDefault="00707BA4">
            <w:pPr>
              <w:spacing w:line="380" w:lineRule="exact"/>
              <w:jc w:val="center"/>
              <w:rPr>
                <w:rFonts w:ascii="Times New Roman" w:eastAsia="宋体" w:hAnsi="Times New Roman" w:cs="Times New Roman"/>
                <w:b/>
                <w:szCs w:val="21"/>
              </w:rPr>
            </w:pPr>
          </w:p>
        </w:tc>
        <w:tc>
          <w:tcPr>
            <w:tcW w:w="1431" w:type="dxa"/>
            <w:gridSpan w:val="2"/>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最近丈量日期</w:t>
            </w:r>
          </w:p>
        </w:tc>
        <w:tc>
          <w:tcPr>
            <w:tcW w:w="2188" w:type="dxa"/>
            <w:gridSpan w:val="3"/>
            <w:vAlign w:val="center"/>
          </w:tcPr>
          <w:p w:rsidR="00707BA4" w:rsidRPr="008F3B12" w:rsidRDefault="00707BA4">
            <w:pPr>
              <w:spacing w:line="380" w:lineRule="exact"/>
              <w:jc w:val="center"/>
              <w:rPr>
                <w:rFonts w:ascii="Times New Roman" w:eastAsia="宋体" w:hAnsi="Times New Roman" w:cs="Times New Roman"/>
                <w:b/>
                <w:szCs w:val="21"/>
              </w:rPr>
            </w:pPr>
          </w:p>
        </w:tc>
      </w:tr>
      <w:tr w:rsidR="00707BA4" w:rsidRPr="008F3B12">
        <w:trPr>
          <w:trHeight w:val="432"/>
        </w:trPr>
        <w:tc>
          <w:tcPr>
            <w:tcW w:w="2818" w:type="dxa"/>
            <w:gridSpan w:val="3"/>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上甲板以下围蔽处所容积</w:t>
            </w:r>
            <w:r w:rsidRPr="008F3B12">
              <w:rPr>
                <w:rFonts w:ascii="Times New Roman" w:eastAsia="宋体" w:hAnsi="Times New Roman" w:cs="Times New Roman"/>
                <w:szCs w:val="20"/>
              </w:rPr>
              <w:t>(m</w:t>
            </w:r>
            <w:r w:rsidRPr="008F3B12">
              <w:rPr>
                <w:rFonts w:ascii="Times New Roman" w:eastAsia="宋体" w:hAnsi="Times New Roman" w:cs="Times New Roman"/>
                <w:szCs w:val="20"/>
                <w:vertAlign w:val="superscript"/>
              </w:rPr>
              <w:t>3</w:t>
            </w:r>
            <w:r w:rsidRPr="008F3B12">
              <w:rPr>
                <w:rFonts w:ascii="Times New Roman" w:eastAsia="宋体" w:hAnsi="Times New Roman" w:cs="Times New Roman"/>
                <w:szCs w:val="20"/>
              </w:rPr>
              <w:t>)</w:t>
            </w:r>
          </w:p>
        </w:tc>
        <w:tc>
          <w:tcPr>
            <w:tcW w:w="854" w:type="dxa"/>
            <w:gridSpan w:val="2"/>
            <w:vAlign w:val="center"/>
          </w:tcPr>
          <w:p w:rsidR="00707BA4" w:rsidRPr="008F3B12" w:rsidRDefault="00707BA4">
            <w:pPr>
              <w:spacing w:line="380" w:lineRule="exact"/>
              <w:jc w:val="center"/>
              <w:rPr>
                <w:rFonts w:ascii="Times New Roman" w:eastAsia="宋体" w:hAnsi="Times New Roman" w:cs="Times New Roman"/>
                <w:b/>
                <w:szCs w:val="21"/>
              </w:rPr>
            </w:pPr>
          </w:p>
        </w:tc>
        <w:tc>
          <w:tcPr>
            <w:tcW w:w="2841" w:type="dxa"/>
            <w:gridSpan w:val="4"/>
            <w:vAlign w:val="center"/>
          </w:tcPr>
          <w:p w:rsidR="00707BA4" w:rsidRPr="008F3B12" w:rsidRDefault="003851D8">
            <w:pPr>
              <w:spacing w:line="380" w:lineRule="exact"/>
              <w:jc w:val="center"/>
              <w:rPr>
                <w:rFonts w:ascii="Times New Roman" w:eastAsia="宋体" w:hAnsi="Times New Roman" w:cs="Times New Roman"/>
                <w:b/>
                <w:szCs w:val="21"/>
              </w:rPr>
            </w:pPr>
            <w:r w:rsidRPr="008F3B12">
              <w:rPr>
                <w:rFonts w:ascii="Times New Roman" w:eastAsia="宋体" w:hAnsi="Times New Roman" w:cs="Times New Roman"/>
                <w:szCs w:val="20"/>
              </w:rPr>
              <w:t>上甲板以上围蔽处所容积</w:t>
            </w:r>
            <w:r w:rsidRPr="008F3B12">
              <w:rPr>
                <w:rFonts w:ascii="Times New Roman" w:eastAsia="宋体" w:hAnsi="Times New Roman" w:cs="Times New Roman"/>
                <w:szCs w:val="20"/>
              </w:rPr>
              <w:t>(m</w:t>
            </w:r>
            <w:r w:rsidRPr="008F3B12">
              <w:rPr>
                <w:rFonts w:ascii="Times New Roman" w:eastAsia="宋体" w:hAnsi="Times New Roman" w:cs="Times New Roman"/>
                <w:szCs w:val="20"/>
                <w:vertAlign w:val="superscript"/>
              </w:rPr>
              <w:t>3</w:t>
            </w:r>
            <w:r w:rsidRPr="008F3B12">
              <w:rPr>
                <w:rFonts w:ascii="Times New Roman" w:eastAsia="宋体" w:hAnsi="Times New Roman" w:cs="Times New Roman"/>
                <w:szCs w:val="20"/>
              </w:rPr>
              <w:t>)</w:t>
            </w:r>
          </w:p>
        </w:tc>
        <w:tc>
          <w:tcPr>
            <w:tcW w:w="778" w:type="dxa"/>
            <w:vAlign w:val="center"/>
          </w:tcPr>
          <w:p w:rsidR="00707BA4" w:rsidRPr="008F3B12" w:rsidRDefault="00707BA4">
            <w:pPr>
              <w:spacing w:line="380" w:lineRule="exact"/>
              <w:jc w:val="center"/>
              <w:rPr>
                <w:rFonts w:ascii="Times New Roman" w:eastAsia="宋体" w:hAnsi="Times New Roman" w:cs="Times New Roman"/>
                <w:b/>
                <w:szCs w:val="21"/>
              </w:rPr>
            </w:pPr>
          </w:p>
        </w:tc>
      </w:tr>
    </w:tbl>
    <w:p w:rsidR="00707BA4" w:rsidRPr="008F3B12" w:rsidRDefault="003851D8">
      <w:pPr>
        <w:spacing w:line="380" w:lineRule="exact"/>
        <w:jc w:val="center"/>
        <w:rPr>
          <w:rFonts w:ascii="Times New Roman" w:eastAsia="楷体" w:hAnsi="Times New Roman" w:cs="Times New Roman"/>
          <w:b/>
          <w:sz w:val="24"/>
          <w:szCs w:val="20"/>
        </w:rPr>
      </w:pPr>
      <w:bookmarkStart w:id="328" w:name="_Toc31647_WPSOffice_Level3"/>
      <w:r w:rsidRPr="008F3B12">
        <w:rPr>
          <w:rFonts w:ascii="Times New Roman" w:eastAsia="楷体" w:hAnsi="Times New Roman" w:cs="Times New Roman"/>
          <w:b/>
          <w:sz w:val="24"/>
          <w:szCs w:val="20"/>
        </w:rPr>
        <w:t>设</w:t>
      </w:r>
      <w:r w:rsidRPr="008F3B12">
        <w:rPr>
          <w:rFonts w:ascii="Times New Roman" w:eastAsia="楷体" w:hAnsi="Times New Roman" w:cs="Times New Roman"/>
          <w:b/>
          <w:sz w:val="24"/>
          <w:szCs w:val="20"/>
        </w:rPr>
        <w:t xml:space="preserve"> </w:t>
      </w:r>
      <w:r w:rsidRPr="008F3B12">
        <w:rPr>
          <w:rFonts w:ascii="Times New Roman" w:eastAsia="楷体" w:hAnsi="Times New Roman" w:cs="Times New Roman"/>
          <w:b/>
          <w:sz w:val="24"/>
          <w:szCs w:val="20"/>
        </w:rPr>
        <w:t>备</w:t>
      </w:r>
      <w:r w:rsidRPr="008F3B12">
        <w:rPr>
          <w:rFonts w:ascii="Times New Roman" w:eastAsia="楷体" w:hAnsi="Times New Roman" w:cs="Times New Roman"/>
          <w:b/>
          <w:sz w:val="24"/>
          <w:szCs w:val="20"/>
        </w:rPr>
        <w:t xml:space="preserve"> </w:t>
      </w:r>
      <w:r w:rsidRPr="008F3B12">
        <w:rPr>
          <w:rFonts w:ascii="Times New Roman" w:eastAsia="楷体" w:hAnsi="Times New Roman" w:cs="Times New Roman"/>
          <w:b/>
          <w:sz w:val="24"/>
          <w:szCs w:val="20"/>
        </w:rPr>
        <w:t>部</w:t>
      </w:r>
      <w:r w:rsidRPr="008F3B12">
        <w:rPr>
          <w:rFonts w:ascii="Times New Roman" w:eastAsia="楷体" w:hAnsi="Times New Roman" w:cs="Times New Roman"/>
          <w:b/>
          <w:sz w:val="24"/>
          <w:szCs w:val="20"/>
        </w:rPr>
        <w:t xml:space="preserve"> </w:t>
      </w:r>
      <w:r w:rsidRPr="008F3B12">
        <w:rPr>
          <w:rFonts w:ascii="Times New Roman" w:eastAsia="楷体" w:hAnsi="Times New Roman" w:cs="Times New Roman"/>
          <w:b/>
          <w:sz w:val="24"/>
          <w:szCs w:val="20"/>
        </w:rPr>
        <w:t>分</w:t>
      </w:r>
      <w:bookmarkEnd w:id="328"/>
    </w:p>
    <w:tbl>
      <w:tblPr>
        <w:tblW w:w="7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656"/>
        <w:gridCol w:w="1546"/>
        <w:gridCol w:w="1546"/>
        <w:gridCol w:w="1546"/>
      </w:tblGrid>
      <w:tr w:rsidR="00707BA4" w:rsidRPr="008F3B12">
        <w:trPr>
          <w:jc w:val="center"/>
        </w:trPr>
        <w:tc>
          <w:tcPr>
            <w:tcW w:w="992" w:type="dxa"/>
            <w:vMerge w:val="restart"/>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主</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机</w:t>
            </w:r>
          </w:p>
        </w:tc>
        <w:tc>
          <w:tcPr>
            <w:tcW w:w="1656"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主机型号</w:t>
            </w: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jc w:val="center"/>
        </w:trPr>
        <w:tc>
          <w:tcPr>
            <w:tcW w:w="992"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656" w:type="dxa"/>
            <w:vAlign w:val="center"/>
          </w:tcPr>
          <w:p w:rsidR="00707BA4" w:rsidRPr="008F3B12" w:rsidRDefault="003851D8">
            <w:pPr>
              <w:spacing w:line="360" w:lineRule="exact"/>
              <w:ind w:leftChars="-50" w:left="-105" w:rightChars="-50" w:right="-105"/>
              <w:jc w:val="center"/>
              <w:rPr>
                <w:rFonts w:ascii="Times New Roman" w:eastAsia="宋体" w:hAnsi="Times New Roman" w:cs="Times New Roman"/>
                <w:szCs w:val="21"/>
              </w:rPr>
            </w:pPr>
            <w:r w:rsidRPr="008F3B12">
              <w:rPr>
                <w:rFonts w:ascii="Times New Roman" w:eastAsia="宋体" w:hAnsi="Times New Roman" w:cs="Times New Roman"/>
                <w:szCs w:val="21"/>
              </w:rPr>
              <w:t>数</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量</w:t>
            </w: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jc w:val="center"/>
        </w:trPr>
        <w:tc>
          <w:tcPr>
            <w:tcW w:w="992"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656" w:type="dxa"/>
            <w:vAlign w:val="center"/>
          </w:tcPr>
          <w:p w:rsidR="00707BA4" w:rsidRPr="008F3B12" w:rsidRDefault="003851D8">
            <w:pPr>
              <w:spacing w:line="360" w:lineRule="exact"/>
              <w:ind w:leftChars="-50" w:left="-105" w:rightChars="-50" w:right="-105"/>
              <w:jc w:val="center"/>
              <w:rPr>
                <w:rFonts w:ascii="Times New Roman" w:eastAsia="宋体" w:hAnsi="Times New Roman" w:cs="Times New Roman"/>
                <w:szCs w:val="21"/>
              </w:rPr>
            </w:pPr>
            <w:r w:rsidRPr="008F3B12">
              <w:rPr>
                <w:rFonts w:ascii="Times New Roman" w:eastAsia="宋体" w:hAnsi="Times New Roman" w:cs="Times New Roman"/>
                <w:szCs w:val="21"/>
              </w:rPr>
              <w:t>机</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号</w:t>
            </w: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jc w:val="center"/>
        </w:trPr>
        <w:tc>
          <w:tcPr>
            <w:tcW w:w="992"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656" w:type="dxa"/>
            <w:vAlign w:val="center"/>
          </w:tcPr>
          <w:p w:rsidR="00707BA4" w:rsidRPr="008F3B12" w:rsidRDefault="003851D8">
            <w:pPr>
              <w:spacing w:line="360" w:lineRule="exact"/>
              <w:ind w:leftChars="-50" w:left="-105" w:rightChars="-50" w:right="-105"/>
              <w:jc w:val="center"/>
              <w:rPr>
                <w:rFonts w:ascii="Times New Roman" w:eastAsia="宋体" w:hAnsi="Times New Roman" w:cs="Times New Roman"/>
                <w:szCs w:val="21"/>
              </w:rPr>
            </w:pPr>
            <w:r w:rsidRPr="008F3B12">
              <w:rPr>
                <w:rFonts w:ascii="Times New Roman" w:eastAsia="宋体" w:hAnsi="Times New Roman" w:cs="Times New Roman"/>
                <w:szCs w:val="21"/>
              </w:rPr>
              <w:t>标定功率</w:t>
            </w:r>
            <w:r w:rsidRPr="008F3B12">
              <w:rPr>
                <w:rFonts w:ascii="Times New Roman" w:eastAsia="宋体" w:hAnsi="Times New Roman" w:cs="Times New Roman"/>
                <w:szCs w:val="21"/>
              </w:rPr>
              <w:t>(kW)</w:t>
            </w: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jc w:val="center"/>
        </w:trPr>
        <w:tc>
          <w:tcPr>
            <w:tcW w:w="992"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656" w:type="dxa"/>
            <w:vAlign w:val="center"/>
          </w:tcPr>
          <w:p w:rsidR="00707BA4" w:rsidRPr="008F3B12" w:rsidRDefault="003851D8">
            <w:pPr>
              <w:spacing w:line="360" w:lineRule="exact"/>
              <w:ind w:leftChars="-50" w:left="-105" w:rightChars="-50" w:right="-105"/>
              <w:jc w:val="center"/>
              <w:rPr>
                <w:rFonts w:ascii="Times New Roman" w:eastAsia="宋体" w:hAnsi="Times New Roman" w:cs="Times New Roman"/>
                <w:szCs w:val="21"/>
              </w:rPr>
            </w:pPr>
            <w:r w:rsidRPr="008F3B12">
              <w:rPr>
                <w:rFonts w:ascii="Times New Roman" w:eastAsia="宋体" w:hAnsi="Times New Roman" w:cs="Times New Roman"/>
                <w:szCs w:val="21"/>
              </w:rPr>
              <w:t>标定转速</w:t>
            </w:r>
            <w:r w:rsidRPr="008F3B12">
              <w:rPr>
                <w:rFonts w:ascii="Times New Roman" w:eastAsia="宋体" w:hAnsi="Times New Roman" w:cs="Times New Roman"/>
                <w:szCs w:val="21"/>
              </w:rPr>
              <w:t>(r/min)</w:t>
            </w: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jc w:val="center"/>
        </w:trPr>
        <w:tc>
          <w:tcPr>
            <w:tcW w:w="992"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spacing w:line="360" w:lineRule="exact"/>
              <w:ind w:leftChars="-50" w:left="-105" w:rightChars="-50" w:right="-105"/>
              <w:jc w:val="center"/>
              <w:rPr>
                <w:rFonts w:ascii="Times New Roman" w:eastAsia="宋体" w:hAnsi="Times New Roman" w:cs="Times New Roman"/>
                <w:szCs w:val="21"/>
              </w:rPr>
            </w:pPr>
            <w:r w:rsidRPr="008F3B12">
              <w:rPr>
                <w:rFonts w:ascii="Times New Roman" w:eastAsia="宋体" w:hAnsi="Times New Roman" w:cs="Times New Roman"/>
                <w:szCs w:val="21"/>
              </w:rPr>
              <w:t>主机制造厂</w:t>
            </w:r>
          </w:p>
        </w:tc>
        <w:tc>
          <w:tcPr>
            <w:tcW w:w="1546" w:type="dxa"/>
            <w:tcBorders>
              <w:top w:val="single" w:sz="4" w:space="0" w:color="auto"/>
              <w:left w:val="single" w:sz="4" w:space="0" w:color="auto"/>
              <w:bottom w:val="single" w:sz="4" w:space="0" w:color="auto"/>
              <w:right w:val="single" w:sz="4" w:space="0" w:color="auto"/>
            </w:tcBorders>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jc w:val="center"/>
        </w:trPr>
        <w:tc>
          <w:tcPr>
            <w:tcW w:w="992" w:type="dxa"/>
            <w:vMerge w:val="restart"/>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齿轮箱</w:t>
            </w:r>
          </w:p>
        </w:tc>
        <w:tc>
          <w:tcPr>
            <w:tcW w:w="165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齿轮箱型号</w:t>
            </w:r>
          </w:p>
        </w:tc>
        <w:tc>
          <w:tcPr>
            <w:tcW w:w="1546" w:type="dxa"/>
            <w:tcBorders>
              <w:top w:val="single" w:sz="4" w:space="0" w:color="auto"/>
              <w:left w:val="single" w:sz="4" w:space="0" w:color="auto"/>
              <w:bottom w:val="single" w:sz="4" w:space="0" w:color="auto"/>
              <w:right w:val="single" w:sz="4" w:space="0" w:color="auto"/>
            </w:tcBorders>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jc w:val="center"/>
        </w:trPr>
        <w:tc>
          <w:tcPr>
            <w:tcW w:w="992"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减速比</w:t>
            </w:r>
          </w:p>
        </w:tc>
        <w:tc>
          <w:tcPr>
            <w:tcW w:w="1546" w:type="dxa"/>
            <w:tcBorders>
              <w:top w:val="single" w:sz="4" w:space="0" w:color="auto"/>
              <w:left w:val="single" w:sz="4" w:space="0" w:color="auto"/>
              <w:bottom w:val="single" w:sz="4" w:space="0" w:color="auto"/>
              <w:right w:val="single" w:sz="4" w:space="0" w:color="auto"/>
            </w:tcBorders>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707BA4" w:rsidRPr="008F3B12" w:rsidRDefault="00707BA4">
            <w:pPr>
              <w:spacing w:line="360" w:lineRule="exact"/>
              <w:jc w:val="center"/>
              <w:rPr>
                <w:rFonts w:ascii="Times New Roman" w:eastAsia="宋体" w:hAnsi="Times New Roman" w:cs="Times New Roman"/>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707BA4" w:rsidRPr="008F3B12" w:rsidRDefault="00707BA4">
            <w:pPr>
              <w:spacing w:line="360" w:lineRule="exact"/>
              <w:jc w:val="center"/>
              <w:rPr>
                <w:rFonts w:ascii="Times New Roman" w:eastAsia="宋体" w:hAnsi="Times New Roman" w:cs="Times New Roman"/>
                <w:szCs w:val="21"/>
              </w:rPr>
            </w:pPr>
          </w:p>
        </w:tc>
      </w:tr>
    </w:tbl>
    <w:p w:rsidR="00707BA4" w:rsidRPr="008F3B12" w:rsidRDefault="00707BA4">
      <w:pPr>
        <w:spacing w:line="380" w:lineRule="exact"/>
        <w:rPr>
          <w:rFonts w:ascii="Times New Roman" w:eastAsia="楷体" w:hAnsi="Times New Roman" w:cs="Times New Roman"/>
          <w:b/>
          <w:szCs w:val="21"/>
        </w:rPr>
      </w:pPr>
    </w:p>
    <w:tbl>
      <w:tblPr>
        <w:tblW w:w="7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286"/>
        <w:gridCol w:w="294"/>
        <w:gridCol w:w="67"/>
        <w:gridCol w:w="438"/>
        <w:gridCol w:w="243"/>
        <w:gridCol w:w="890"/>
        <w:gridCol w:w="230"/>
        <w:gridCol w:w="742"/>
        <w:gridCol w:w="316"/>
        <w:gridCol w:w="288"/>
        <w:gridCol w:w="72"/>
        <w:gridCol w:w="628"/>
        <w:gridCol w:w="790"/>
      </w:tblGrid>
      <w:tr w:rsidR="00707BA4" w:rsidRPr="008F3B12">
        <w:trPr>
          <w:trHeight w:hRule="exact" w:val="340"/>
          <w:jc w:val="center"/>
        </w:trPr>
        <w:tc>
          <w:tcPr>
            <w:tcW w:w="1127" w:type="dxa"/>
            <w:vMerge w:val="restart"/>
            <w:vAlign w:val="center"/>
          </w:tcPr>
          <w:p w:rsidR="00707BA4" w:rsidRPr="008F3B12" w:rsidRDefault="003851D8">
            <w:pPr>
              <w:spacing w:line="360" w:lineRule="exact"/>
              <w:jc w:val="center"/>
              <w:rPr>
                <w:rFonts w:ascii="Times New Roman" w:eastAsia="宋体" w:hAnsi="Times New Roman" w:cs="Times New Roman"/>
                <w:szCs w:val="20"/>
              </w:rPr>
            </w:pPr>
            <w:r w:rsidRPr="008F3B12">
              <w:rPr>
                <w:rFonts w:ascii="Times New Roman" w:eastAsia="宋体" w:hAnsi="Times New Roman" w:cs="Times New Roman"/>
                <w:szCs w:val="20"/>
              </w:rPr>
              <w:t>螺旋桨</w:t>
            </w:r>
          </w:p>
        </w:tc>
        <w:tc>
          <w:tcPr>
            <w:tcW w:w="1647" w:type="dxa"/>
            <w:gridSpan w:val="3"/>
            <w:vAlign w:val="center"/>
          </w:tcPr>
          <w:p w:rsidR="00707BA4" w:rsidRPr="008F3B12" w:rsidRDefault="003851D8">
            <w:pPr>
              <w:spacing w:line="360" w:lineRule="exact"/>
              <w:jc w:val="center"/>
              <w:rPr>
                <w:rFonts w:ascii="Times New Roman" w:eastAsia="宋体" w:hAnsi="Times New Roman" w:cs="Times New Roman"/>
                <w:szCs w:val="20"/>
              </w:rPr>
            </w:pPr>
            <w:r w:rsidRPr="008F3B12">
              <w:rPr>
                <w:rFonts w:ascii="Times New Roman" w:eastAsia="宋体" w:hAnsi="Times New Roman" w:cs="Times New Roman"/>
                <w:szCs w:val="20"/>
              </w:rPr>
              <w:t>螺旋桨</w:t>
            </w:r>
            <w:proofErr w:type="gramStart"/>
            <w:r w:rsidRPr="008F3B12">
              <w:rPr>
                <w:rFonts w:ascii="Times New Roman" w:eastAsia="宋体" w:hAnsi="Times New Roman" w:cs="Times New Roman"/>
                <w:szCs w:val="20"/>
              </w:rPr>
              <w:t>轴材料</w:t>
            </w:r>
            <w:proofErr w:type="gramEnd"/>
          </w:p>
        </w:tc>
        <w:tc>
          <w:tcPr>
            <w:tcW w:w="1571" w:type="dxa"/>
            <w:gridSpan w:val="3"/>
            <w:vAlign w:val="center"/>
          </w:tcPr>
          <w:p w:rsidR="00707BA4" w:rsidRPr="008F3B12" w:rsidRDefault="00707BA4">
            <w:pPr>
              <w:spacing w:line="360" w:lineRule="exact"/>
              <w:jc w:val="center"/>
              <w:rPr>
                <w:rFonts w:ascii="Times New Roman" w:eastAsia="宋体" w:hAnsi="Times New Roman" w:cs="Times New Roman"/>
                <w:szCs w:val="20"/>
              </w:rPr>
            </w:pPr>
          </w:p>
        </w:tc>
        <w:tc>
          <w:tcPr>
            <w:tcW w:w="1576" w:type="dxa"/>
            <w:gridSpan w:val="4"/>
            <w:vAlign w:val="center"/>
          </w:tcPr>
          <w:p w:rsidR="00707BA4" w:rsidRPr="008F3B12" w:rsidRDefault="003851D8">
            <w:pPr>
              <w:spacing w:line="360" w:lineRule="exact"/>
              <w:jc w:val="center"/>
              <w:rPr>
                <w:rFonts w:ascii="Times New Roman" w:eastAsia="宋体" w:hAnsi="Times New Roman" w:cs="Times New Roman"/>
                <w:szCs w:val="20"/>
              </w:rPr>
            </w:pPr>
            <w:r w:rsidRPr="008F3B12">
              <w:rPr>
                <w:rFonts w:ascii="Times New Roman" w:eastAsia="宋体" w:hAnsi="Times New Roman" w:cs="Times New Roman"/>
                <w:szCs w:val="20"/>
              </w:rPr>
              <w:t>桨轴直径</w:t>
            </w:r>
            <w:r w:rsidRPr="008F3B12">
              <w:rPr>
                <w:rFonts w:ascii="Times New Roman" w:eastAsia="宋体" w:hAnsi="Times New Roman" w:cs="Times New Roman"/>
                <w:szCs w:val="20"/>
              </w:rPr>
              <w:t>(mm)</w:t>
            </w:r>
          </w:p>
        </w:tc>
        <w:tc>
          <w:tcPr>
            <w:tcW w:w="1490" w:type="dxa"/>
            <w:gridSpan w:val="3"/>
            <w:vAlign w:val="center"/>
          </w:tcPr>
          <w:p w:rsidR="00707BA4" w:rsidRPr="008F3B12" w:rsidRDefault="00707BA4">
            <w:pPr>
              <w:spacing w:line="360" w:lineRule="exact"/>
              <w:jc w:val="center"/>
              <w:rPr>
                <w:rFonts w:ascii="Times New Roman" w:eastAsia="宋体" w:hAnsi="Times New Roman" w:cs="Times New Roman"/>
                <w:szCs w:val="20"/>
              </w:rPr>
            </w:pPr>
          </w:p>
        </w:tc>
      </w:tr>
      <w:tr w:rsidR="00707BA4" w:rsidRPr="008F3B12">
        <w:trPr>
          <w:trHeight w:hRule="exact" w:val="340"/>
          <w:jc w:val="center"/>
        </w:trPr>
        <w:tc>
          <w:tcPr>
            <w:tcW w:w="1127" w:type="dxa"/>
            <w:vMerge/>
            <w:vAlign w:val="center"/>
          </w:tcPr>
          <w:p w:rsidR="00707BA4" w:rsidRPr="008F3B12" w:rsidRDefault="00707BA4">
            <w:pPr>
              <w:spacing w:line="360" w:lineRule="exact"/>
              <w:jc w:val="center"/>
              <w:rPr>
                <w:rFonts w:ascii="Times New Roman" w:eastAsia="宋体" w:hAnsi="Times New Roman" w:cs="Times New Roman"/>
                <w:szCs w:val="20"/>
              </w:rPr>
            </w:pPr>
          </w:p>
        </w:tc>
        <w:tc>
          <w:tcPr>
            <w:tcW w:w="1647" w:type="dxa"/>
            <w:gridSpan w:val="3"/>
            <w:vAlign w:val="center"/>
          </w:tcPr>
          <w:p w:rsidR="00707BA4" w:rsidRPr="008F3B12" w:rsidRDefault="003851D8">
            <w:pPr>
              <w:spacing w:line="360" w:lineRule="exact"/>
              <w:jc w:val="center"/>
              <w:rPr>
                <w:rFonts w:ascii="Times New Roman" w:eastAsia="宋体" w:hAnsi="Times New Roman" w:cs="Times New Roman"/>
                <w:szCs w:val="20"/>
              </w:rPr>
            </w:pPr>
            <w:r w:rsidRPr="008F3B12">
              <w:rPr>
                <w:rFonts w:ascii="Times New Roman" w:eastAsia="宋体" w:hAnsi="Times New Roman" w:cs="Times New Roman"/>
                <w:szCs w:val="20"/>
              </w:rPr>
              <w:t>螺旋桨材料</w:t>
            </w:r>
          </w:p>
        </w:tc>
        <w:tc>
          <w:tcPr>
            <w:tcW w:w="1571" w:type="dxa"/>
            <w:gridSpan w:val="3"/>
            <w:vAlign w:val="center"/>
          </w:tcPr>
          <w:p w:rsidR="00707BA4" w:rsidRPr="008F3B12" w:rsidRDefault="00707BA4">
            <w:pPr>
              <w:spacing w:line="360" w:lineRule="exact"/>
              <w:jc w:val="center"/>
              <w:rPr>
                <w:rFonts w:ascii="Times New Roman" w:eastAsia="宋体" w:hAnsi="Times New Roman" w:cs="Times New Roman"/>
                <w:szCs w:val="20"/>
              </w:rPr>
            </w:pPr>
          </w:p>
        </w:tc>
        <w:tc>
          <w:tcPr>
            <w:tcW w:w="1576" w:type="dxa"/>
            <w:gridSpan w:val="4"/>
            <w:vAlign w:val="center"/>
          </w:tcPr>
          <w:p w:rsidR="00707BA4" w:rsidRPr="008F3B12" w:rsidRDefault="003851D8">
            <w:pPr>
              <w:spacing w:line="360" w:lineRule="exact"/>
              <w:jc w:val="center"/>
              <w:rPr>
                <w:rFonts w:ascii="Times New Roman" w:eastAsia="宋体" w:hAnsi="Times New Roman" w:cs="Times New Roman"/>
                <w:szCs w:val="20"/>
              </w:rPr>
            </w:pPr>
            <w:proofErr w:type="gramStart"/>
            <w:r w:rsidRPr="008F3B12">
              <w:rPr>
                <w:rFonts w:ascii="Times New Roman" w:eastAsia="宋体" w:hAnsi="Times New Roman" w:cs="Times New Roman"/>
                <w:szCs w:val="20"/>
              </w:rPr>
              <w:t>桨</w:t>
            </w:r>
            <w:proofErr w:type="gramEnd"/>
            <w:r w:rsidRPr="008F3B12">
              <w:rPr>
                <w:rFonts w:ascii="Times New Roman" w:eastAsia="宋体" w:hAnsi="Times New Roman" w:cs="Times New Roman"/>
                <w:szCs w:val="20"/>
              </w:rPr>
              <w:t>直径</w:t>
            </w:r>
            <w:r w:rsidRPr="008F3B12">
              <w:rPr>
                <w:rFonts w:ascii="Times New Roman" w:eastAsia="宋体" w:hAnsi="Times New Roman" w:cs="Times New Roman"/>
                <w:szCs w:val="20"/>
              </w:rPr>
              <w:t>(mm)</w:t>
            </w:r>
          </w:p>
        </w:tc>
        <w:tc>
          <w:tcPr>
            <w:tcW w:w="1490" w:type="dxa"/>
            <w:gridSpan w:val="3"/>
            <w:vAlign w:val="center"/>
          </w:tcPr>
          <w:p w:rsidR="00707BA4" w:rsidRPr="008F3B12" w:rsidRDefault="00707BA4">
            <w:pPr>
              <w:spacing w:line="360" w:lineRule="exact"/>
              <w:jc w:val="center"/>
              <w:rPr>
                <w:rFonts w:ascii="Times New Roman" w:eastAsia="宋体" w:hAnsi="Times New Roman" w:cs="Times New Roman"/>
                <w:szCs w:val="20"/>
              </w:rPr>
            </w:pPr>
          </w:p>
        </w:tc>
      </w:tr>
      <w:tr w:rsidR="00707BA4" w:rsidRPr="008F3B12">
        <w:trPr>
          <w:trHeight w:hRule="exact" w:val="340"/>
          <w:jc w:val="center"/>
        </w:trPr>
        <w:tc>
          <w:tcPr>
            <w:tcW w:w="1127" w:type="dxa"/>
            <w:vMerge w:val="restart"/>
            <w:vAlign w:val="center"/>
          </w:tcPr>
          <w:p w:rsidR="00707BA4" w:rsidRPr="008F3B12" w:rsidRDefault="003851D8">
            <w:pPr>
              <w:spacing w:line="360" w:lineRule="exact"/>
              <w:jc w:val="center"/>
              <w:rPr>
                <w:rFonts w:ascii="Times New Roman" w:eastAsia="宋体" w:hAnsi="Times New Roman" w:cs="Times New Roman"/>
                <w:szCs w:val="20"/>
              </w:rPr>
            </w:pPr>
            <w:r w:rsidRPr="008F3B12">
              <w:rPr>
                <w:rFonts w:ascii="Times New Roman" w:eastAsia="宋体" w:hAnsi="Times New Roman" w:cs="Times New Roman"/>
                <w:szCs w:val="20"/>
              </w:rPr>
              <w:t>电气设备</w:t>
            </w:r>
          </w:p>
        </w:tc>
        <w:tc>
          <w:tcPr>
            <w:tcW w:w="1647" w:type="dxa"/>
            <w:gridSpan w:val="3"/>
            <w:vAlign w:val="center"/>
          </w:tcPr>
          <w:p w:rsidR="00707BA4" w:rsidRPr="008F3B12" w:rsidRDefault="003851D8">
            <w:pPr>
              <w:spacing w:line="360" w:lineRule="exact"/>
              <w:jc w:val="center"/>
              <w:rPr>
                <w:rFonts w:ascii="Times New Roman" w:eastAsia="宋体" w:hAnsi="Times New Roman" w:cs="Times New Roman"/>
                <w:szCs w:val="20"/>
              </w:rPr>
            </w:pPr>
            <w:r w:rsidRPr="008F3B12">
              <w:rPr>
                <w:rFonts w:ascii="Times New Roman" w:eastAsia="宋体" w:hAnsi="Times New Roman" w:cs="Times New Roman"/>
                <w:szCs w:val="20"/>
              </w:rPr>
              <w:t>发电机型号</w:t>
            </w:r>
          </w:p>
        </w:tc>
        <w:tc>
          <w:tcPr>
            <w:tcW w:w="1571" w:type="dxa"/>
            <w:gridSpan w:val="3"/>
            <w:vAlign w:val="center"/>
          </w:tcPr>
          <w:p w:rsidR="00707BA4" w:rsidRPr="008F3B12" w:rsidRDefault="00707BA4">
            <w:pPr>
              <w:spacing w:line="360" w:lineRule="exact"/>
              <w:jc w:val="center"/>
              <w:rPr>
                <w:rFonts w:ascii="Times New Roman" w:eastAsia="宋体" w:hAnsi="Times New Roman" w:cs="Times New Roman"/>
                <w:szCs w:val="20"/>
              </w:rPr>
            </w:pPr>
          </w:p>
        </w:tc>
        <w:tc>
          <w:tcPr>
            <w:tcW w:w="1576" w:type="dxa"/>
            <w:gridSpan w:val="4"/>
            <w:vAlign w:val="center"/>
          </w:tcPr>
          <w:p w:rsidR="00707BA4" w:rsidRPr="008F3B12" w:rsidRDefault="003851D8">
            <w:pPr>
              <w:spacing w:line="360" w:lineRule="exact"/>
              <w:jc w:val="center"/>
              <w:rPr>
                <w:rFonts w:ascii="Times New Roman" w:eastAsia="宋体" w:hAnsi="Times New Roman" w:cs="Times New Roman"/>
                <w:szCs w:val="20"/>
              </w:rPr>
            </w:pPr>
            <w:r w:rsidRPr="008F3B12">
              <w:rPr>
                <w:rFonts w:ascii="Times New Roman" w:eastAsia="宋体" w:hAnsi="Times New Roman" w:cs="Times New Roman"/>
                <w:szCs w:val="20"/>
              </w:rPr>
              <w:t>额定电压</w:t>
            </w:r>
            <w:r w:rsidRPr="008F3B12">
              <w:rPr>
                <w:rFonts w:ascii="Times New Roman" w:eastAsia="宋体" w:hAnsi="Times New Roman" w:cs="Times New Roman"/>
                <w:szCs w:val="20"/>
              </w:rPr>
              <w:t>(V)</w:t>
            </w:r>
          </w:p>
        </w:tc>
        <w:tc>
          <w:tcPr>
            <w:tcW w:w="1490" w:type="dxa"/>
            <w:gridSpan w:val="3"/>
            <w:vAlign w:val="center"/>
          </w:tcPr>
          <w:p w:rsidR="00707BA4" w:rsidRPr="008F3B12" w:rsidRDefault="00707BA4">
            <w:pPr>
              <w:spacing w:line="360" w:lineRule="exact"/>
              <w:jc w:val="center"/>
              <w:rPr>
                <w:rFonts w:ascii="Times New Roman" w:eastAsia="宋体" w:hAnsi="Times New Roman" w:cs="Times New Roman"/>
                <w:szCs w:val="20"/>
              </w:rPr>
            </w:pPr>
          </w:p>
        </w:tc>
      </w:tr>
      <w:tr w:rsidR="00707BA4" w:rsidRPr="008F3B12">
        <w:trPr>
          <w:trHeight w:hRule="exact" w:val="340"/>
          <w:jc w:val="center"/>
        </w:trPr>
        <w:tc>
          <w:tcPr>
            <w:tcW w:w="1127" w:type="dxa"/>
            <w:vMerge/>
            <w:vAlign w:val="center"/>
          </w:tcPr>
          <w:p w:rsidR="00707BA4" w:rsidRPr="008F3B12" w:rsidRDefault="00707BA4">
            <w:pPr>
              <w:spacing w:line="360" w:lineRule="exact"/>
              <w:jc w:val="center"/>
              <w:rPr>
                <w:rFonts w:ascii="Times New Roman" w:eastAsia="宋体" w:hAnsi="Times New Roman" w:cs="Times New Roman"/>
                <w:szCs w:val="20"/>
              </w:rPr>
            </w:pPr>
          </w:p>
        </w:tc>
        <w:tc>
          <w:tcPr>
            <w:tcW w:w="1647" w:type="dxa"/>
            <w:gridSpan w:val="3"/>
            <w:vAlign w:val="center"/>
          </w:tcPr>
          <w:p w:rsidR="00707BA4" w:rsidRPr="008F3B12" w:rsidRDefault="003851D8">
            <w:pPr>
              <w:spacing w:line="360" w:lineRule="exact"/>
              <w:jc w:val="center"/>
              <w:rPr>
                <w:rFonts w:ascii="Times New Roman" w:eastAsia="宋体" w:hAnsi="Times New Roman" w:cs="Times New Roman"/>
                <w:szCs w:val="20"/>
              </w:rPr>
            </w:pPr>
            <w:r w:rsidRPr="008F3B12">
              <w:rPr>
                <w:rFonts w:ascii="Times New Roman" w:eastAsia="宋体" w:hAnsi="Times New Roman" w:cs="Times New Roman"/>
                <w:szCs w:val="20"/>
              </w:rPr>
              <w:t>容量</w:t>
            </w:r>
            <w:r w:rsidRPr="008F3B12">
              <w:rPr>
                <w:rFonts w:ascii="Times New Roman" w:eastAsia="宋体" w:hAnsi="Times New Roman" w:cs="Times New Roman"/>
                <w:szCs w:val="20"/>
              </w:rPr>
              <w:t>(kW)</w:t>
            </w:r>
          </w:p>
        </w:tc>
        <w:tc>
          <w:tcPr>
            <w:tcW w:w="1571" w:type="dxa"/>
            <w:gridSpan w:val="3"/>
            <w:vAlign w:val="center"/>
          </w:tcPr>
          <w:p w:rsidR="00707BA4" w:rsidRPr="008F3B12" w:rsidRDefault="00707BA4">
            <w:pPr>
              <w:spacing w:line="360" w:lineRule="exact"/>
              <w:jc w:val="center"/>
              <w:rPr>
                <w:rFonts w:ascii="Times New Roman" w:eastAsia="宋体" w:hAnsi="Times New Roman" w:cs="Times New Roman"/>
                <w:szCs w:val="20"/>
              </w:rPr>
            </w:pPr>
          </w:p>
        </w:tc>
        <w:tc>
          <w:tcPr>
            <w:tcW w:w="1576" w:type="dxa"/>
            <w:gridSpan w:val="4"/>
            <w:vAlign w:val="center"/>
          </w:tcPr>
          <w:p w:rsidR="00707BA4" w:rsidRPr="008F3B12" w:rsidRDefault="003851D8">
            <w:pPr>
              <w:spacing w:line="360" w:lineRule="exact"/>
              <w:jc w:val="center"/>
              <w:rPr>
                <w:rFonts w:ascii="Times New Roman" w:eastAsia="宋体" w:hAnsi="Times New Roman" w:cs="Times New Roman"/>
                <w:szCs w:val="20"/>
              </w:rPr>
            </w:pPr>
            <w:r w:rsidRPr="008F3B12">
              <w:rPr>
                <w:rFonts w:ascii="Times New Roman" w:eastAsia="宋体" w:hAnsi="Times New Roman" w:cs="Times New Roman"/>
                <w:szCs w:val="20"/>
              </w:rPr>
              <w:t>蓄电池组数量</w:t>
            </w:r>
          </w:p>
        </w:tc>
        <w:tc>
          <w:tcPr>
            <w:tcW w:w="1490" w:type="dxa"/>
            <w:gridSpan w:val="3"/>
            <w:vAlign w:val="center"/>
          </w:tcPr>
          <w:p w:rsidR="00707BA4" w:rsidRPr="008F3B12" w:rsidRDefault="00707BA4">
            <w:pPr>
              <w:spacing w:line="360" w:lineRule="exact"/>
              <w:jc w:val="center"/>
              <w:rPr>
                <w:rFonts w:ascii="Times New Roman" w:eastAsia="宋体" w:hAnsi="Times New Roman" w:cs="Times New Roman"/>
                <w:szCs w:val="20"/>
              </w:rPr>
            </w:pPr>
          </w:p>
        </w:tc>
      </w:tr>
      <w:tr w:rsidR="00707BA4" w:rsidRPr="008F3B12">
        <w:trPr>
          <w:trHeight w:hRule="exact" w:val="340"/>
          <w:jc w:val="center"/>
        </w:trPr>
        <w:tc>
          <w:tcPr>
            <w:tcW w:w="1127" w:type="dxa"/>
            <w:vMerge w:val="restart"/>
            <w:vAlign w:val="center"/>
          </w:tcPr>
          <w:p w:rsidR="00707BA4" w:rsidRPr="008F3B12" w:rsidRDefault="003851D8">
            <w:pPr>
              <w:spacing w:line="2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航行、</w:t>
            </w:r>
          </w:p>
          <w:p w:rsidR="00707BA4" w:rsidRPr="008F3B12" w:rsidRDefault="003851D8">
            <w:pPr>
              <w:spacing w:line="2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信号及</w:t>
            </w:r>
          </w:p>
          <w:p w:rsidR="00707BA4" w:rsidRPr="008F3B12" w:rsidRDefault="003851D8">
            <w:pPr>
              <w:spacing w:line="2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通信设备</w:t>
            </w:r>
          </w:p>
        </w:tc>
        <w:tc>
          <w:tcPr>
            <w:tcW w:w="1286"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名</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称</w:t>
            </w:r>
          </w:p>
        </w:tc>
        <w:tc>
          <w:tcPr>
            <w:tcW w:w="799" w:type="dxa"/>
            <w:gridSpan w:val="3"/>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数量</w:t>
            </w:r>
          </w:p>
        </w:tc>
        <w:tc>
          <w:tcPr>
            <w:tcW w:w="1363" w:type="dxa"/>
            <w:gridSpan w:val="3"/>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名称</w:t>
            </w:r>
          </w:p>
        </w:tc>
        <w:tc>
          <w:tcPr>
            <w:tcW w:w="742"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数量</w:t>
            </w:r>
          </w:p>
        </w:tc>
        <w:tc>
          <w:tcPr>
            <w:tcW w:w="1304" w:type="dxa"/>
            <w:gridSpan w:val="4"/>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名</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称</w:t>
            </w:r>
          </w:p>
        </w:tc>
        <w:tc>
          <w:tcPr>
            <w:tcW w:w="790"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数量</w:t>
            </w:r>
          </w:p>
        </w:tc>
      </w:tr>
      <w:tr w:rsidR="00707BA4" w:rsidRPr="008F3B12">
        <w:trPr>
          <w:trHeight w:hRule="exact" w:val="340"/>
          <w:jc w:val="center"/>
        </w:trPr>
        <w:tc>
          <w:tcPr>
            <w:tcW w:w="1127"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286"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罗经</w:t>
            </w:r>
          </w:p>
        </w:tc>
        <w:tc>
          <w:tcPr>
            <w:tcW w:w="799" w:type="dxa"/>
            <w:gridSpan w:val="3"/>
            <w:vAlign w:val="center"/>
          </w:tcPr>
          <w:p w:rsidR="00707BA4" w:rsidRPr="008F3B12" w:rsidRDefault="00707BA4">
            <w:pPr>
              <w:spacing w:line="360" w:lineRule="exact"/>
              <w:jc w:val="center"/>
              <w:rPr>
                <w:rFonts w:ascii="Times New Roman" w:eastAsia="宋体" w:hAnsi="Times New Roman" w:cs="Times New Roman"/>
                <w:szCs w:val="21"/>
              </w:rPr>
            </w:pPr>
          </w:p>
        </w:tc>
        <w:tc>
          <w:tcPr>
            <w:tcW w:w="1363" w:type="dxa"/>
            <w:gridSpan w:val="3"/>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号型</w:t>
            </w:r>
          </w:p>
        </w:tc>
        <w:tc>
          <w:tcPr>
            <w:tcW w:w="742"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304" w:type="dxa"/>
            <w:gridSpan w:val="4"/>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号钟</w:t>
            </w:r>
          </w:p>
        </w:tc>
        <w:tc>
          <w:tcPr>
            <w:tcW w:w="790"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trHeight w:hRule="exact" w:val="340"/>
          <w:jc w:val="center"/>
        </w:trPr>
        <w:tc>
          <w:tcPr>
            <w:tcW w:w="1127"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286"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桅灯</w:t>
            </w:r>
          </w:p>
        </w:tc>
        <w:tc>
          <w:tcPr>
            <w:tcW w:w="799" w:type="dxa"/>
            <w:gridSpan w:val="3"/>
            <w:vAlign w:val="center"/>
          </w:tcPr>
          <w:p w:rsidR="00707BA4" w:rsidRPr="008F3B12" w:rsidRDefault="00707BA4">
            <w:pPr>
              <w:spacing w:line="360" w:lineRule="exact"/>
              <w:jc w:val="center"/>
              <w:rPr>
                <w:rFonts w:ascii="Times New Roman" w:eastAsia="宋体" w:hAnsi="Times New Roman" w:cs="Times New Roman"/>
                <w:szCs w:val="21"/>
              </w:rPr>
            </w:pPr>
          </w:p>
        </w:tc>
        <w:tc>
          <w:tcPr>
            <w:tcW w:w="1363" w:type="dxa"/>
            <w:gridSpan w:val="3"/>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舷灯</w:t>
            </w:r>
          </w:p>
        </w:tc>
        <w:tc>
          <w:tcPr>
            <w:tcW w:w="742"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304" w:type="dxa"/>
            <w:gridSpan w:val="4"/>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艉灯</w:t>
            </w:r>
          </w:p>
        </w:tc>
        <w:tc>
          <w:tcPr>
            <w:tcW w:w="790"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trHeight w:hRule="exact" w:val="340"/>
          <w:jc w:val="center"/>
        </w:trPr>
        <w:tc>
          <w:tcPr>
            <w:tcW w:w="1127"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286" w:type="dxa"/>
            <w:vAlign w:val="center"/>
          </w:tcPr>
          <w:p w:rsidR="00707BA4" w:rsidRPr="008F3B12" w:rsidRDefault="003851D8">
            <w:pPr>
              <w:spacing w:line="360" w:lineRule="exact"/>
              <w:jc w:val="center"/>
              <w:rPr>
                <w:rFonts w:ascii="Times New Roman" w:eastAsia="宋体" w:hAnsi="Times New Roman" w:cs="Times New Roman"/>
                <w:szCs w:val="21"/>
              </w:rPr>
            </w:pPr>
            <w:proofErr w:type="gramStart"/>
            <w:r w:rsidRPr="008F3B12">
              <w:rPr>
                <w:rFonts w:ascii="Times New Roman" w:eastAsia="宋体" w:hAnsi="Times New Roman" w:cs="Times New Roman"/>
                <w:szCs w:val="21"/>
              </w:rPr>
              <w:t>锚灯</w:t>
            </w:r>
            <w:proofErr w:type="gramEnd"/>
          </w:p>
        </w:tc>
        <w:tc>
          <w:tcPr>
            <w:tcW w:w="799" w:type="dxa"/>
            <w:gridSpan w:val="3"/>
            <w:vAlign w:val="center"/>
          </w:tcPr>
          <w:p w:rsidR="00707BA4" w:rsidRPr="008F3B12" w:rsidRDefault="00707BA4">
            <w:pPr>
              <w:spacing w:line="360" w:lineRule="exact"/>
              <w:jc w:val="center"/>
              <w:rPr>
                <w:rFonts w:ascii="Times New Roman" w:eastAsia="宋体" w:hAnsi="Times New Roman" w:cs="Times New Roman"/>
                <w:szCs w:val="21"/>
              </w:rPr>
            </w:pPr>
          </w:p>
        </w:tc>
        <w:tc>
          <w:tcPr>
            <w:tcW w:w="1363" w:type="dxa"/>
            <w:gridSpan w:val="3"/>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失控灯</w:t>
            </w:r>
          </w:p>
        </w:tc>
        <w:tc>
          <w:tcPr>
            <w:tcW w:w="742"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304" w:type="dxa"/>
            <w:gridSpan w:val="4"/>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作业号灯</w:t>
            </w:r>
          </w:p>
        </w:tc>
        <w:tc>
          <w:tcPr>
            <w:tcW w:w="790"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trHeight w:hRule="exact" w:val="340"/>
          <w:jc w:val="center"/>
        </w:trPr>
        <w:tc>
          <w:tcPr>
            <w:tcW w:w="1127"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286" w:type="dxa"/>
            <w:vAlign w:val="center"/>
          </w:tcPr>
          <w:p w:rsidR="00707BA4" w:rsidRPr="008F3B12" w:rsidRDefault="003851D8">
            <w:pPr>
              <w:spacing w:line="360" w:lineRule="exact"/>
              <w:ind w:leftChars="-50" w:left="-105" w:rightChars="-50" w:right="-105"/>
              <w:jc w:val="center"/>
              <w:rPr>
                <w:rFonts w:ascii="Times New Roman" w:eastAsia="宋体" w:hAnsi="Times New Roman" w:cs="Times New Roman"/>
                <w:szCs w:val="21"/>
              </w:rPr>
            </w:pPr>
            <w:r w:rsidRPr="008F3B12">
              <w:rPr>
                <w:rFonts w:ascii="Times New Roman" w:eastAsia="宋体" w:hAnsi="Times New Roman" w:cs="Times New Roman"/>
                <w:szCs w:val="20"/>
              </w:rPr>
              <w:t>其他号灯</w:t>
            </w:r>
          </w:p>
        </w:tc>
        <w:tc>
          <w:tcPr>
            <w:tcW w:w="799" w:type="dxa"/>
            <w:gridSpan w:val="3"/>
            <w:vAlign w:val="center"/>
          </w:tcPr>
          <w:p w:rsidR="00707BA4" w:rsidRPr="008F3B12" w:rsidRDefault="00707BA4">
            <w:pPr>
              <w:spacing w:line="360" w:lineRule="exact"/>
              <w:jc w:val="center"/>
              <w:rPr>
                <w:rFonts w:ascii="Times New Roman" w:eastAsia="宋体" w:hAnsi="Times New Roman" w:cs="Times New Roman"/>
                <w:szCs w:val="21"/>
              </w:rPr>
            </w:pPr>
          </w:p>
        </w:tc>
        <w:tc>
          <w:tcPr>
            <w:tcW w:w="1363" w:type="dxa"/>
            <w:gridSpan w:val="3"/>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雷达反射器</w:t>
            </w:r>
          </w:p>
        </w:tc>
        <w:tc>
          <w:tcPr>
            <w:tcW w:w="742"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304" w:type="dxa"/>
            <w:gridSpan w:val="4"/>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音响器具</w:t>
            </w:r>
          </w:p>
        </w:tc>
        <w:tc>
          <w:tcPr>
            <w:tcW w:w="790"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trHeight w:hRule="exact" w:val="340"/>
          <w:jc w:val="center"/>
        </w:trPr>
        <w:tc>
          <w:tcPr>
            <w:tcW w:w="1127"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580" w:type="dxa"/>
            <w:gridSpan w:val="2"/>
            <w:vAlign w:val="center"/>
          </w:tcPr>
          <w:p w:rsidR="00707BA4" w:rsidRPr="008F3B12" w:rsidRDefault="003851D8">
            <w:pPr>
              <w:spacing w:line="360" w:lineRule="exact"/>
              <w:ind w:leftChars="-50" w:left="-105" w:rightChars="-50" w:right="-105"/>
              <w:rPr>
                <w:rFonts w:ascii="Times New Roman" w:eastAsia="宋体" w:hAnsi="Times New Roman" w:cs="Times New Roman"/>
                <w:szCs w:val="21"/>
              </w:rPr>
            </w:pPr>
            <w:r w:rsidRPr="008F3B12">
              <w:rPr>
                <w:rFonts w:ascii="Times New Roman" w:eastAsia="宋体" w:hAnsi="Times New Roman" w:cs="Times New Roman"/>
                <w:szCs w:val="21"/>
              </w:rPr>
              <w:t>无线电设备型号</w:t>
            </w:r>
          </w:p>
        </w:tc>
        <w:tc>
          <w:tcPr>
            <w:tcW w:w="1638" w:type="dxa"/>
            <w:gridSpan w:val="4"/>
            <w:vAlign w:val="center"/>
          </w:tcPr>
          <w:p w:rsidR="00707BA4" w:rsidRPr="008F3B12" w:rsidRDefault="00707BA4">
            <w:pPr>
              <w:spacing w:line="360" w:lineRule="exact"/>
              <w:jc w:val="center"/>
              <w:rPr>
                <w:rFonts w:ascii="Times New Roman" w:eastAsia="宋体" w:hAnsi="Times New Roman" w:cs="Times New Roman"/>
                <w:szCs w:val="21"/>
              </w:rPr>
            </w:pPr>
          </w:p>
        </w:tc>
        <w:tc>
          <w:tcPr>
            <w:tcW w:w="1288" w:type="dxa"/>
            <w:gridSpan w:val="3"/>
            <w:vAlign w:val="center"/>
          </w:tcPr>
          <w:p w:rsidR="00707BA4" w:rsidRPr="008F3B12" w:rsidRDefault="003851D8">
            <w:pPr>
              <w:spacing w:line="360" w:lineRule="exact"/>
              <w:ind w:leftChars="-50" w:left="-105" w:rightChars="-50" w:right="-105"/>
              <w:jc w:val="center"/>
              <w:rPr>
                <w:rFonts w:ascii="Times New Roman" w:eastAsia="宋体" w:hAnsi="Times New Roman" w:cs="Times New Roman"/>
                <w:szCs w:val="21"/>
              </w:rPr>
            </w:pPr>
            <w:r w:rsidRPr="008F3B12">
              <w:rPr>
                <w:rFonts w:ascii="Times New Roman" w:eastAsia="宋体" w:hAnsi="Times New Roman" w:cs="Times New Roman"/>
                <w:szCs w:val="21"/>
              </w:rPr>
              <w:t>定位仪型号</w:t>
            </w:r>
          </w:p>
        </w:tc>
        <w:tc>
          <w:tcPr>
            <w:tcW w:w="1778" w:type="dxa"/>
            <w:gridSpan w:val="4"/>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trHeight w:hRule="exact" w:val="340"/>
          <w:jc w:val="center"/>
        </w:trPr>
        <w:tc>
          <w:tcPr>
            <w:tcW w:w="1127" w:type="dxa"/>
            <w:vMerge w:val="restart"/>
            <w:vAlign w:val="center"/>
          </w:tcPr>
          <w:p w:rsidR="00707BA4" w:rsidRPr="008F3B12" w:rsidRDefault="003851D8">
            <w:pPr>
              <w:spacing w:line="2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救生、</w:t>
            </w:r>
          </w:p>
          <w:p w:rsidR="00707BA4" w:rsidRPr="008F3B12" w:rsidRDefault="003851D8">
            <w:pPr>
              <w:spacing w:line="2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消防设备</w:t>
            </w:r>
          </w:p>
        </w:tc>
        <w:tc>
          <w:tcPr>
            <w:tcW w:w="1286"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名</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称</w:t>
            </w:r>
          </w:p>
        </w:tc>
        <w:tc>
          <w:tcPr>
            <w:tcW w:w="2162" w:type="dxa"/>
            <w:gridSpan w:val="6"/>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型</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号</w:t>
            </w:r>
          </w:p>
        </w:tc>
        <w:tc>
          <w:tcPr>
            <w:tcW w:w="742"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数量</w:t>
            </w:r>
          </w:p>
        </w:tc>
        <w:tc>
          <w:tcPr>
            <w:tcW w:w="1304" w:type="dxa"/>
            <w:gridSpan w:val="4"/>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名</w:t>
            </w:r>
            <w:r w:rsidRPr="008F3B12">
              <w:rPr>
                <w:rFonts w:ascii="Times New Roman" w:eastAsia="宋体" w:hAnsi="Times New Roman" w:cs="Times New Roman"/>
                <w:szCs w:val="21"/>
              </w:rPr>
              <w:t xml:space="preserve"> </w:t>
            </w:r>
            <w:r w:rsidRPr="008F3B12">
              <w:rPr>
                <w:rFonts w:ascii="Times New Roman" w:eastAsia="宋体" w:hAnsi="Times New Roman" w:cs="Times New Roman"/>
                <w:szCs w:val="21"/>
              </w:rPr>
              <w:t>称</w:t>
            </w:r>
          </w:p>
        </w:tc>
        <w:tc>
          <w:tcPr>
            <w:tcW w:w="790"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数量</w:t>
            </w:r>
          </w:p>
        </w:tc>
      </w:tr>
      <w:tr w:rsidR="00707BA4" w:rsidRPr="008F3B12">
        <w:trPr>
          <w:trHeight w:hRule="exact" w:val="340"/>
          <w:jc w:val="center"/>
        </w:trPr>
        <w:tc>
          <w:tcPr>
            <w:tcW w:w="1127"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286"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救生圈</w:t>
            </w:r>
          </w:p>
        </w:tc>
        <w:tc>
          <w:tcPr>
            <w:tcW w:w="2162" w:type="dxa"/>
            <w:gridSpan w:val="6"/>
            <w:vAlign w:val="center"/>
          </w:tcPr>
          <w:p w:rsidR="00707BA4" w:rsidRPr="008F3B12" w:rsidRDefault="00707BA4">
            <w:pPr>
              <w:spacing w:line="360" w:lineRule="exact"/>
              <w:jc w:val="center"/>
              <w:rPr>
                <w:rFonts w:ascii="Times New Roman" w:eastAsia="宋体" w:hAnsi="Times New Roman" w:cs="Times New Roman"/>
                <w:szCs w:val="21"/>
              </w:rPr>
            </w:pPr>
          </w:p>
        </w:tc>
        <w:tc>
          <w:tcPr>
            <w:tcW w:w="742"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304" w:type="dxa"/>
            <w:gridSpan w:val="4"/>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沙箱</w:t>
            </w:r>
          </w:p>
        </w:tc>
        <w:tc>
          <w:tcPr>
            <w:tcW w:w="790"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trHeight w:hRule="exact" w:val="340"/>
          <w:jc w:val="center"/>
        </w:trPr>
        <w:tc>
          <w:tcPr>
            <w:tcW w:w="1127"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286"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救生衣</w:t>
            </w:r>
          </w:p>
        </w:tc>
        <w:tc>
          <w:tcPr>
            <w:tcW w:w="2162" w:type="dxa"/>
            <w:gridSpan w:val="6"/>
            <w:vAlign w:val="center"/>
          </w:tcPr>
          <w:p w:rsidR="00707BA4" w:rsidRPr="008F3B12" w:rsidRDefault="00707BA4">
            <w:pPr>
              <w:spacing w:line="360" w:lineRule="exact"/>
              <w:jc w:val="center"/>
              <w:rPr>
                <w:rFonts w:ascii="Times New Roman" w:eastAsia="宋体" w:hAnsi="Times New Roman" w:cs="Times New Roman"/>
                <w:szCs w:val="21"/>
              </w:rPr>
            </w:pPr>
          </w:p>
        </w:tc>
        <w:tc>
          <w:tcPr>
            <w:tcW w:w="742"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304" w:type="dxa"/>
            <w:gridSpan w:val="4"/>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灭火器</w:t>
            </w:r>
          </w:p>
        </w:tc>
        <w:tc>
          <w:tcPr>
            <w:tcW w:w="790"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trHeight w:hRule="exact" w:val="340"/>
          <w:jc w:val="center"/>
        </w:trPr>
        <w:tc>
          <w:tcPr>
            <w:tcW w:w="1127" w:type="dxa"/>
            <w:vMerge w:val="restart"/>
            <w:vAlign w:val="center"/>
          </w:tcPr>
          <w:p w:rsidR="00707BA4" w:rsidRPr="008F3B12" w:rsidRDefault="003851D8">
            <w:pPr>
              <w:spacing w:line="240" w:lineRule="exact"/>
              <w:jc w:val="center"/>
              <w:rPr>
                <w:rFonts w:ascii="Times New Roman" w:eastAsia="宋体" w:hAnsi="Times New Roman" w:cs="Times New Roman"/>
                <w:szCs w:val="21"/>
              </w:rPr>
            </w:pPr>
            <w:r w:rsidRPr="008F3B12">
              <w:rPr>
                <w:rFonts w:ascii="Times New Roman" w:eastAsia="宋体" w:hAnsi="Times New Roman" w:cs="Times New Roman"/>
                <w:szCs w:val="21"/>
              </w:rPr>
              <w:t>锚设备</w:t>
            </w:r>
          </w:p>
        </w:tc>
        <w:tc>
          <w:tcPr>
            <w:tcW w:w="1286" w:type="dxa"/>
            <w:vAlign w:val="center"/>
          </w:tcPr>
          <w:p w:rsidR="00707BA4" w:rsidRPr="008F3B12" w:rsidRDefault="003851D8">
            <w:pPr>
              <w:spacing w:line="360" w:lineRule="exact"/>
              <w:jc w:val="center"/>
              <w:rPr>
                <w:rFonts w:ascii="Times New Roman" w:eastAsia="宋体" w:hAnsi="Times New Roman" w:cs="Times New Roman"/>
                <w:szCs w:val="21"/>
              </w:rPr>
            </w:pPr>
            <w:proofErr w:type="gramStart"/>
            <w:r w:rsidRPr="008F3B12">
              <w:rPr>
                <w:rFonts w:ascii="Times New Roman" w:eastAsia="宋体" w:hAnsi="Times New Roman" w:cs="Times New Roman"/>
                <w:szCs w:val="21"/>
              </w:rPr>
              <w:t>锚</w:t>
            </w:r>
            <w:proofErr w:type="gramEnd"/>
            <w:r w:rsidRPr="008F3B12">
              <w:rPr>
                <w:rFonts w:ascii="Times New Roman" w:eastAsia="宋体" w:hAnsi="Times New Roman" w:cs="Times New Roman"/>
                <w:szCs w:val="21"/>
              </w:rPr>
              <w:t>型式</w:t>
            </w:r>
          </w:p>
        </w:tc>
        <w:tc>
          <w:tcPr>
            <w:tcW w:w="1042" w:type="dxa"/>
            <w:gridSpan w:val="4"/>
            <w:vAlign w:val="center"/>
          </w:tcPr>
          <w:p w:rsidR="00707BA4" w:rsidRPr="008F3B12" w:rsidRDefault="00707BA4">
            <w:pPr>
              <w:spacing w:line="360" w:lineRule="exact"/>
              <w:jc w:val="center"/>
              <w:rPr>
                <w:rFonts w:ascii="Times New Roman" w:eastAsia="宋体" w:hAnsi="Times New Roman" w:cs="Times New Roman"/>
                <w:szCs w:val="21"/>
              </w:rPr>
            </w:pPr>
          </w:p>
        </w:tc>
        <w:tc>
          <w:tcPr>
            <w:tcW w:w="1120" w:type="dxa"/>
            <w:gridSpan w:val="2"/>
            <w:vAlign w:val="center"/>
          </w:tcPr>
          <w:p w:rsidR="00707BA4" w:rsidRPr="008F3B12" w:rsidRDefault="003851D8">
            <w:pPr>
              <w:spacing w:line="360" w:lineRule="exact"/>
              <w:ind w:leftChars="-50" w:left="-105" w:rightChars="-50" w:right="-105"/>
              <w:jc w:val="center"/>
              <w:rPr>
                <w:rFonts w:ascii="Times New Roman" w:eastAsia="宋体" w:hAnsi="Times New Roman" w:cs="Times New Roman"/>
                <w:szCs w:val="21"/>
              </w:rPr>
            </w:pPr>
            <w:r w:rsidRPr="008F3B12">
              <w:rPr>
                <w:rFonts w:ascii="Times New Roman" w:eastAsia="宋体" w:hAnsi="Times New Roman" w:cs="Times New Roman"/>
                <w:szCs w:val="21"/>
              </w:rPr>
              <w:t>质量</w:t>
            </w:r>
            <w:r w:rsidRPr="008F3B12">
              <w:rPr>
                <w:rFonts w:ascii="Times New Roman" w:eastAsia="宋体" w:hAnsi="Times New Roman" w:cs="Times New Roman"/>
                <w:szCs w:val="21"/>
              </w:rPr>
              <w:t>(kg)</w:t>
            </w:r>
          </w:p>
        </w:tc>
        <w:tc>
          <w:tcPr>
            <w:tcW w:w="742"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304" w:type="dxa"/>
            <w:gridSpan w:val="4"/>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数量</w:t>
            </w:r>
          </w:p>
        </w:tc>
        <w:tc>
          <w:tcPr>
            <w:tcW w:w="790"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trHeight w:hRule="exact" w:val="340"/>
          <w:jc w:val="center"/>
        </w:trPr>
        <w:tc>
          <w:tcPr>
            <w:tcW w:w="1127" w:type="dxa"/>
            <w:vMerge/>
            <w:vAlign w:val="center"/>
          </w:tcPr>
          <w:p w:rsidR="00707BA4" w:rsidRPr="008F3B12" w:rsidRDefault="00707BA4">
            <w:pPr>
              <w:spacing w:line="240" w:lineRule="exact"/>
              <w:jc w:val="center"/>
              <w:rPr>
                <w:rFonts w:ascii="Times New Roman" w:eastAsia="宋体" w:hAnsi="Times New Roman" w:cs="Times New Roman"/>
                <w:szCs w:val="21"/>
              </w:rPr>
            </w:pPr>
          </w:p>
        </w:tc>
        <w:tc>
          <w:tcPr>
            <w:tcW w:w="1286"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锚索材料</w:t>
            </w:r>
          </w:p>
        </w:tc>
        <w:tc>
          <w:tcPr>
            <w:tcW w:w="1042" w:type="dxa"/>
            <w:gridSpan w:val="4"/>
            <w:vAlign w:val="center"/>
          </w:tcPr>
          <w:p w:rsidR="00707BA4" w:rsidRPr="008F3B12" w:rsidRDefault="00707BA4">
            <w:pPr>
              <w:spacing w:line="360" w:lineRule="exact"/>
              <w:jc w:val="center"/>
              <w:rPr>
                <w:rFonts w:ascii="Times New Roman" w:eastAsia="宋体" w:hAnsi="Times New Roman" w:cs="Times New Roman"/>
                <w:szCs w:val="21"/>
              </w:rPr>
            </w:pPr>
          </w:p>
        </w:tc>
        <w:tc>
          <w:tcPr>
            <w:tcW w:w="1120" w:type="dxa"/>
            <w:gridSpan w:val="2"/>
            <w:vAlign w:val="center"/>
          </w:tcPr>
          <w:p w:rsidR="00707BA4" w:rsidRPr="008F3B12" w:rsidRDefault="003851D8">
            <w:pPr>
              <w:spacing w:line="360" w:lineRule="exact"/>
              <w:ind w:leftChars="-50" w:left="-105" w:rightChars="-50" w:right="-105"/>
              <w:jc w:val="center"/>
              <w:rPr>
                <w:rFonts w:ascii="Times New Roman" w:eastAsia="宋体" w:hAnsi="Times New Roman" w:cs="Times New Roman"/>
                <w:szCs w:val="21"/>
              </w:rPr>
            </w:pPr>
            <w:r w:rsidRPr="008F3B12">
              <w:rPr>
                <w:rFonts w:ascii="Times New Roman" w:eastAsia="宋体" w:hAnsi="Times New Roman" w:cs="Times New Roman"/>
                <w:szCs w:val="21"/>
              </w:rPr>
              <w:t>直径</w:t>
            </w:r>
            <w:r w:rsidRPr="008F3B12">
              <w:rPr>
                <w:rFonts w:ascii="Times New Roman" w:eastAsia="宋体" w:hAnsi="Times New Roman" w:cs="Times New Roman"/>
                <w:szCs w:val="21"/>
              </w:rPr>
              <w:t>(mm)</w:t>
            </w:r>
          </w:p>
        </w:tc>
        <w:tc>
          <w:tcPr>
            <w:tcW w:w="742" w:type="dxa"/>
            <w:vAlign w:val="center"/>
          </w:tcPr>
          <w:p w:rsidR="00707BA4" w:rsidRPr="008F3B12" w:rsidRDefault="00707BA4">
            <w:pPr>
              <w:spacing w:line="360" w:lineRule="exact"/>
              <w:jc w:val="center"/>
              <w:rPr>
                <w:rFonts w:ascii="Times New Roman" w:eastAsia="宋体" w:hAnsi="Times New Roman" w:cs="Times New Roman"/>
                <w:szCs w:val="21"/>
              </w:rPr>
            </w:pPr>
          </w:p>
        </w:tc>
        <w:tc>
          <w:tcPr>
            <w:tcW w:w="1304" w:type="dxa"/>
            <w:gridSpan w:val="4"/>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长度</w:t>
            </w:r>
            <w:r w:rsidRPr="008F3B12">
              <w:rPr>
                <w:rFonts w:ascii="Times New Roman" w:eastAsia="宋体" w:hAnsi="Times New Roman" w:cs="Times New Roman"/>
                <w:szCs w:val="21"/>
              </w:rPr>
              <w:t>(m)</w:t>
            </w:r>
          </w:p>
        </w:tc>
        <w:tc>
          <w:tcPr>
            <w:tcW w:w="790" w:type="dxa"/>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trHeight w:hRule="exact" w:val="340"/>
          <w:jc w:val="center"/>
        </w:trPr>
        <w:tc>
          <w:tcPr>
            <w:tcW w:w="1127" w:type="dxa"/>
            <w:vMerge/>
            <w:vAlign w:val="center"/>
          </w:tcPr>
          <w:p w:rsidR="00707BA4" w:rsidRPr="008F3B12" w:rsidRDefault="00707BA4">
            <w:pPr>
              <w:spacing w:line="240" w:lineRule="exact"/>
              <w:jc w:val="center"/>
              <w:rPr>
                <w:rFonts w:ascii="Times New Roman" w:eastAsia="宋体" w:hAnsi="Times New Roman" w:cs="Times New Roman"/>
                <w:szCs w:val="21"/>
              </w:rPr>
            </w:pPr>
          </w:p>
        </w:tc>
        <w:tc>
          <w:tcPr>
            <w:tcW w:w="2328" w:type="dxa"/>
            <w:gridSpan w:val="5"/>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起锚装置型式</w:t>
            </w:r>
          </w:p>
        </w:tc>
        <w:tc>
          <w:tcPr>
            <w:tcW w:w="3956" w:type="dxa"/>
            <w:gridSpan w:val="8"/>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trHeight w:hRule="exact" w:val="340"/>
          <w:jc w:val="center"/>
        </w:trPr>
        <w:tc>
          <w:tcPr>
            <w:tcW w:w="1127" w:type="dxa"/>
            <w:vMerge w:val="restart"/>
            <w:vAlign w:val="center"/>
          </w:tcPr>
          <w:p w:rsidR="00707BA4" w:rsidRPr="008F3B12" w:rsidRDefault="003851D8">
            <w:pPr>
              <w:spacing w:line="240" w:lineRule="exact"/>
              <w:jc w:val="center"/>
              <w:rPr>
                <w:rFonts w:ascii="Times New Roman" w:eastAsia="宋体" w:hAnsi="Times New Roman" w:cs="Times New Roman"/>
                <w:szCs w:val="21"/>
              </w:rPr>
            </w:pPr>
            <w:proofErr w:type="gramStart"/>
            <w:r w:rsidRPr="008F3B12">
              <w:rPr>
                <w:rFonts w:ascii="Times New Roman" w:eastAsia="宋体" w:hAnsi="Times New Roman" w:cs="Times New Roman"/>
                <w:szCs w:val="21"/>
              </w:rPr>
              <w:t>舵</w:t>
            </w:r>
            <w:proofErr w:type="gramEnd"/>
            <w:r w:rsidRPr="008F3B12">
              <w:rPr>
                <w:rFonts w:ascii="Times New Roman" w:eastAsia="宋体" w:hAnsi="Times New Roman" w:cs="Times New Roman"/>
                <w:szCs w:val="21"/>
              </w:rPr>
              <w:t>设备</w:t>
            </w:r>
          </w:p>
        </w:tc>
        <w:tc>
          <w:tcPr>
            <w:tcW w:w="2328" w:type="dxa"/>
            <w:gridSpan w:val="5"/>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操舵装置型式</w:t>
            </w:r>
          </w:p>
        </w:tc>
        <w:tc>
          <w:tcPr>
            <w:tcW w:w="3956" w:type="dxa"/>
            <w:gridSpan w:val="8"/>
            <w:vAlign w:val="center"/>
          </w:tcPr>
          <w:p w:rsidR="00707BA4" w:rsidRPr="008F3B12" w:rsidRDefault="00707BA4">
            <w:pPr>
              <w:spacing w:line="360" w:lineRule="exact"/>
              <w:jc w:val="center"/>
              <w:rPr>
                <w:rFonts w:ascii="Times New Roman" w:eastAsia="宋体" w:hAnsi="Times New Roman" w:cs="Times New Roman"/>
                <w:szCs w:val="21"/>
              </w:rPr>
            </w:pPr>
          </w:p>
        </w:tc>
      </w:tr>
      <w:tr w:rsidR="00707BA4" w:rsidRPr="008F3B12">
        <w:trPr>
          <w:trHeight w:hRule="exact" w:val="340"/>
          <w:jc w:val="center"/>
        </w:trPr>
        <w:tc>
          <w:tcPr>
            <w:tcW w:w="1127" w:type="dxa"/>
            <w:vMerge/>
            <w:vAlign w:val="center"/>
          </w:tcPr>
          <w:p w:rsidR="00707BA4" w:rsidRPr="008F3B12" w:rsidRDefault="00707BA4">
            <w:pPr>
              <w:spacing w:line="360" w:lineRule="exact"/>
              <w:jc w:val="center"/>
              <w:rPr>
                <w:rFonts w:ascii="Times New Roman" w:eastAsia="宋体" w:hAnsi="Times New Roman" w:cs="Times New Roman"/>
                <w:szCs w:val="21"/>
              </w:rPr>
            </w:pPr>
          </w:p>
        </w:tc>
        <w:tc>
          <w:tcPr>
            <w:tcW w:w="1286" w:type="dxa"/>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舵</w:t>
            </w:r>
            <w:proofErr w:type="gramStart"/>
            <w:r w:rsidRPr="008F3B12">
              <w:rPr>
                <w:rFonts w:ascii="Times New Roman" w:eastAsia="宋体" w:hAnsi="Times New Roman" w:cs="Times New Roman"/>
                <w:szCs w:val="21"/>
              </w:rPr>
              <w:t>杆材料</w:t>
            </w:r>
            <w:proofErr w:type="gramEnd"/>
          </w:p>
        </w:tc>
        <w:tc>
          <w:tcPr>
            <w:tcW w:w="2162" w:type="dxa"/>
            <w:gridSpan w:val="6"/>
            <w:vAlign w:val="center"/>
          </w:tcPr>
          <w:p w:rsidR="00707BA4" w:rsidRPr="008F3B12" w:rsidRDefault="00707BA4">
            <w:pPr>
              <w:spacing w:line="360" w:lineRule="exact"/>
              <w:jc w:val="center"/>
              <w:rPr>
                <w:rFonts w:ascii="Times New Roman" w:eastAsia="宋体" w:hAnsi="Times New Roman" w:cs="Times New Roman"/>
                <w:szCs w:val="21"/>
              </w:rPr>
            </w:pPr>
          </w:p>
        </w:tc>
        <w:tc>
          <w:tcPr>
            <w:tcW w:w="1418" w:type="dxa"/>
            <w:gridSpan w:val="4"/>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直径</w:t>
            </w:r>
            <w:r w:rsidRPr="008F3B12">
              <w:rPr>
                <w:rFonts w:ascii="Times New Roman" w:eastAsia="宋体" w:hAnsi="Times New Roman" w:cs="Times New Roman"/>
                <w:szCs w:val="21"/>
              </w:rPr>
              <w:t>(mm)</w:t>
            </w:r>
          </w:p>
        </w:tc>
        <w:tc>
          <w:tcPr>
            <w:tcW w:w="1418" w:type="dxa"/>
            <w:gridSpan w:val="2"/>
            <w:vAlign w:val="center"/>
          </w:tcPr>
          <w:p w:rsidR="00707BA4" w:rsidRPr="008F3B12" w:rsidRDefault="00707BA4">
            <w:pPr>
              <w:spacing w:line="360" w:lineRule="exact"/>
              <w:jc w:val="center"/>
              <w:rPr>
                <w:rFonts w:ascii="Times New Roman" w:eastAsia="宋体" w:hAnsi="Times New Roman" w:cs="Times New Roman"/>
                <w:szCs w:val="21"/>
              </w:rPr>
            </w:pPr>
          </w:p>
        </w:tc>
      </w:tr>
    </w:tbl>
    <w:p w:rsidR="00707BA4" w:rsidRPr="008F3B12" w:rsidRDefault="003851D8">
      <w:pPr>
        <w:spacing w:line="360" w:lineRule="exact"/>
        <w:jc w:val="center"/>
        <w:rPr>
          <w:rFonts w:ascii="Times New Roman" w:eastAsia="楷体" w:hAnsi="Times New Roman" w:cs="Times New Roman"/>
          <w:b/>
          <w:sz w:val="24"/>
          <w:szCs w:val="24"/>
        </w:rPr>
      </w:pPr>
      <w:bookmarkStart w:id="329" w:name="_Toc7172_WPSOffice_Level3"/>
      <w:r w:rsidRPr="008F3B12">
        <w:rPr>
          <w:rFonts w:ascii="Times New Roman" w:eastAsia="楷体" w:hAnsi="Times New Roman" w:cs="Times New Roman"/>
          <w:b/>
          <w:sz w:val="24"/>
          <w:szCs w:val="24"/>
        </w:rPr>
        <w:t>电子标识查验</w:t>
      </w:r>
      <w:bookmarkEnd w:id="329"/>
    </w:p>
    <w:tbl>
      <w:tblPr>
        <w:tblW w:w="7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4907"/>
      </w:tblGrid>
      <w:tr w:rsidR="00707BA4" w:rsidRPr="008F3B12">
        <w:trPr>
          <w:trHeight w:val="397"/>
        </w:trPr>
        <w:tc>
          <w:tcPr>
            <w:tcW w:w="2557" w:type="dxa"/>
            <w:vAlign w:val="center"/>
          </w:tcPr>
          <w:p w:rsidR="00707BA4" w:rsidRPr="008F3B12" w:rsidRDefault="003851D8">
            <w:pPr>
              <w:spacing w:line="360" w:lineRule="exact"/>
              <w:jc w:val="center"/>
              <w:rPr>
                <w:rFonts w:ascii="Times New Roman" w:eastAsia="宋体" w:hAnsi="Times New Roman" w:cs="Times New Roman"/>
                <w:b/>
                <w:szCs w:val="21"/>
              </w:rPr>
            </w:pPr>
            <w:r w:rsidRPr="008F3B12">
              <w:rPr>
                <w:rFonts w:ascii="Times New Roman" w:eastAsia="宋体" w:hAnsi="Times New Roman" w:cs="Times New Roman"/>
                <w:szCs w:val="21"/>
              </w:rPr>
              <w:t>渔船电子身份标识码</w:t>
            </w:r>
          </w:p>
        </w:tc>
        <w:tc>
          <w:tcPr>
            <w:tcW w:w="4907" w:type="dxa"/>
            <w:vAlign w:val="center"/>
          </w:tcPr>
          <w:p w:rsidR="00707BA4" w:rsidRPr="008F3B12" w:rsidRDefault="00707BA4">
            <w:pPr>
              <w:spacing w:line="360" w:lineRule="exact"/>
              <w:jc w:val="center"/>
              <w:rPr>
                <w:rFonts w:ascii="Times New Roman" w:eastAsia="宋体" w:hAnsi="Times New Roman" w:cs="Times New Roman"/>
                <w:b/>
                <w:szCs w:val="21"/>
              </w:rPr>
            </w:pPr>
          </w:p>
        </w:tc>
      </w:tr>
      <w:tr w:rsidR="00707BA4" w:rsidRPr="008F3B12">
        <w:trPr>
          <w:trHeight w:val="397"/>
        </w:trPr>
        <w:tc>
          <w:tcPr>
            <w:tcW w:w="2557" w:type="dxa"/>
            <w:tcBorders>
              <w:top w:val="single" w:sz="4" w:space="0" w:color="auto"/>
              <w:left w:val="single" w:sz="4" w:space="0" w:color="auto"/>
              <w:bottom w:val="single" w:sz="4" w:space="0" w:color="auto"/>
              <w:right w:val="single" w:sz="4" w:space="0" w:color="auto"/>
            </w:tcBorders>
            <w:vAlign w:val="center"/>
          </w:tcPr>
          <w:p w:rsidR="00707BA4" w:rsidRPr="008F3B12" w:rsidRDefault="003851D8">
            <w:pPr>
              <w:spacing w:line="360" w:lineRule="exact"/>
              <w:jc w:val="center"/>
              <w:rPr>
                <w:rFonts w:ascii="Times New Roman" w:eastAsia="宋体" w:hAnsi="Times New Roman" w:cs="Times New Roman"/>
                <w:szCs w:val="21"/>
              </w:rPr>
            </w:pPr>
            <w:r w:rsidRPr="008F3B12">
              <w:rPr>
                <w:rFonts w:ascii="Times New Roman" w:eastAsia="宋体" w:hAnsi="Times New Roman" w:cs="Times New Roman"/>
                <w:szCs w:val="21"/>
              </w:rPr>
              <w:t>主机电子身份标识码</w:t>
            </w:r>
          </w:p>
        </w:tc>
        <w:tc>
          <w:tcPr>
            <w:tcW w:w="4907" w:type="dxa"/>
            <w:tcBorders>
              <w:top w:val="single" w:sz="4" w:space="0" w:color="auto"/>
              <w:left w:val="single" w:sz="4" w:space="0" w:color="auto"/>
              <w:bottom w:val="single" w:sz="4" w:space="0" w:color="auto"/>
              <w:right w:val="single" w:sz="4" w:space="0" w:color="auto"/>
            </w:tcBorders>
            <w:vAlign w:val="center"/>
          </w:tcPr>
          <w:p w:rsidR="00707BA4" w:rsidRPr="008F3B12" w:rsidRDefault="00707BA4">
            <w:pPr>
              <w:spacing w:line="360" w:lineRule="exact"/>
              <w:jc w:val="center"/>
              <w:rPr>
                <w:rFonts w:ascii="Times New Roman" w:eastAsia="宋体" w:hAnsi="Times New Roman" w:cs="Times New Roman"/>
                <w:b/>
                <w:szCs w:val="21"/>
              </w:rPr>
            </w:pPr>
          </w:p>
        </w:tc>
      </w:tr>
    </w:tbl>
    <w:p w:rsidR="00707BA4" w:rsidRPr="008F3B12" w:rsidRDefault="003851D8">
      <w:pPr>
        <w:spacing w:line="360" w:lineRule="exact"/>
        <w:rPr>
          <w:rFonts w:ascii="Times New Roman" w:eastAsia="仿宋_GB2312" w:hAnsi="Times New Roman" w:cs="Times New Roman"/>
          <w:szCs w:val="21"/>
        </w:rPr>
      </w:pPr>
      <w:r w:rsidRPr="008F3B12">
        <w:rPr>
          <w:rFonts w:ascii="Times New Roman" w:eastAsia="楷体" w:hAnsi="Times New Roman" w:cs="Times New Roman"/>
          <w:b/>
          <w:sz w:val="24"/>
          <w:szCs w:val="24"/>
        </w:rPr>
        <w:t>其它：</w:t>
      </w:r>
    </w:p>
    <w:p w:rsidR="00707BA4" w:rsidRPr="008F3B12" w:rsidRDefault="003851D8">
      <w:pPr>
        <w:spacing w:line="320" w:lineRule="exact"/>
        <w:rPr>
          <w:rFonts w:ascii="Times New Roman" w:eastAsia="仿宋_GB2312" w:hAnsi="Times New Roman" w:cs="Times New Roman"/>
          <w:sz w:val="32"/>
          <w:szCs w:val="20"/>
        </w:rPr>
      </w:pPr>
      <w:bookmarkStart w:id="330" w:name="_Toc21499_WPSOffice_Level1"/>
      <w:bookmarkStart w:id="331" w:name="_Toc29653_WPSOffice_Level1"/>
      <w:r w:rsidRPr="008F3B12">
        <w:rPr>
          <w:rFonts w:ascii="Times New Roman" w:eastAsia="仿宋_GB2312" w:hAnsi="Times New Roman" w:cs="Times New Roman"/>
          <w:sz w:val="32"/>
          <w:szCs w:val="20"/>
        </w:rPr>
        <w:t>——————————— ———————————</w:t>
      </w:r>
      <w:bookmarkEnd w:id="330"/>
      <w:bookmarkEnd w:id="331"/>
    </w:p>
    <w:p w:rsidR="00707BA4" w:rsidRPr="008F3B12" w:rsidRDefault="003851D8">
      <w:pPr>
        <w:spacing w:line="320" w:lineRule="exact"/>
        <w:rPr>
          <w:rFonts w:ascii="Times New Roman" w:eastAsia="楷体" w:hAnsi="Times New Roman" w:cs="Times New Roman"/>
          <w:b/>
          <w:sz w:val="24"/>
          <w:szCs w:val="24"/>
        </w:rPr>
      </w:pPr>
      <w:bookmarkStart w:id="332" w:name="_Toc31033_WPSOffice_Level1"/>
      <w:bookmarkStart w:id="333" w:name="_Toc8363_WPSOffice_Level1"/>
      <w:r w:rsidRPr="008F3B12">
        <w:rPr>
          <w:rFonts w:ascii="Times New Roman" w:eastAsia="楷体" w:hAnsi="Times New Roman" w:cs="Times New Roman"/>
          <w:b/>
          <w:sz w:val="24"/>
          <w:szCs w:val="24"/>
        </w:rPr>
        <w:t>记事：</w:t>
      </w:r>
      <w:bookmarkEnd w:id="332"/>
      <w:bookmarkEnd w:id="333"/>
    </w:p>
    <w:p w:rsidR="00707BA4" w:rsidRPr="008F3B12" w:rsidRDefault="00707BA4">
      <w:pPr>
        <w:spacing w:line="320" w:lineRule="exact"/>
        <w:rPr>
          <w:rFonts w:ascii="Times New Roman" w:eastAsia="楷体" w:hAnsi="Times New Roman" w:cs="Times New Roman"/>
          <w:b/>
          <w:sz w:val="24"/>
          <w:szCs w:val="24"/>
        </w:rPr>
      </w:pPr>
    </w:p>
    <w:p w:rsidR="00707BA4" w:rsidRPr="008F3B12" w:rsidRDefault="003851D8">
      <w:pPr>
        <w:jc w:val="left"/>
        <w:rPr>
          <w:rFonts w:ascii="Times New Roman" w:eastAsia="仿宋" w:hAnsi="Times New Roman" w:cs="Times New Roman"/>
          <w:szCs w:val="20"/>
        </w:rPr>
      </w:pPr>
      <w:r w:rsidRPr="008F3B12">
        <w:rPr>
          <w:rFonts w:ascii="Times New Roman" w:eastAsia="仿宋" w:hAnsi="Times New Roman" w:cs="Times New Roman"/>
          <w:szCs w:val="20"/>
        </w:rPr>
        <w:t>检验完成日期</w:t>
      </w:r>
      <w:r w:rsidRPr="008F3B12">
        <w:rPr>
          <w:rFonts w:ascii="Times New Roman" w:eastAsia="仿宋" w:hAnsi="Times New Roman" w:cs="Times New Roman"/>
          <w:szCs w:val="20"/>
          <w:u w:val="single"/>
        </w:rPr>
        <w:t xml:space="preserve">                  </w:t>
      </w:r>
    </w:p>
    <w:p w:rsidR="00707BA4" w:rsidRPr="008F3B12" w:rsidRDefault="003851D8">
      <w:pPr>
        <w:rPr>
          <w:rFonts w:ascii="Times New Roman" w:eastAsia="宋体" w:hAnsi="Times New Roman" w:cs="Times New Roman"/>
          <w:szCs w:val="20"/>
        </w:rPr>
        <w:sectPr w:rsidR="00707BA4" w:rsidRPr="008F3B12">
          <w:type w:val="continuous"/>
          <w:pgSz w:w="16838" w:h="11906" w:orient="landscape"/>
          <w:pgMar w:top="720" w:right="720" w:bottom="720" w:left="720" w:header="851" w:footer="992" w:gutter="0"/>
          <w:cols w:num="2" w:space="425"/>
          <w:docGrid w:type="lines" w:linePitch="312"/>
        </w:sectPr>
      </w:pPr>
      <w:r w:rsidRPr="008F3B12">
        <w:rPr>
          <w:rFonts w:ascii="Times New Roman" w:eastAsia="宋体" w:hAnsi="Times New Roman" w:cs="Times New Roman"/>
          <w:szCs w:val="20"/>
        </w:rPr>
        <w:t>验船师签字</w:t>
      </w:r>
      <w:r w:rsidRPr="008F3B12">
        <w:rPr>
          <w:rFonts w:ascii="Times New Roman" w:eastAsia="宋体" w:hAnsi="Times New Roman" w:cs="Times New Roman"/>
          <w:szCs w:val="20"/>
          <w:u w:val="single"/>
        </w:rPr>
        <w:t xml:space="preserve">                       </w:t>
      </w:r>
      <w:r w:rsidRPr="008F3B12">
        <w:rPr>
          <w:rFonts w:ascii="Times New Roman" w:eastAsia="宋体" w:hAnsi="Times New Roman" w:cs="Times New Roman"/>
          <w:szCs w:val="20"/>
        </w:rPr>
        <w:t xml:space="preserve">      </w:t>
      </w:r>
      <w:r w:rsidRPr="008F3B12">
        <w:rPr>
          <w:rFonts w:ascii="Times New Roman" w:eastAsia="宋体" w:hAnsi="Times New Roman" w:cs="Times New Roman"/>
          <w:szCs w:val="20"/>
        </w:rPr>
        <w:t>船舶检验机构</w:t>
      </w:r>
      <w:r w:rsidRPr="008F3B12">
        <w:rPr>
          <w:rFonts w:ascii="Times New Roman" w:eastAsia="宋体" w:hAnsi="Times New Roman" w:cs="Times New Roman"/>
          <w:szCs w:val="20"/>
        </w:rPr>
        <w:t xml:space="preserve"> </w:t>
      </w:r>
      <w:r w:rsidRPr="008F3B12">
        <w:rPr>
          <w:rFonts w:ascii="Times New Roman" w:eastAsia="宋体" w:hAnsi="Times New Roman" w:cs="Times New Roman"/>
          <w:szCs w:val="20"/>
          <w:u w:val="single"/>
        </w:rPr>
        <w:t xml:space="preserve">     </w:t>
      </w:r>
      <w:r w:rsidRPr="008F3B12">
        <w:rPr>
          <w:rFonts w:ascii="Times New Roman" w:eastAsia="宋体" w:hAnsi="Times New Roman" w:cs="Times New Roman"/>
          <w:szCs w:val="20"/>
          <w:u w:val="single"/>
        </w:rPr>
        <w:t>（章）</w:t>
      </w:r>
      <w:r w:rsidRPr="008F3B12">
        <w:rPr>
          <w:rFonts w:ascii="Times New Roman" w:eastAsia="宋体" w:hAnsi="Times New Roman" w:cs="Times New Roman"/>
          <w:szCs w:val="20"/>
          <w:u w:val="single"/>
        </w:rPr>
        <w:t xml:space="preserve">     </w:t>
      </w:r>
      <w:r w:rsidRPr="008F3B12">
        <w:rPr>
          <w:rFonts w:ascii="Times New Roman" w:eastAsia="宋体" w:hAnsi="Times New Roman" w:cs="Times New Roman"/>
          <w:szCs w:val="20"/>
        </w:rPr>
        <w:t xml:space="preserve"> </w:t>
      </w:r>
    </w:p>
    <w:p w:rsidR="00707BA4" w:rsidRPr="008F3B12" w:rsidRDefault="003851D8">
      <w:pPr>
        <w:keepNext/>
        <w:keepLines/>
        <w:adjustRightInd w:val="0"/>
        <w:snapToGrid w:val="0"/>
        <w:spacing w:line="360" w:lineRule="auto"/>
        <w:jc w:val="left"/>
        <w:outlineLvl w:val="0"/>
        <w:rPr>
          <w:rFonts w:ascii="Times New Roman" w:eastAsia="黑体" w:hAnsi="Times New Roman" w:cs="Times New Roman"/>
          <w:bCs/>
          <w:kern w:val="44"/>
          <w:szCs w:val="21"/>
        </w:rPr>
      </w:pPr>
      <w:bookmarkStart w:id="334" w:name="_Toc533148321"/>
      <w:bookmarkStart w:id="335" w:name="_Toc531948668"/>
      <w:bookmarkStart w:id="336" w:name="_Toc20991472"/>
      <w:r w:rsidRPr="008F3B12">
        <w:rPr>
          <w:rFonts w:ascii="Times New Roman" w:eastAsia="黑体" w:hAnsi="Times New Roman" w:cs="Times New Roman"/>
          <w:bCs/>
          <w:kern w:val="44"/>
          <w:szCs w:val="21"/>
        </w:rPr>
        <w:lastRenderedPageBreak/>
        <w:t>附录</w:t>
      </w:r>
      <w:r w:rsidRPr="008F3B12">
        <w:rPr>
          <w:rFonts w:ascii="Times New Roman" w:eastAsia="黑体" w:hAnsi="Times New Roman" w:cs="Times New Roman"/>
          <w:bCs/>
          <w:kern w:val="44"/>
          <w:szCs w:val="21"/>
        </w:rPr>
        <w:t xml:space="preserve">2 </w:t>
      </w:r>
      <w:r w:rsidRPr="008F3B12">
        <w:rPr>
          <w:rFonts w:ascii="Times New Roman" w:eastAsia="黑体" w:hAnsi="Times New Roman" w:cs="Times New Roman"/>
          <w:bCs/>
          <w:kern w:val="44"/>
          <w:szCs w:val="21"/>
        </w:rPr>
        <w:t>国内海洋渔船安全环保技术状况声明书格式</w:t>
      </w:r>
      <w:bookmarkEnd w:id="334"/>
      <w:bookmarkEnd w:id="335"/>
      <w:bookmarkEnd w:id="336"/>
    </w:p>
    <w:p w:rsidR="00707BA4" w:rsidRPr="008F3B12" w:rsidRDefault="003851D8">
      <w:pPr>
        <w:jc w:val="center"/>
        <w:rPr>
          <w:rFonts w:ascii="Times New Roman" w:eastAsia="仿宋_GB2312" w:hAnsi="Times New Roman" w:cs="Times New Roman"/>
          <w:b/>
          <w:sz w:val="36"/>
          <w:szCs w:val="36"/>
        </w:rPr>
      </w:pPr>
      <w:bookmarkStart w:id="337" w:name="_Toc30972_WPSOffice_Level2"/>
      <w:r w:rsidRPr="008F3B12">
        <w:rPr>
          <w:rFonts w:ascii="Times New Roman" w:eastAsia="仿宋_GB2312" w:hAnsi="Times New Roman" w:cs="Times New Roman"/>
          <w:b/>
          <w:sz w:val="36"/>
          <w:szCs w:val="36"/>
        </w:rPr>
        <w:t>渔船（</w:t>
      </w:r>
      <w:r w:rsidRPr="008F3B12">
        <w:rPr>
          <w:rFonts w:ascii="Times New Roman" w:eastAsia="仿宋_GB2312" w:hAnsi="Times New Roman" w:cs="Times New Roman"/>
          <w:b/>
          <w:sz w:val="36"/>
          <w:szCs w:val="36"/>
        </w:rPr>
        <w:t>12m≤</w:t>
      </w:r>
      <w:r w:rsidRPr="008F3B12">
        <w:rPr>
          <w:rFonts w:ascii="Times New Roman" w:eastAsia="仿宋_GB2312" w:hAnsi="Times New Roman" w:cs="Times New Roman"/>
          <w:b/>
          <w:sz w:val="36"/>
          <w:szCs w:val="36"/>
        </w:rPr>
        <w:t>船长＜</w:t>
      </w:r>
      <w:r w:rsidRPr="008F3B12">
        <w:rPr>
          <w:rFonts w:ascii="Times New Roman" w:eastAsia="仿宋_GB2312" w:hAnsi="Times New Roman" w:cs="Times New Roman"/>
          <w:b/>
          <w:sz w:val="36"/>
          <w:szCs w:val="36"/>
        </w:rPr>
        <w:t>24m</w:t>
      </w:r>
      <w:r w:rsidRPr="008F3B12">
        <w:rPr>
          <w:rFonts w:ascii="Times New Roman" w:eastAsia="仿宋_GB2312" w:hAnsi="Times New Roman" w:cs="Times New Roman"/>
          <w:b/>
          <w:sz w:val="36"/>
          <w:szCs w:val="36"/>
        </w:rPr>
        <w:t>）安全环保技术状况声明书</w:t>
      </w:r>
      <w:bookmarkEnd w:id="337"/>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26"/>
        <w:gridCol w:w="1954"/>
        <w:gridCol w:w="1800"/>
        <w:gridCol w:w="2293"/>
        <w:gridCol w:w="30"/>
        <w:gridCol w:w="511"/>
      </w:tblGrid>
      <w:tr w:rsidR="00707BA4" w:rsidRPr="008F3B12">
        <w:trPr>
          <w:jc w:val="center"/>
        </w:trPr>
        <w:tc>
          <w:tcPr>
            <w:tcW w:w="2634" w:type="dxa"/>
            <w:tcBorders>
              <w:top w:val="single" w:sz="4" w:space="0" w:color="auto"/>
              <w:left w:val="single" w:sz="4" w:space="0" w:color="auto"/>
              <w:bottom w:val="single" w:sz="4" w:space="0" w:color="auto"/>
              <w:right w:val="single" w:sz="4" w:space="0" w:color="auto"/>
            </w:tcBorders>
          </w:tcPr>
          <w:p w:rsidR="00707BA4" w:rsidRPr="008F3B12" w:rsidRDefault="003851D8">
            <w:pPr>
              <w:jc w:val="center"/>
              <w:rPr>
                <w:rFonts w:ascii="Times New Roman" w:eastAsia="仿宋_GB2312" w:hAnsi="Times New Roman" w:cs="Times New Roman"/>
                <w:b/>
                <w:sz w:val="24"/>
                <w:szCs w:val="24"/>
              </w:rPr>
            </w:pPr>
            <w:r w:rsidRPr="008F3B12">
              <w:rPr>
                <w:rFonts w:ascii="Times New Roman" w:eastAsia="仿宋_GB2312" w:hAnsi="Times New Roman" w:cs="Times New Roman"/>
                <w:b/>
                <w:sz w:val="24"/>
                <w:szCs w:val="24"/>
              </w:rPr>
              <w:t>船</w:t>
            </w:r>
            <w:r w:rsidRPr="008F3B12">
              <w:rPr>
                <w:rFonts w:ascii="Times New Roman" w:eastAsia="仿宋_GB2312" w:hAnsi="Times New Roman" w:cs="Times New Roman"/>
                <w:b/>
                <w:sz w:val="24"/>
                <w:szCs w:val="24"/>
              </w:rPr>
              <w:t xml:space="preserve">  </w:t>
            </w:r>
            <w:r w:rsidRPr="008F3B12">
              <w:rPr>
                <w:rFonts w:ascii="Times New Roman" w:eastAsia="仿宋_GB2312" w:hAnsi="Times New Roman" w:cs="Times New Roman"/>
                <w:b/>
                <w:sz w:val="24"/>
                <w:szCs w:val="24"/>
              </w:rPr>
              <w:t>名</w:t>
            </w:r>
          </w:p>
        </w:tc>
        <w:tc>
          <w:tcPr>
            <w:tcW w:w="1980" w:type="dxa"/>
            <w:gridSpan w:val="2"/>
            <w:tcBorders>
              <w:top w:val="single" w:sz="4" w:space="0" w:color="auto"/>
              <w:left w:val="single" w:sz="4" w:space="0" w:color="auto"/>
              <w:bottom w:val="single" w:sz="4" w:space="0" w:color="auto"/>
              <w:right w:val="single" w:sz="4" w:space="0" w:color="auto"/>
            </w:tcBorders>
          </w:tcPr>
          <w:p w:rsidR="00707BA4" w:rsidRPr="008F3B12" w:rsidRDefault="00707BA4">
            <w:pPr>
              <w:jc w:val="center"/>
              <w:rPr>
                <w:rFonts w:ascii="Times New Roman" w:eastAsia="仿宋_GB2312"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07BA4" w:rsidRPr="008F3B12" w:rsidRDefault="003851D8">
            <w:pPr>
              <w:jc w:val="center"/>
              <w:rPr>
                <w:rFonts w:ascii="Times New Roman" w:eastAsia="仿宋_GB2312" w:hAnsi="Times New Roman" w:cs="Times New Roman"/>
                <w:sz w:val="24"/>
                <w:szCs w:val="24"/>
              </w:rPr>
            </w:pPr>
            <w:r w:rsidRPr="008F3B12">
              <w:rPr>
                <w:rFonts w:ascii="Times New Roman" w:eastAsia="仿宋_GB2312" w:hAnsi="Times New Roman" w:cs="Times New Roman"/>
                <w:b/>
                <w:sz w:val="24"/>
                <w:szCs w:val="24"/>
              </w:rPr>
              <w:t>检验登记号</w:t>
            </w:r>
          </w:p>
        </w:tc>
        <w:tc>
          <w:tcPr>
            <w:tcW w:w="2834" w:type="dxa"/>
            <w:gridSpan w:val="3"/>
            <w:tcBorders>
              <w:top w:val="single" w:sz="4" w:space="0" w:color="auto"/>
              <w:left w:val="single" w:sz="4" w:space="0" w:color="auto"/>
              <w:bottom w:val="single" w:sz="4" w:space="0" w:color="auto"/>
              <w:right w:val="single" w:sz="4" w:space="0" w:color="auto"/>
            </w:tcBorders>
          </w:tcPr>
          <w:p w:rsidR="00707BA4" w:rsidRPr="008F3B12" w:rsidRDefault="00707BA4">
            <w:pPr>
              <w:jc w:val="center"/>
              <w:rPr>
                <w:rFonts w:ascii="Times New Roman" w:eastAsia="仿宋_GB2312" w:hAnsi="Times New Roman" w:cs="Times New Roman"/>
                <w:sz w:val="24"/>
                <w:szCs w:val="24"/>
              </w:rPr>
            </w:pPr>
          </w:p>
        </w:tc>
      </w:tr>
      <w:tr w:rsidR="00707BA4" w:rsidRPr="008F3B12">
        <w:trPr>
          <w:jc w:val="center"/>
        </w:trPr>
        <w:tc>
          <w:tcPr>
            <w:tcW w:w="2634" w:type="dxa"/>
            <w:tcBorders>
              <w:top w:val="single" w:sz="4" w:space="0" w:color="auto"/>
              <w:left w:val="single" w:sz="4" w:space="0" w:color="auto"/>
              <w:bottom w:val="single" w:sz="4" w:space="0" w:color="auto"/>
              <w:right w:val="single" w:sz="4" w:space="0" w:color="auto"/>
            </w:tcBorders>
          </w:tcPr>
          <w:p w:rsidR="00707BA4" w:rsidRPr="008F3B12" w:rsidRDefault="003851D8">
            <w:pPr>
              <w:jc w:val="center"/>
              <w:rPr>
                <w:rFonts w:ascii="Times New Roman" w:eastAsia="仿宋_GB2312" w:hAnsi="Times New Roman" w:cs="Times New Roman"/>
                <w:b/>
                <w:sz w:val="24"/>
                <w:szCs w:val="24"/>
              </w:rPr>
            </w:pPr>
            <w:r w:rsidRPr="008F3B12">
              <w:rPr>
                <w:rFonts w:ascii="Times New Roman" w:eastAsia="仿宋_GB2312" w:hAnsi="Times New Roman" w:cs="Times New Roman"/>
                <w:b/>
                <w:sz w:val="24"/>
                <w:szCs w:val="24"/>
              </w:rPr>
              <w:t>船舶所有人</w:t>
            </w:r>
          </w:p>
        </w:tc>
        <w:tc>
          <w:tcPr>
            <w:tcW w:w="1980" w:type="dxa"/>
            <w:gridSpan w:val="2"/>
            <w:tcBorders>
              <w:top w:val="single" w:sz="4" w:space="0" w:color="auto"/>
              <w:left w:val="single" w:sz="4" w:space="0" w:color="auto"/>
              <w:bottom w:val="single" w:sz="4" w:space="0" w:color="auto"/>
              <w:right w:val="single" w:sz="4" w:space="0" w:color="auto"/>
            </w:tcBorders>
          </w:tcPr>
          <w:p w:rsidR="00707BA4" w:rsidRPr="008F3B12" w:rsidRDefault="00707BA4">
            <w:pPr>
              <w:jc w:val="center"/>
              <w:rPr>
                <w:rFonts w:ascii="Times New Roman" w:eastAsia="仿宋_GB2312"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07BA4" w:rsidRPr="008F3B12" w:rsidRDefault="003851D8">
            <w:pPr>
              <w:jc w:val="center"/>
              <w:rPr>
                <w:rFonts w:ascii="Times New Roman" w:eastAsia="仿宋_GB2312" w:hAnsi="Times New Roman" w:cs="Times New Roman"/>
                <w:b/>
                <w:sz w:val="24"/>
                <w:szCs w:val="24"/>
              </w:rPr>
            </w:pPr>
            <w:r w:rsidRPr="008F3B12">
              <w:rPr>
                <w:rFonts w:ascii="Times New Roman" w:eastAsia="仿宋_GB2312" w:hAnsi="Times New Roman" w:cs="Times New Roman"/>
                <w:b/>
                <w:sz w:val="24"/>
                <w:szCs w:val="24"/>
              </w:rPr>
              <w:t>所有人住址</w:t>
            </w:r>
          </w:p>
        </w:tc>
        <w:tc>
          <w:tcPr>
            <w:tcW w:w="2834" w:type="dxa"/>
            <w:gridSpan w:val="3"/>
            <w:tcBorders>
              <w:top w:val="single" w:sz="4" w:space="0" w:color="auto"/>
              <w:left w:val="single" w:sz="4" w:space="0" w:color="auto"/>
              <w:bottom w:val="single" w:sz="4" w:space="0" w:color="auto"/>
              <w:right w:val="single" w:sz="4" w:space="0" w:color="auto"/>
            </w:tcBorders>
          </w:tcPr>
          <w:p w:rsidR="00707BA4" w:rsidRPr="008F3B12" w:rsidRDefault="00707BA4">
            <w:pPr>
              <w:jc w:val="center"/>
              <w:rPr>
                <w:rFonts w:ascii="Times New Roman" w:eastAsia="仿宋_GB2312" w:hAnsi="Times New Roman" w:cs="Times New Roman"/>
                <w:sz w:val="24"/>
                <w:szCs w:val="24"/>
              </w:rPr>
            </w:pPr>
          </w:p>
        </w:tc>
      </w:tr>
      <w:tr w:rsidR="00707BA4" w:rsidRPr="008F3B12">
        <w:trPr>
          <w:trHeight w:val="90"/>
          <w:jc w:val="center"/>
        </w:trPr>
        <w:tc>
          <w:tcPr>
            <w:tcW w:w="9248" w:type="dxa"/>
            <w:gridSpan w:val="7"/>
            <w:tcBorders>
              <w:top w:val="single" w:sz="4" w:space="0" w:color="auto"/>
              <w:left w:val="single" w:sz="4" w:space="0" w:color="auto"/>
              <w:bottom w:val="single" w:sz="4" w:space="0" w:color="auto"/>
              <w:right w:val="single" w:sz="4" w:space="0" w:color="auto"/>
            </w:tcBorders>
          </w:tcPr>
          <w:p w:rsidR="00707BA4" w:rsidRPr="008F3B12" w:rsidRDefault="003851D8">
            <w:pPr>
              <w:jc w:val="center"/>
              <w:rPr>
                <w:rFonts w:ascii="Times New Roman" w:eastAsia="仿宋_GB2312" w:hAnsi="Times New Roman" w:cs="Times New Roman"/>
                <w:b/>
                <w:sz w:val="24"/>
                <w:szCs w:val="24"/>
              </w:rPr>
            </w:pPr>
            <w:r w:rsidRPr="008F3B12">
              <w:rPr>
                <w:rFonts w:ascii="Times New Roman" w:eastAsia="仿宋_GB2312" w:hAnsi="Times New Roman" w:cs="Times New Roman"/>
                <w:b/>
                <w:sz w:val="24"/>
                <w:szCs w:val="24"/>
              </w:rPr>
              <w:t>船舶所有人对船舶的技术状况作如下真实的说明</w:t>
            </w:r>
          </w:p>
        </w:tc>
      </w:tr>
      <w:tr w:rsidR="00707BA4" w:rsidRPr="008F3B12">
        <w:trPr>
          <w:trHeight w:val="3352"/>
          <w:jc w:val="center"/>
        </w:trPr>
        <w:tc>
          <w:tcPr>
            <w:tcW w:w="8707" w:type="dxa"/>
            <w:gridSpan w:val="5"/>
            <w:tcBorders>
              <w:top w:val="single" w:sz="4" w:space="0" w:color="auto"/>
              <w:left w:val="single" w:sz="4" w:space="0" w:color="auto"/>
              <w:bottom w:val="single" w:sz="4" w:space="0" w:color="auto"/>
              <w:right w:val="single" w:sz="4" w:space="0" w:color="auto"/>
            </w:tcBorders>
          </w:tcPr>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1.</w:t>
            </w:r>
            <w:r w:rsidRPr="008F3B12">
              <w:rPr>
                <w:rFonts w:ascii="Times New Roman" w:eastAsia="仿宋_GB2312" w:hAnsi="Times New Roman" w:cs="Times New Roman"/>
                <w:sz w:val="24"/>
                <w:szCs w:val="24"/>
              </w:rPr>
              <w:t>操舵装置：</w:t>
            </w:r>
            <w:proofErr w:type="gramStart"/>
            <w:r w:rsidRPr="008F3B12">
              <w:rPr>
                <w:rFonts w:ascii="Times New Roman" w:eastAsia="仿宋_GB2312" w:hAnsi="Times New Roman" w:cs="Times New Roman"/>
                <w:sz w:val="24"/>
                <w:szCs w:val="24"/>
              </w:rPr>
              <w:t>传动装置及舵连接</w:t>
            </w:r>
            <w:proofErr w:type="gramEnd"/>
            <w:r w:rsidRPr="008F3B12">
              <w:rPr>
                <w:rFonts w:ascii="Times New Roman" w:eastAsia="仿宋_GB2312" w:hAnsi="Times New Roman" w:cs="Times New Roman"/>
                <w:sz w:val="24"/>
                <w:szCs w:val="24"/>
              </w:rPr>
              <w:t>可靠，无严重磨损和腐蚀；操作可靠、转动灵活。</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2.</w:t>
            </w:r>
            <w:r w:rsidRPr="008F3B12">
              <w:rPr>
                <w:rFonts w:ascii="Times New Roman" w:eastAsia="仿宋_GB2312" w:hAnsi="Times New Roman" w:cs="Times New Roman"/>
                <w:sz w:val="24"/>
                <w:szCs w:val="24"/>
              </w:rPr>
              <w:t>锚泊设备：外观检查技术状况良好，无严重磨损和蚀耗，使用情况良好。</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3.</w:t>
            </w:r>
            <w:r w:rsidRPr="008F3B12">
              <w:rPr>
                <w:rFonts w:ascii="Times New Roman" w:eastAsia="仿宋_GB2312" w:hAnsi="Times New Roman" w:cs="Times New Roman"/>
                <w:sz w:val="24"/>
                <w:szCs w:val="24"/>
              </w:rPr>
              <w:t>载重线：</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r w:rsidRPr="008F3B12">
              <w:rPr>
                <w:rFonts w:ascii="Times New Roman" w:eastAsia="仿宋_GB2312" w:hAnsi="Times New Roman" w:cs="Times New Roman"/>
                <w:sz w:val="24"/>
                <w:szCs w:val="24"/>
              </w:rPr>
              <w:t>1</w:t>
            </w:r>
            <w:r w:rsidRPr="008F3B12">
              <w:rPr>
                <w:rFonts w:ascii="Times New Roman" w:eastAsia="仿宋_GB2312" w:hAnsi="Times New Roman" w:cs="Times New Roman"/>
                <w:sz w:val="24"/>
                <w:szCs w:val="24"/>
              </w:rPr>
              <w:t>）载重线标志、水尺的勘划准确、完整；</w:t>
            </w:r>
            <w:r w:rsidRPr="008F3B12">
              <w:rPr>
                <w:rFonts w:ascii="Times New Roman" w:eastAsia="仿宋_GB2312" w:hAnsi="Times New Roman" w:cs="Times New Roman"/>
                <w:sz w:val="24"/>
                <w:szCs w:val="24"/>
              </w:rPr>
              <w:t xml:space="preserve"> </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r w:rsidRPr="008F3B12">
              <w:rPr>
                <w:rFonts w:ascii="Times New Roman" w:eastAsia="仿宋_GB2312" w:hAnsi="Times New Roman" w:cs="Times New Roman"/>
                <w:sz w:val="24"/>
                <w:szCs w:val="24"/>
              </w:rPr>
              <w:t>2</w:t>
            </w:r>
            <w:r w:rsidRPr="008F3B12">
              <w:rPr>
                <w:rFonts w:ascii="Times New Roman" w:eastAsia="仿宋_GB2312" w:hAnsi="Times New Roman" w:cs="Times New Roman"/>
                <w:sz w:val="24"/>
                <w:szCs w:val="24"/>
              </w:rPr>
              <w:t>）门、窗、盖等关闭装置能阻挡水的进入或门、窗、盖等关闭装置不能有效阻挡水的进入，增加干舷</w:t>
            </w:r>
            <w:r w:rsidRPr="008F3B12">
              <w:rPr>
                <w:rFonts w:ascii="Times New Roman" w:eastAsia="仿宋_GB2312" w:hAnsi="Times New Roman" w:cs="Times New Roman"/>
                <w:sz w:val="24"/>
                <w:szCs w:val="24"/>
                <w:u w:val="single"/>
              </w:rPr>
              <w:t xml:space="preserve">     </w:t>
            </w:r>
            <w:r w:rsidRPr="008F3B12">
              <w:rPr>
                <w:rFonts w:ascii="Times New Roman" w:eastAsia="仿宋_GB2312" w:hAnsi="Times New Roman" w:cs="Times New Roman"/>
                <w:sz w:val="24"/>
                <w:szCs w:val="24"/>
              </w:rPr>
              <w:t>mm</w:t>
            </w:r>
            <w:r w:rsidRPr="008F3B12">
              <w:rPr>
                <w:rFonts w:ascii="Times New Roman" w:eastAsia="仿宋_GB2312" w:hAnsi="Times New Roman" w:cs="Times New Roman"/>
                <w:sz w:val="24"/>
                <w:szCs w:val="24"/>
              </w:rPr>
              <w:t>；</w:t>
            </w:r>
            <w:r w:rsidRPr="008F3B12">
              <w:rPr>
                <w:rFonts w:ascii="Times New Roman" w:eastAsia="仿宋_GB2312" w:hAnsi="Times New Roman" w:cs="Times New Roman"/>
                <w:sz w:val="24"/>
                <w:szCs w:val="24"/>
              </w:rPr>
              <w:t xml:space="preserve"> </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r w:rsidRPr="008F3B12">
              <w:rPr>
                <w:rFonts w:ascii="Times New Roman" w:eastAsia="仿宋_GB2312" w:hAnsi="Times New Roman" w:cs="Times New Roman"/>
                <w:sz w:val="24"/>
                <w:szCs w:val="24"/>
              </w:rPr>
              <w:t>3</w:t>
            </w:r>
            <w:r w:rsidRPr="008F3B12">
              <w:rPr>
                <w:rFonts w:ascii="Times New Roman" w:eastAsia="仿宋_GB2312" w:hAnsi="Times New Roman" w:cs="Times New Roman"/>
                <w:sz w:val="24"/>
                <w:szCs w:val="24"/>
              </w:rPr>
              <w:t>）排水舷口、栏杆或扶手、舱口围板、门槛等的设置未发生改变。</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4.</w:t>
            </w:r>
            <w:r w:rsidRPr="008F3B12">
              <w:rPr>
                <w:rFonts w:ascii="Times New Roman" w:eastAsia="仿宋_GB2312" w:hAnsi="Times New Roman" w:cs="Times New Roman"/>
                <w:sz w:val="24"/>
                <w:szCs w:val="24"/>
              </w:rPr>
              <w:t>防污染设备：配备有滤油设备或油污水储存柜，使用正常。</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b/>
                <w:sz w:val="24"/>
                <w:szCs w:val="24"/>
              </w:rPr>
            </w:pPr>
            <w:r w:rsidRPr="008F3B12">
              <w:rPr>
                <w:rFonts w:ascii="Times New Roman" w:eastAsia="仿宋_GB2312" w:hAnsi="Times New Roman" w:cs="Times New Roman"/>
                <w:sz w:val="24"/>
                <w:szCs w:val="24"/>
              </w:rPr>
              <w:t>5.</w:t>
            </w:r>
            <w:r w:rsidRPr="008F3B12">
              <w:rPr>
                <w:rFonts w:ascii="Times New Roman" w:eastAsia="仿宋_GB2312" w:hAnsi="Times New Roman" w:cs="Times New Roman"/>
                <w:sz w:val="24"/>
                <w:szCs w:val="24"/>
              </w:rPr>
              <w:t>是否更换过柴油机（适用于主机功率大于</w:t>
            </w:r>
            <w:r w:rsidRPr="008F3B12">
              <w:rPr>
                <w:rFonts w:ascii="Times New Roman" w:eastAsia="仿宋_GB2312" w:hAnsi="Times New Roman" w:cs="Times New Roman"/>
                <w:sz w:val="24"/>
                <w:szCs w:val="24"/>
              </w:rPr>
              <w:t>22kW</w:t>
            </w:r>
            <w:r w:rsidRPr="008F3B12">
              <w:rPr>
                <w:rFonts w:ascii="Times New Roman" w:eastAsia="仿宋_GB2312" w:hAnsi="Times New Roman" w:cs="Times New Roman"/>
                <w:sz w:val="24"/>
                <w:szCs w:val="24"/>
              </w:rPr>
              <w:t>时）是</w:t>
            </w:r>
            <w:r w:rsidRPr="008F3B12">
              <w:rPr>
                <w:rFonts w:ascii="Times New Roman" w:eastAsia="仿宋_GB2312" w:hAnsi="Times New Roman" w:cs="Times New Roman"/>
                <w:sz w:val="24"/>
                <w:szCs w:val="24"/>
              </w:rPr>
              <w:t>□</w:t>
            </w:r>
            <w:r w:rsidRPr="008F3B12">
              <w:rPr>
                <w:rFonts w:ascii="Times New Roman" w:eastAsia="仿宋_GB2312" w:hAnsi="Times New Roman" w:cs="Times New Roman"/>
                <w:sz w:val="24"/>
                <w:szCs w:val="24"/>
              </w:rPr>
              <w:t>否</w:t>
            </w:r>
            <w:r w:rsidRPr="008F3B12">
              <w:rPr>
                <w:rFonts w:ascii="Times New Roman" w:eastAsia="仿宋_GB2312" w:hAnsi="Times New Roman" w:cs="Times New Roman"/>
                <w:sz w:val="24"/>
                <w:szCs w:val="24"/>
              </w:rPr>
              <w:t>□</w:t>
            </w:r>
          </w:p>
        </w:tc>
        <w:tc>
          <w:tcPr>
            <w:tcW w:w="541" w:type="dxa"/>
            <w:gridSpan w:val="2"/>
            <w:tcBorders>
              <w:top w:val="single" w:sz="4" w:space="0" w:color="auto"/>
              <w:left w:val="single" w:sz="4" w:space="0" w:color="auto"/>
              <w:bottom w:val="single" w:sz="4" w:space="0" w:color="auto"/>
              <w:right w:val="single" w:sz="4" w:space="0" w:color="auto"/>
            </w:tcBorders>
          </w:tcPr>
          <w:p w:rsidR="00707BA4" w:rsidRPr="008F3B12" w:rsidRDefault="003851D8">
            <w:pPr>
              <w:adjustRightInd w:val="0"/>
              <w:snapToGrid w:val="0"/>
              <w:spacing w:line="32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p w:rsidR="00707BA4" w:rsidRPr="008F3B12" w:rsidRDefault="00707BA4">
            <w:pPr>
              <w:adjustRightInd w:val="0"/>
              <w:snapToGrid w:val="0"/>
              <w:spacing w:line="320" w:lineRule="exact"/>
              <w:rPr>
                <w:rFonts w:ascii="Times New Roman" w:eastAsia="仿宋_GB2312" w:hAnsi="Times New Roman" w:cs="Times New Roman"/>
                <w:sz w:val="24"/>
                <w:szCs w:val="24"/>
              </w:rPr>
            </w:pPr>
          </w:p>
          <w:p w:rsidR="00707BA4" w:rsidRPr="008F3B12" w:rsidRDefault="003851D8">
            <w:pPr>
              <w:adjustRightInd w:val="0"/>
              <w:snapToGrid w:val="0"/>
              <w:spacing w:line="32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p w:rsidR="00707BA4" w:rsidRPr="008F3B12" w:rsidRDefault="00707BA4">
            <w:pPr>
              <w:adjustRightInd w:val="0"/>
              <w:snapToGrid w:val="0"/>
              <w:spacing w:line="320" w:lineRule="exact"/>
              <w:rPr>
                <w:rFonts w:ascii="Times New Roman" w:eastAsia="仿宋_GB2312" w:hAnsi="Times New Roman" w:cs="Times New Roman"/>
                <w:sz w:val="24"/>
                <w:szCs w:val="24"/>
              </w:rPr>
            </w:pPr>
          </w:p>
          <w:p w:rsidR="00707BA4" w:rsidRPr="008F3B12" w:rsidRDefault="003851D8">
            <w:pPr>
              <w:adjustRightInd w:val="0"/>
              <w:snapToGrid w:val="0"/>
              <w:spacing w:line="32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p w:rsidR="00707BA4" w:rsidRPr="008F3B12" w:rsidRDefault="003851D8">
            <w:pPr>
              <w:adjustRightInd w:val="0"/>
              <w:snapToGrid w:val="0"/>
              <w:spacing w:line="32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p w:rsidR="00707BA4" w:rsidRPr="008F3B12" w:rsidRDefault="00707BA4">
            <w:pPr>
              <w:adjustRightInd w:val="0"/>
              <w:snapToGrid w:val="0"/>
              <w:spacing w:line="320" w:lineRule="exact"/>
              <w:rPr>
                <w:rFonts w:ascii="Times New Roman" w:eastAsia="仿宋_GB2312" w:hAnsi="Times New Roman" w:cs="Times New Roman"/>
                <w:sz w:val="24"/>
                <w:szCs w:val="24"/>
              </w:rPr>
            </w:pPr>
          </w:p>
          <w:p w:rsidR="00707BA4" w:rsidRPr="008F3B12" w:rsidRDefault="003851D8">
            <w:pPr>
              <w:adjustRightInd w:val="0"/>
              <w:snapToGrid w:val="0"/>
              <w:spacing w:line="32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p w:rsidR="00707BA4" w:rsidRPr="008F3B12" w:rsidRDefault="003851D8">
            <w:pPr>
              <w:adjustRightInd w:val="0"/>
              <w:snapToGrid w:val="0"/>
              <w:spacing w:line="32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p w:rsidR="00707BA4" w:rsidRPr="008F3B12" w:rsidRDefault="00707BA4">
            <w:pPr>
              <w:adjustRightInd w:val="0"/>
              <w:snapToGrid w:val="0"/>
              <w:spacing w:line="360" w:lineRule="atLeast"/>
              <w:rPr>
                <w:rFonts w:ascii="Times New Roman" w:eastAsia="仿宋_GB2312" w:hAnsi="Times New Roman" w:cs="Times New Roman"/>
                <w:sz w:val="24"/>
                <w:szCs w:val="24"/>
              </w:rPr>
            </w:pPr>
          </w:p>
        </w:tc>
      </w:tr>
      <w:tr w:rsidR="00707BA4" w:rsidRPr="008F3B12">
        <w:trPr>
          <w:trHeight w:val="814"/>
          <w:jc w:val="center"/>
        </w:trPr>
        <w:tc>
          <w:tcPr>
            <w:tcW w:w="2660" w:type="dxa"/>
            <w:gridSpan w:val="2"/>
            <w:tcBorders>
              <w:top w:val="single" w:sz="4" w:space="0" w:color="auto"/>
              <w:left w:val="single" w:sz="4" w:space="0" w:color="auto"/>
              <w:bottom w:val="single" w:sz="4" w:space="0" w:color="auto"/>
              <w:right w:val="single" w:sz="4" w:space="0" w:color="auto"/>
            </w:tcBorders>
            <w:vAlign w:val="center"/>
          </w:tcPr>
          <w:p w:rsidR="00707BA4" w:rsidRPr="008F3B12" w:rsidRDefault="003851D8">
            <w:pPr>
              <w:spacing w:line="240" w:lineRule="exact"/>
              <w:ind w:firstLineChars="200" w:firstLine="480"/>
              <w:rPr>
                <w:rFonts w:ascii="Times New Roman" w:eastAsia="仿宋_GB2312" w:hAnsi="Times New Roman" w:cs="Times New Roman"/>
                <w:b/>
                <w:sz w:val="24"/>
                <w:szCs w:val="24"/>
              </w:rPr>
            </w:pPr>
            <w:r w:rsidRPr="008F3B12">
              <w:rPr>
                <w:rFonts w:ascii="Times New Roman" w:eastAsia="仿宋_GB2312" w:hAnsi="Times New Roman" w:cs="Times New Roman"/>
                <w:sz w:val="24"/>
                <w:szCs w:val="24"/>
              </w:rPr>
              <w:t>6.</w:t>
            </w:r>
            <w:r w:rsidRPr="008F3B12">
              <w:rPr>
                <w:rFonts w:ascii="Times New Roman" w:eastAsia="仿宋_GB2312" w:hAnsi="Times New Roman" w:cs="Times New Roman"/>
                <w:sz w:val="24"/>
                <w:szCs w:val="24"/>
              </w:rPr>
              <w:t>维修、改装或海损（事故）情况</w:t>
            </w:r>
          </w:p>
        </w:tc>
        <w:tc>
          <w:tcPr>
            <w:tcW w:w="6588" w:type="dxa"/>
            <w:gridSpan w:val="5"/>
            <w:tcBorders>
              <w:top w:val="single" w:sz="4" w:space="0" w:color="auto"/>
              <w:left w:val="single" w:sz="4" w:space="0" w:color="auto"/>
              <w:bottom w:val="single" w:sz="4" w:space="0" w:color="auto"/>
              <w:right w:val="single" w:sz="4" w:space="0" w:color="auto"/>
            </w:tcBorders>
          </w:tcPr>
          <w:p w:rsidR="00707BA4" w:rsidRPr="008F3B12" w:rsidRDefault="00707BA4">
            <w:pPr>
              <w:spacing w:line="500" w:lineRule="exact"/>
              <w:rPr>
                <w:rFonts w:ascii="Times New Roman" w:eastAsia="仿宋_GB2312" w:hAnsi="Times New Roman" w:cs="Times New Roman"/>
                <w:sz w:val="24"/>
                <w:szCs w:val="24"/>
              </w:rPr>
            </w:pPr>
          </w:p>
        </w:tc>
      </w:tr>
      <w:tr w:rsidR="00707BA4" w:rsidRPr="008F3B12">
        <w:trPr>
          <w:trHeight w:val="3817"/>
          <w:jc w:val="center"/>
        </w:trPr>
        <w:tc>
          <w:tcPr>
            <w:tcW w:w="8737" w:type="dxa"/>
            <w:gridSpan w:val="6"/>
            <w:tcBorders>
              <w:top w:val="single" w:sz="4" w:space="0" w:color="auto"/>
              <w:left w:val="single" w:sz="4" w:space="0" w:color="auto"/>
              <w:bottom w:val="single" w:sz="4" w:space="0" w:color="auto"/>
              <w:right w:val="single" w:sz="4" w:space="0" w:color="auto"/>
            </w:tcBorders>
            <w:vAlign w:val="center"/>
          </w:tcPr>
          <w:p w:rsidR="00707BA4" w:rsidRPr="008F3B12" w:rsidRDefault="003851D8">
            <w:pPr>
              <w:spacing w:line="240" w:lineRule="atLeast"/>
              <w:ind w:firstLineChars="200" w:firstLine="482"/>
              <w:rPr>
                <w:rFonts w:ascii="Times New Roman" w:eastAsia="仿宋_GB2312" w:hAnsi="Times New Roman" w:cs="Times New Roman"/>
                <w:b/>
                <w:sz w:val="24"/>
                <w:szCs w:val="24"/>
              </w:rPr>
            </w:pPr>
            <w:r w:rsidRPr="008F3B12">
              <w:rPr>
                <w:rFonts w:ascii="Times New Roman" w:eastAsia="仿宋_GB2312" w:hAnsi="Times New Roman" w:cs="Times New Roman"/>
                <w:b/>
                <w:sz w:val="24"/>
                <w:szCs w:val="24"/>
              </w:rPr>
              <w:t>12m≤</w:t>
            </w:r>
            <w:r w:rsidRPr="008F3B12">
              <w:rPr>
                <w:rFonts w:ascii="Times New Roman" w:eastAsia="仿宋_GB2312" w:hAnsi="Times New Roman" w:cs="Times New Roman"/>
                <w:b/>
                <w:sz w:val="24"/>
                <w:szCs w:val="24"/>
              </w:rPr>
              <w:t>船长＜</w:t>
            </w:r>
            <w:r w:rsidRPr="008F3B12">
              <w:rPr>
                <w:rFonts w:ascii="Times New Roman" w:eastAsia="仿宋_GB2312" w:hAnsi="Times New Roman" w:cs="Times New Roman"/>
                <w:b/>
                <w:sz w:val="24"/>
                <w:szCs w:val="24"/>
              </w:rPr>
              <w:t>24m</w:t>
            </w:r>
            <w:r w:rsidRPr="008F3B12">
              <w:rPr>
                <w:rFonts w:ascii="Times New Roman" w:eastAsia="仿宋_GB2312" w:hAnsi="Times New Roman" w:cs="Times New Roman"/>
                <w:b/>
                <w:sz w:val="24"/>
                <w:szCs w:val="24"/>
              </w:rPr>
              <w:t>海洋渔船还需声明的项目：</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7.</w:t>
            </w:r>
            <w:r w:rsidRPr="008F3B12">
              <w:rPr>
                <w:rFonts w:ascii="Times New Roman" w:eastAsia="仿宋_GB2312" w:hAnsi="Times New Roman" w:cs="Times New Roman"/>
                <w:sz w:val="24"/>
                <w:szCs w:val="24"/>
              </w:rPr>
              <w:t>船体结构及水密完整性：船体结构未发生改变，水密舱壁、水密门窗等检查完好。</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8.</w:t>
            </w:r>
            <w:r w:rsidRPr="008F3B12">
              <w:rPr>
                <w:rFonts w:ascii="Times New Roman" w:eastAsia="仿宋_GB2312" w:hAnsi="Times New Roman" w:cs="Times New Roman"/>
                <w:sz w:val="24"/>
                <w:szCs w:val="24"/>
              </w:rPr>
              <w:t>航行、信号设备：航行及信号设备配备符合规定，使用正常。</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9.</w:t>
            </w:r>
            <w:r w:rsidRPr="008F3B12">
              <w:rPr>
                <w:rFonts w:ascii="Times New Roman" w:eastAsia="仿宋_GB2312" w:hAnsi="Times New Roman" w:cs="Times New Roman"/>
                <w:sz w:val="24"/>
                <w:szCs w:val="24"/>
              </w:rPr>
              <w:t>渔捞起重设备：外部检查完好，无严重磨损或腐蚀，操作可靠，转动灵活。</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10.</w:t>
            </w:r>
            <w:r w:rsidRPr="008F3B12">
              <w:rPr>
                <w:rFonts w:ascii="Times New Roman" w:eastAsia="仿宋_GB2312" w:hAnsi="Times New Roman" w:cs="Times New Roman"/>
                <w:sz w:val="24"/>
                <w:szCs w:val="24"/>
              </w:rPr>
              <w:t>主、辅机及推进系统：船舶主机、辅机、齿轮箱、艉轴及螺旋桨外观良好，正常可用，艉轴承间隙、舵轴承间隙应在允许的范围内。</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11.</w:t>
            </w:r>
            <w:r w:rsidRPr="008F3B12">
              <w:rPr>
                <w:rFonts w:ascii="Times New Roman" w:eastAsia="仿宋_GB2312" w:hAnsi="Times New Roman" w:cs="Times New Roman"/>
                <w:sz w:val="24"/>
                <w:szCs w:val="24"/>
              </w:rPr>
              <w:t>舱底水排放系统：舱底水系统使用正常，各部位无渗漏，各个舱室舱底水的抽出转换自如，舱底水排出流量、扬程满足要求。</w:t>
            </w:r>
          </w:p>
          <w:p w:rsidR="00707BA4" w:rsidRPr="008F3B12" w:rsidRDefault="003851D8">
            <w:pPr>
              <w:adjustRightInd w:val="0"/>
              <w:snapToGrid w:val="0"/>
              <w:spacing w:line="240" w:lineRule="atLeas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12.</w:t>
            </w:r>
            <w:r w:rsidRPr="008F3B12">
              <w:rPr>
                <w:rFonts w:ascii="Times New Roman" w:eastAsia="仿宋_GB2312" w:hAnsi="Times New Roman" w:cs="Times New Roman"/>
                <w:sz w:val="24"/>
                <w:szCs w:val="24"/>
              </w:rPr>
              <w:t>安全防护：油管、水管和其他液体容器的布置未发生改动，对人员构成危害的机械部位（机械传动部件、皮带传动部件、高温的部件等）的防护罩或防护栏未被损坏，燃油舱柜、通风设备遥控切断设施处于随时可用状态。</w:t>
            </w:r>
          </w:p>
        </w:tc>
        <w:tc>
          <w:tcPr>
            <w:tcW w:w="511" w:type="dxa"/>
            <w:tcBorders>
              <w:top w:val="single" w:sz="4" w:space="0" w:color="auto"/>
              <w:left w:val="single" w:sz="4" w:space="0" w:color="auto"/>
              <w:bottom w:val="single" w:sz="4" w:space="0" w:color="auto"/>
              <w:right w:val="single" w:sz="4" w:space="0" w:color="auto"/>
            </w:tcBorders>
          </w:tcPr>
          <w:p w:rsidR="00707BA4" w:rsidRPr="008F3B12" w:rsidRDefault="00707BA4">
            <w:pPr>
              <w:adjustRightInd w:val="0"/>
              <w:snapToGrid w:val="0"/>
              <w:spacing w:line="240" w:lineRule="exact"/>
              <w:rPr>
                <w:rFonts w:ascii="Times New Roman" w:eastAsia="仿宋_GB2312" w:hAnsi="Times New Roman" w:cs="Times New Roman"/>
                <w:sz w:val="24"/>
                <w:szCs w:val="24"/>
              </w:rPr>
            </w:pPr>
          </w:p>
          <w:p w:rsidR="00707BA4" w:rsidRPr="008F3B12" w:rsidRDefault="003851D8">
            <w:pPr>
              <w:pBdr>
                <w:bottom w:val="single" w:sz="4" w:space="1" w:color="auto"/>
              </w:pBdr>
              <w:adjustRightInd w:val="0"/>
              <w:snapToGrid w:val="0"/>
              <w:spacing w:line="48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p w:rsidR="00707BA4" w:rsidRPr="008F3B12" w:rsidRDefault="003851D8">
            <w:pPr>
              <w:pBdr>
                <w:bottom w:val="single" w:sz="4" w:space="1" w:color="auto"/>
              </w:pBdr>
              <w:snapToGrid w:val="0"/>
              <w:spacing w:line="48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p w:rsidR="00707BA4" w:rsidRPr="008F3B12" w:rsidRDefault="003851D8">
            <w:pPr>
              <w:pBdr>
                <w:bottom w:val="single" w:sz="4" w:space="1" w:color="auto"/>
              </w:pBdr>
              <w:snapToGrid w:val="0"/>
              <w:spacing w:line="48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p w:rsidR="00707BA4" w:rsidRPr="008F3B12" w:rsidRDefault="003851D8">
            <w:pPr>
              <w:pBdr>
                <w:bottom w:val="single" w:sz="4" w:space="1" w:color="auto"/>
              </w:pBdr>
              <w:snapToGrid w:val="0"/>
              <w:spacing w:line="48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p w:rsidR="00707BA4" w:rsidRPr="008F3B12" w:rsidRDefault="003851D8">
            <w:pPr>
              <w:pBdr>
                <w:bottom w:val="single" w:sz="4" w:space="1" w:color="auto"/>
              </w:pBdr>
              <w:snapToGrid w:val="0"/>
              <w:spacing w:line="48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p w:rsidR="00707BA4" w:rsidRPr="008F3B12" w:rsidRDefault="00707BA4">
            <w:pPr>
              <w:pBdr>
                <w:bottom w:val="single" w:sz="4" w:space="1" w:color="auto"/>
              </w:pBdr>
              <w:snapToGrid w:val="0"/>
              <w:spacing w:line="480" w:lineRule="exact"/>
              <w:rPr>
                <w:rFonts w:ascii="Times New Roman" w:eastAsia="仿宋_GB2312" w:hAnsi="Times New Roman" w:cs="Times New Roman"/>
                <w:sz w:val="24"/>
                <w:szCs w:val="24"/>
              </w:rPr>
            </w:pPr>
          </w:p>
          <w:p w:rsidR="00707BA4" w:rsidRPr="008F3B12" w:rsidRDefault="003851D8">
            <w:pPr>
              <w:pBdr>
                <w:bottom w:val="single" w:sz="4" w:space="1" w:color="auto"/>
              </w:pBdr>
              <w:snapToGrid w:val="0"/>
              <w:spacing w:line="48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w:t>
            </w:r>
          </w:p>
        </w:tc>
      </w:tr>
      <w:tr w:rsidR="00707BA4" w:rsidRPr="008F3B12">
        <w:trPr>
          <w:trHeight w:val="2539"/>
          <w:jc w:val="center"/>
        </w:trPr>
        <w:tc>
          <w:tcPr>
            <w:tcW w:w="9248" w:type="dxa"/>
            <w:gridSpan w:val="7"/>
            <w:tcBorders>
              <w:top w:val="single" w:sz="4" w:space="0" w:color="auto"/>
              <w:left w:val="single" w:sz="4" w:space="0" w:color="auto"/>
              <w:bottom w:val="single" w:sz="4" w:space="0" w:color="auto"/>
              <w:right w:val="single" w:sz="4" w:space="0" w:color="auto"/>
            </w:tcBorders>
            <w:vAlign w:val="center"/>
          </w:tcPr>
          <w:p w:rsidR="00707BA4" w:rsidRPr="008F3B12" w:rsidRDefault="003851D8">
            <w:pPr>
              <w:spacing w:line="420" w:lineRule="exact"/>
              <w:ind w:firstLineChars="200" w:firstLine="480"/>
              <w:rPr>
                <w:rFonts w:ascii="Times New Roman" w:eastAsia="仿宋_GB2312" w:hAnsi="Times New Roman" w:cs="Times New Roman"/>
                <w:sz w:val="24"/>
                <w:szCs w:val="24"/>
              </w:rPr>
            </w:pPr>
            <w:r w:rsidRPr="008F3B12">
              <w:rPr>
                <w:rFonts w:ascii="Times New Roman" w:eastAsia="仿宋_GB2312" w:hAnsi="Times New Roman" w:cs="Times New Roman"/>
                <w:strike/>
                <w:sz w:val="24"/>
                <w:szCs w:val="24"/>
              </w:rPr>
              <w:t>本船的技术状况满足航行作业安全环保生产要求，处于适航状态。</w:t>
            </w:r>
            <w:r w:rsidRPr="008F3B12">
              <w:rPr>
                <w:rFonts w:ascii="Times New Roman" w:eastAsia="仿宋_GB2312" w:hAnsi="Times New Roman" w:cs="Times New Roman"/>
                <w:sz w:val="24"/>
                <w:szCs w:val="24"/>
              </w:rPr>
              <w:t>本人对本声明书内容的真实性负责，如与实际情况不符，愿承担由此导致的一切法律后果，并接受主管部门依法查处。并保证在日后的营运中维持船舶的适航状态。</w:t>
            </w:r>
          </w:p>
          <w:p w:rsidR="00707BA4" w:rsidRPr="008F3B12" w:rsidRDefault="00707BA4">
            <w:pPr>
              <w:spacing w:line="420" w:lineRule="exact"/>
              <w:rPr>
                <w:rFonts w:ascii="Times New Roman" w:eastAsia="仿宋_GB2312" w:hAnsi="Times New Roman" w:cs="Times New Roman"/>
                <w:sz w:val="28"/>
                <w:szCs w:val="28"/>
              </w:rPr>
            </w:pPr>
          </w:p>
          <w:p w:rsidR="00707BA4" w:rsidRPr="008F3B12" w:rsidRDefault="003851D8">
            <w:pPr>
              <w:spacing w:line="420" w:lineRule="exact"/>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船舶所有人：（签字、盖章）</w:t>
            </w:r>
            <w:r w:rsidRPr="008F3B12">
              <w:rPr>
                <w:rFonts w:ascii="Times New Roman" w:eastAsia="仿宋_GB2312" w:hAnsi="Times New Roman" w:cs="Times New Roman"/>
                <w:sz w:val="24"/>
                <w:szCs w:val="24"/>
              </w:rPr>
              <w:t xml:space="preserve">               </w:t>
            </w:r>
            <w:r w:rsidRPr="008F3B12">
              <w:rPr>
                <w:rFonts w:ascii="Times New Roman" w:eastAsia="仿宋_GB2312" w:hAnsi="Times New Roman" w:cs="Times New Roman"/>
                <w:sz w:val="24"/>
                <w:szCs w:val="24"/>
              </w:rPr>
              <w:t>联系方式：</w:t>
            </w:r>
          </w:p>
          <w:p w:rsidR="00707BA4" w:rsidRPr="008F3B12" w:rsidRDefault="003851D8">
            <w:pPr>
              <w:rPr>
                <w:rFonts w:ascii="Times New Roman" w:eastAsia="仿宋_GB2312" w:hAnsi="Times New Roman" w:cs="Times New Roman"/>
                <w:sz w:val="24"/>
                <w:szCs w:val="24"/>
              </w:rPr>
            </w:pPr>
            <w:r w:rsidRPr="008F3B12">
              <w:rPr>
                <w:rFonts w:ascii="Times New Roman" w:eastAsia="仿宋_GB2312" w:hAnsi="Times New Roman" w:cs="Times New Roman"/>
                <w:sz w:val="24"/>
                <w:szCs w:val="24"/>
              </w:rPr>
              <w:t>船长：（签字、盖章）</w:t>
            </w:r>
            <w:r w:rsidRPr="008F3B12">
              <w:rPr>
                <w:rFonts w:ascii="Times New Roman" w:eastAsia="仿宋_GB2312" w:hAnsi="Times New Roman" w:cs="Times New Roman"/>
                <w:sz w:val="24"/>
                <w:szCs w:val="24"/>
              </w:rPr>
              <w:t xml:space="preserve">                     </w:t>
            </w:r>
            <w:r w:rsidRPr="008F3B12">
              <w:rPr>
                <w:rFonts w:ascii="Times New Roman" w:eastAsia="仿宋_GB2312" w:hAnsi="Times New Roman" w:cs="Times New Roman"/>
                <w:sz w:val="24"/>
                <w:szCs w:val="24"/>
              </w:rPr>
              <w:t>联系方式：</w:t>
            </w:r>
            <w:r w:rsidRPr="008F3B12">
              <w:rPr>
                <w:rFonts w:ascii="Times New Roman" w:eastAsia="仿宋_GB2312" w:hAnsi="Times New Roman" w:cs="Times New Roman"/>
                <w:sz w:val="24"/>
                <w:szCs w:val="24"/>
              </w:rPr>
              <w:t xml:space="preserve"> </w:t>
            </w:r>
          </w:p>
          <w:p w:rsidR="00707BA4" w:rsidRPr="008F3B12" w:rsidRDefault="003851D8">
            <w:pPr>
              <w:rPr>
                <w:rFonts w:ascii="Times New Roman" w:eastAsia="仿宋_GB2312" w:hAnsi="Times New Roman" w:cs="Times New Roman"/>
                <w:sz w:val="24"/>
                <w:szCs w:val="24"/>
              </w:rPr>
            </w:pPr>
            <w:r w:rsidRPr="008F3B12">
              <w:rPr>
                <w:rFonts w:ascii="Times New Roman" w:eastAsia="仿宋_GB2312" w:hAnsi="Times New Roman" w:cs="Times New Roman"/>
                <w:sz w:val="28"/>
                <w:szCs w:val="28"/>
              </w:rPr>
              <w:t xml:space="preserve">                          </w:t>
            </w:r>
            <w:r w:rsidRPr="008F3B12">
              <w:rPr>
                <w:rFonts w:ascii="Times New Roman" w:eastAsia="仿宋_GB2312" w:hAnsi="Times New Roman" w:cs="Times New Roman"/>
                <w:sz w:val="24"/>
                <w:szCs w:val="24"/>
              </w:rPr>
              <w:t xml:space="preserve">          </w:t>
            </w:r>
          </w:p>
          <w:p w:rsidR="00707BA4" w:rsidRPr="008F3B12" w:rsidRDefault="003851D8">
            <w:pPr>
              <w:ind w:firstLineChars="1900" w:firstLine="4560"/>
              <w:rPr>
                <w:rFonts w:ascii="Times New Roman" w:eastAsia="仿宋_GB2312" w:hAnsi="Times New Roman" w:cs="Times New Roman"/>
                <w:sz w:val="28"/>
                <w:szCs w:val="28"/>
              </w:rPr>
            </w:pPr>
            <w:r w:rsidRPr="008F3B12">
              <w:rPr>
                <w:rFonts w:ascii="Times New Roman" w:eastAsia="仿宋_GB2312" w:hAnsi="Times New Roman" w:cs="Times New Roman"/>
                <w:sz w:val="24"/>
                <w:szCs w:val="24"/>
              </w:rPr>
              <w:t xml:space="preserve">    </w:t>
            </w:r>
            <w:r w:rsidRPr="008F3B12">
              <w:rPr>
                <w:rFonts w:ascii="Times New Roman" w:eastAsia="仿宋_GB2312" w:hAnsi="Times New Roman" w:cs="Times New Roman"/>
                <w:sz w:val="24"/>
                <w:szCs w:val="24"/>
              </w:rPr>
              <w:t>年</w:t>
            </w:r>
            <w:r w:rsidRPr="008F3B12">
              <w:rPr>
                <w:rFonts w:ascii="Times New Roman" w:eastAsia="仿宋_GB2312" w:hAnsi="Times New Roman" w:cs="Times New Roman"/>
                <w:sz w:val="24"/>
                <w:szCs w:val="24"/>
              </w:rPr>
              <w:t xml:space="preserve">   </w:t>
            </w:r>
            <w:r w:rsidRPr="008F3B12">
              <w:rPr>
                <w:rFonts w:ascii="Times New Roman" w:eastAsia="仿宋_GB2312" w:hAnsi="Times New Roman" w:cs="Times New Roman"/>
                <w:sz w:val="24"/>
                <w:szCs w:val="24"/>
              </w:rPr>
              <w:t>月</w:t>
            </w:r>
            <w:r w:rsidRPr="008F3B12">
              <w:rPr>
                <w:rFonts w:ascii="Times New Roman" w:eastAsia="仿宋_GB2312" w:hAnsi="Times New Roman" w:cs="Times New Roman"/>
                <w:sz w:val="24"/>
                <w:szCs w:val="24"/>
              </w:rPr>
              <w:t xml:space="preserve">   </w:t>
            </w:r>
            <w:r w:rsidRPr="008F3B12">
              <w:rPr>
                <w:rFonts w:ascii="Times New Roman" w:eastAsia="仿宋_GB2312" w:hAnsi="Times New Roman" w:cs="Times New Roman"/>
                <w:sz w:val="24"/>
                <w:szCs w:val="24"/>
              </w:rPr>
              <w:t>日</w:t>
            </w:r>
          </w:p>
        </w:tc>
      </w:tr>
    </w:tbl>
    <w:p w:rsidR="00707BA4" w:rsidRPr="008F3B12" w:rsidRDefault="003851D8">
      <w:pPr>
        <w:spacing w:line="320" w:lineRule="atLeast"/>
        <w:rPr>
          <w:rFonts w:ascii="Times New Roman" w:eastAsia="仿宋_GB2312" w:hAnsi="Times New Roman" w:cs="Times New Roman"/>
          <w:szCs w:val="20"/>
        </w:rPr>
      </w:pPr>
      <w:r w:rsidRPr="008F3B12">
        <w:rPr>
          <w:rFonts w:ascii="Times New Roman" w:eastAsia="仿宋_GB2312" w:hAnsi="Times New Roman" w:cs="Times New Roman"/>
          <w:sz w:val="24"/>
          <w:szCs w:val="20"/>
        </w:rPr>
        <w:t>注：根据船舶实际情况在</w:t>
      </w:r>
      <w:r w:rsidRPr="008F3B12">
        <w:rPr>
          <w:rFonts w:ascii="Times New Roman" w:eastAsia="仿宋_GB2312" w:hAnsi="Times New Roman" w:cs="Times New Roman"/>
          <w:sz w:val="24"/>
          <w:szCs w:val="20"/>
        </w:rPr>
        <w:t>□</w:t>
      </w:r>
      <w:r w:rsidRPr="008F3B12">
        <w:rPr>
          <w:rFonts w:ascii="Times New Roman" w:eastAsia="仿宋_GB2312" w:hAnsi="Times New Roman" w:cs="Times New Roman"/>
          <w:sz w:val="24"/>
          <w:szCs w:val="20"/>
        </w:rPr>
        <w:t>内做标记，</w:t>
      </w:r>
      <w:r w:rsidRPr="008F3B12">
        <w:rPr>
          <w:rFonts w:ascii="Times New Roman" w:eastAsia="仿宋_GB2312" w:hAnsi="Times New Roman" w:cs="Times New Roman"/>
          <w:sz w:val="24"/>
          <w:szCs w:val="20"/>
        </w:rPr>
        <w:t>√</w:t>
      </w:r>
      <w:r w:rsidRPr="008F3B12">
        <w:rPr>
          <w:rFonts w:ascii="Times New Roman" w:eastAsia="仿宋_GB2312" w:hAnsi="Times New Roman" w:cs="Times New Roman"/>
          <w:sz w:val="24"/>
          <w:szCs w:val="20"/>
        </w:rPr>
        <w:t>表示正常，</w:t>
      </w:r>
      <w:r w:rsidRPr="008F3B12">
        <w:rPr>
          <w:rFonts w:ascii="Times New Roman" w:eastAsia="仿宋_GB2312" w:hAnsi="Times New Roman" w:cs="Times New Roman"/>
          <w:sz w:val="24"/>
          <w:szCs w:val="20"/>
        </w:rPr>
        <w:t>—</w:t>
      </w:r>
      <w:r w:rsidRPr="008F3B12">
        <w:rPr>
          <w:rFonts w:ascii="Times New Roman" w:eastAsia="仿宋_GB2312" w:hAnsi="Times New Roman" w:cs="Times New Roman"/>
          <w:sz w:val="24"/>
          <w:szCs w:val="20"/>
        </w:rPr>
        <w:t>表示不适用，</w:t>
      </w:r>
      <w:r w:rsidRPr="008F3B12">
        <w:rPr>
          <w:rFonts w:ascii="Times New Roman" w:eastAsia="仿宋_GB2312" w:hAnsi="Times New Roman" w:cs="Times New Roman"/>
          <w:szCs w:val="20"/>
        </w:rPr>
        <w:t>О</w:t>
      </w:r>
      <w:r w:rsidRPr="008F3B12">
        <w:rPr>
          <w:rFonts w:ascii="Times New Roman" w:eastAsia="仿宋_GB2312" w:hAnsi="Times New Roman" w:cs="Times New Roman"/>
          <w:szCs w:val="20"/>
        </w:rPr>
        <w:t>表示存在问题。</w:t>
      </w:r>
    </w:p>
    <w:sectPr w:rsidR="00707BA4" w:rsidRPr="008F3B1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10" w:rsidRDefault="00D74F10">
      <w:r>
        <w:separator/>
      </w:r>
    </w:p>
  </w:endnote>
  <w:endnote w:type="continuationSeparator" w:id="0">
    <w:p w:rsidR="00D74F10" w:rsidRDefault="00D7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TimesNewRomanPSMT">
    <w:altName w:val="Times New Roman"/>
    <w:charset w:val="00"/>
    <w:family w:val="roman"/>
    <w:pitch w:val="default"/>
    <w:sig w:usb0="00000000" w:usb1="0000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Identity-H">
    <w:altName w:val="方正粗黑宋简体"/>
    <w:charset w:val="86"/>
    <w:family w:val="auto"/>
    <w:pitch w:val="default"/>
    <w:sig w:usb0="00000000" w:usb1="00000000" w:usb2="00000010" w:usb3="00000000" w:csb0="00040000" w:csb1="00000000"/>
  </w:font>
  <w:font w:name="SimHei-Identity-H">
    <w:altName w:val="方正粗黑宋简体"/>
    <w:charset w:val="86"/>
    <w:family w:val="auto"/>
    <w:pitch w:val="default"/>
    <w:sig w:usb0="00000000" w:usb1="00000000" w:usb2="00000010" w:usb3="00000000" w:csb0="00040000" w:csb1="00000000"/>
  </w:font>
  <w:font w:name="SimSun-Identity-H">
    <w:altName w:val="方正粗黑宋简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59" w:rsidRDefault="00206159">
    <w:pPr>
      <w:pStyle w:val="a5"/>
      <w:framePr w:wrap="around" w:vAnchor="text" w:hAnchor="margin" w:xAlign="center" w:y="1"/>
      <w:rPr>
        <w:rStyle w:val="11"/>
      </w:rPr>
    </w:pPr>
    <w:r>
      <w:fldChar w:fldCharType="begin"/>
    </w:r>
    <w:r>
      <w:rPr>
        <w:rStyle w:val="11"/>
      </w:rPr>
      <w:instrText xml:space="preserve">PAGE  </w:instrText>
    </w:r>
    <w:r>
      <w:fldChar w:fldCharType="end"/>
    </w:r>
  </w:p>
  <w:p w:rsidR="00206159" w:rsidRDefault="002061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59" w:rsidRDefault="00206159">
    <w:pPr>
      <w:pStyle w:val="a5"/>
      <w:jc w:val="center"/>
    </w:pPr>
    <w:r>
      <w:fldChar w:fldCharType="begin"/>
    </w:r>
    <w:r>
      <w:rPr>
        <w:rStyle w:val="11"/>
      </w:rPr>
      <w:instrText xml:space="preserve"> PAGE </w:instrText>
    </w:r>
    <w:r>
      <w:fldChar w:fldCharType="separate"/>
    </w:r>
    <w:r w:rsidR="00DB53BF">
      <w:rPr>
        <w:rStyle w:val="11"/>
        <w:noProof/>
      </w:rPr>
      <w:t>IV</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59" w:rsidRDefault="00206159">
    <w:pPr>
      <w:pStyle w:val="a5"/>
      <w:jc w:val="center"/>
    </w:pPr>
    <w:r>
      <w:fldChar w:fldCharType="begin"/>
    </w:r>
    <w:r>
      <w:rPr>
        <w:rStyle w:val="11"/>
      </w:rPr>
      <w:instrText xml:space="preserve"> PAGE </w:instrText>
    </w:r>
    <w:r>
      <w:fldChar w:fldCharType="separate"/>
    </w:r>
    <w:r w:rsidR="00AF4E04">
      <w:rPr>
        <w:rStyle w:val="11"/>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10" w:rsidRDefault="00D74F10">
      <w:r>
        <w:separator/>
      </w:r>
    </w:p>
  </w:footnote>
  <w:footnote w:type="continuationSeparator" w:id="0">
    <w:p w:rsidR="00D74F10" w:rsidRDefault="00D74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0AE6B"/>
    <w:multiLevelType w:val="singleLevel"/>
    <w:tmpl w:val="8830AE6B"/>
    <w:lvl w:ilvl="0">
      <w:start w:val="8"/>
      <w:numFmt w:val="decimal"/>
      <w:suff w:val="nothing"/>
      <w:lvlText w:val="（%1）"/>
      <w:lvlJc w:val="left"/>
    </w:lvl>
  </w:abstractNum>
  <w:abstractNum w:abstractNumId="1">
    <w:nsid w:val="887B8102"/>
    <w:multiLevelType w:val="singleLevel"/>
    <w:tmpl w:val="887B8102"/>
    <w:lvl w:ilvl="0">
      <w:start w:val="1"/>
      <w:numFmt w:val="decimal"/>
      <w:suff w:val="space"/>
      <w:lvlText w:val="(%1)"/>
      <w:lvlJc w:val="left"/>
    </w:lvl>
  </w:abstractNum>
  <w:abstractNum w:abstractNumId="2">
    <w:nsid w:val="9A6D2E3B"/>
    <w:multiLevelType w:val="singleLevel"/>
    <w:tmpl w:val="9A6D2E3B"/>
    <w:lvl w:ilvl="0">
      <w:start w:val="1"/>
      <w:numFmt w:val="decimal"/>
      <w:suff w:val="space"/>
      <w:lvlText w:val="(%1)"/>
      <w:lvlJc w:val="left"/>
    </w:lvl>
  </w:abstractNum>
  <w:abstractNum w:abstractNumId="3">
    <w:nsid w:val="B2B12080"/>
    <w:multiLevelType w:val="singleLevel"/>
    <w:tmpl w:val="B2B12080"/>
    <w:lvl w:ilvl="0">
      <w:start w:val="1"/>
      <w:numFmt w:val="decimal"/>
      <w:suff w:val="space"/>
      <w:lvlText w:val="(%1)"/>
      <w:lvlJc w:val="left"/>
    </w:lvl>
  </w:abstractNum>
  <w:abstractNum w:abstractNumId="4">
    <w:nsid w:val="CE766FBC"/>
    <w:multiLevelType w:val="singleLevel"/>
    <w:tmpl w:val="CE766FBC"/>
    <w:lvl w:ilvl="0">
      <w:start w:val="6"/>
      <w:numFmt w:val="decimal"/>
      <w:suff w:val="space"/>
      <w:lvlText w:val="第%1章"/>
      <w:lvlJc w:val="left"/>
    </w:lvl>
  </w:abstractNum>
  <w:abstractNum w:abstractNumId="5">
    <w:nsid w:val="DE07FB2F"/>
    <w:multiLevelType w:val="singleLevel"/>
    <w:tmpl w:val="DE07FB2F"/>
    <w:lvl w:ilvl="0">
      <w:start w:val="11"/>
      <w:numFmt w:val="decimal"/>
      <w:suff w:val="nothing"/>
      <w:lvlText w:val="（%1）"/>
      <w:lvlJc w:val="left"/>
    </w:lvl>
  </w:abstractNum>
  <w:abstractNum w:abstractNumId="6">
    <w:nsid w:val="0000002F"/>
    <w:multiLevelType w:val="multilevel"/>
    <w:tmpl w:val="000000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2A5074D"/>
    <w:multiLevelType w:val="multilevel"/>
    <w:tmpl w:val="02A5074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3050ED2"/>
    <w:multiLevelType w:val="multilevel"/>
    <w:tmpl w:val="03050ED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78A7BB8"/>
    <w:multiLevelType w:val="multilevel"/>
    <w:tmpl w:val="078A7BB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93C63D8"/>
    <w:multiLevelType w:val="multilevel"/>
    <w:tmpl w:val="093C63D8"/>
    <w:lvl w:ilvl="0">
      <w:start w:val="1"/>
      <w:numFmt w:val="decimal"/>
      <w:lvlText w:val=".%1"/>
      <w:lvlJc w:val="left"/>
      <w:pPr>
        <w:ind w:left="1470" w:hanging="420"/>
      </w:pPr>
      <w:rPr>
        <w:rFonts w:hint="eastAsia"/>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11">
    <w:nsid w:val="0E3F3308"/>
    <w:multiLevelType w:val="multilevel"/>
    <w:tmpl w:val="0E3F330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18B2B8E"/>
    <w:multiLevelType w:val="multilevel"/>
    <w:tmpl w:val="118B2B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84DBBCD"/>
    <w:multiLevelType w:val="singleLevel"/>
    <w:tmpl w:val="184DBBCD"/>
    <w:lvl w:ilvl="0">
      <w:start w:val="6"/>
      <w:numFmt w:val="decimal"/>
      <w:suff w:val="space"/>
      <w:lvlText w:val="(%1)"/>
      <w:lvlJc w:val="left"/>
    </w:lvl>
  </w:abstractNum>
  <w:abstractNum w:abstractNumId="14">
    <w:nsid w:val="196031AF"/>
    <w:multiLevelType w:val="singleLevel"/>
    <w:tmpl w:val="196031AF"/>
    <w:lvl w:ilvl="0">
      <w:start w:val="1"/>
      <w:numFmt w:val="decimal"/>
      <w:suff w:val="space"/>
      <w:lvlText w:val="(%1)"/>
      <w:lvlJc w:val="left"/>
    </w:lvl>
  </w:abstractNum>
  <w:abstractNum w:abstractNumId="15">
    <w:nsid w:val="21AD2B4F"/>
    <w:multiLevelType w:val="multilevel"/>
    <w:tmpl w:val="21AD2B4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EC38163"/>
    <w:multiLevelType w:val="singleLevel"/>
    <w:tmpl w:val="2EC38163"/>
    <w:lvl w:ilvl="0">
      <w:start w:val="1"/>
      <w:numFmt w:val="decimal"/>
      <w:suff w:val="space"/>
      <w:lvlText w:val="(%1)"/>
      <w:lvlJc w:val="left"/>
    </w:lvl>
  </w:abstractNum>
  <w:abstractNum w:abstractNumId="17">
    <w:nsid w:val="3170401A"/>
    <w:multiLevelType w:val="multilevel"/>
    <w:tmpl w:val="3170401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5B51F66"/>
    <w:multiLevelType w:val="multilevel"/>
    <w:tmpl w:val="35B51F6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8611B4F"/>
    <w:multiLevelType w:val="multilevel"/>
    <w:tmpl w:val="38611B4F"/>
    <w:lvl w:ilvl="0">
      <w:start w:val="1"/>
      <w:numFmt w:val="decimal"/>
      <w:lvlText w:val=".%1"/>
      <w:lvlJc w:val="left"/>
      <w:pPr>
        <w:ind w:left="1440" w:hanging="420"/>
      </w:pPr>
      <w:rPr>
        <w:rFonts w:hint="eastAsia"/>
        <w:u w:val="thick" w:color="FF0000"/>
      </w:rPr>
    </w:lvl>
    <w:lvl w:ilvl="1">
      <w:start w:val="1"/>
      <w:numFmt w:val="lowerLetter"/>
      <w:lvlText w:val="%2)"/>
      <w:lvlJc w:val="left"/>
      <w:pPr>
        <w:ind w:left="1860" w:hanging="420"/>
      </w:pPr>
    </w:lvl>
    <w:lvl w:ilvl="2">
      <w:start w:val="1"/>
      <w:numFmt w:val="lowerRoman"/>
      <w:lvlText w:val="%3."/>
      <w:lvlJc w:val="right"/>
      <w:pPr>
        <w:ind w:left="2280" w:hanging="420"/>
      </w:pPr>
    </w:lvl>
    <w:lvl w:ilvl="3">
      <w:start w:val="1"/>
      <w:numFmt w:val="decimal"/>
      <w:lvlText w:val="%4."/>
      <w:lvlJc w:val="left"/>
      <w:pPr>
        <w:ind w:left="2700" w:hanging="420"/>
      </w:pPr>
    </w:lvl>
    <w:lvl w:ilvl="4">
      <w:start w:val="1"/>
      <w:numFmt w:val="lowerLetter"/>
      <w:lvlText w:val="%5)"/>
      <w:lvlJc w:val="left"/>
      <w:pPr>
        <w:ind w:left="3120" w:hanging="420"/>
      </w:pPr>
    </w:lvl>
    <w:lvl w:ilvl="5">
      <w:start w:val="1"/>
      <w:numFmt w:val="lowerRoman"/>
      <w:lvlText w:val="%6."/>
      <w:lvlJc w:val="right"/>
      <w:pPr>
        <w:ind w:left="3540" w:hanging="420"/>
      </w:pPr>
    </w:lvl>
    <w:lvl w:ilvl="6">
      <w:start w:val="1"/>
      <w:numFmt w:val="decimal"/>
      <w:lvlText w:val="%7."/>
      <w:lvlJc w:val="left"/>
      <w:pPr>
        <w:ind w:left="3960" w:hanging="420"/>
      </w:pPr>
    </w:lvl>
    <w:lvl w:ilvl="7">
      <w:start w:val="1"/>
      <w:numFmt w:val="lowerLetter"/>
      <w:lvlText w:val="%8)"/>
      <w:lvlJc w:val="left"/>
      <w:pPr>
        <w:ind w:left="4380" w:hanging="420"/>
      </w:pPr>
    </w:lvl>
    <w:lvl w:ilvl="8">
      <w:start w:val="1"/>
      <w:numFmt w:val="lowerRoman"/>
      <w:lvlText w:val="%9."/>
      <w:lvlJc w:val="right"/>
      <w:pPr>
        <w:ind w:left="4800" w:hanging="420"/>
      </w:pPr>
    </w:lvl>
  </w:abstractNum>
  <w:abstractNum w:abstractNumId="20">
    <w:nsid w:val="4BFF3F11"/>
    <w:multiLevelType w:val="multilevel"/>
    <w:tmpl w:val="4BFF3F11"/>
    <w:lvl w:ilvl="0">
      <w:start w:val="1"/>
      <w:numFmt w:val="decimal"/>
      <w:lvlText w:val=".%1"/>
      <w:lvlJc w:val="left"/>
      <w:pPr>
        <w:ind w:left="1470" w:hanging="420"/>
      </w:pPr>
      <w:rPr>
        <w:rFonts w:hint="eastAsia"/>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21">
    <w:nsid w:val="4F6A5DF2"/>
    <w:multiLevelType w:val="multilevel"/>
    <w:tmpl w:val="4F6A5DF2"/>
    <w:lvl w:ilvl="0">
      <w:start w:val="1"/>
      <w:numFmt w:val="decimal"/>
      <w:lvlText w:val="%1、"/>
      <w:lvlJc w:val="left"/>
      <w:pPr>
        <w:ind w:left="780" w:hanging="360"/>
      </w:pPr>
      <w:rPr>
        <w:rFonts w:ascii="Times New Roman" w:eastAsia="宋体" w:hAnsi="Times New Roman" w:cs="Times New Roman"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88C0DE2"/>
    <w:multiLevelType w:val="multilevel"/>
    <w:tmpl w:val="588C0DE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58E07759"/>
    <w:multiLevelType w:val="singleLevel"/>
    <w:tmpl w:val="58E07759"/>
    <w:lvl w:ilvl="0">
      <w:start w:val="13"/>
      <w:numFmt w:val="decimal"/>
      <w:suff w:val="space"/>
      <w:lvlText w:val="(%1)"/>
      <w:lvlJc w:val="left"/>
    </w:lvl>
  </w:abstractNum>
  <w:abstractNum w:abstractNumId="24">
    <w:nsid w:val="66EC3ECD"/>
    <w:multiLevelType w:val="multilevel"/>
    <w:tmpl w:val="66EC3ECD"/>
    <w:lvl w:ilvl="0">
      <w:start w:val="1"/>
      <w:numFmt w:val="decimal"/>
      <w:lvlText w:val=".%1"/>
      <w:lvlJc w:val="left"/>
      <w:pPr>
        <w:ind w:left="1470" w:hanging="420"/>
      </w:pPr>
      <w:rPr>
        <w:rFonts w:hint="eastAsia"/>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25">
    <w:nsid w:val="68485553"/>
    <w:multiLevelType w:val="multilevel"/>
    <w:tmpl w:val="68485553"/>
    <w:lvl w:ilvl="0">
      <w:start w:val="1"/>
      <w:numFmt w:val="decimal"/>
      <w:lvlText w:val=".%1"/>
      <w:lvlJc w:val="left"/>
      <w:pPr>
        <w:ind w:left="1470" w:hanging="420"/>
      </w:pPr>
      <w:rPr>
        <w:rFonts w:hint="eastAsia"/>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26">
    <w:nsid w:val="6AF82ECC"/>
    <w:multiLevelType w:val="singleLevel"/>
    <w:tmpl w:val="6AF82ECC"/>
    <w:lvl w:ilvl="0">
      <w:start w:val="1"/>
      <w:numFmt w:val="decimal"/>
      <w:suff w:val="nothing"/>
      <w:lvlText w:val="（%1）"/>
      <w:lvlJc w:val="left"/>
    </w:lvl>
  </w:abstractNum>
  <w:abstractNum w:abstractNumId="27">
    <w:nsid w:val="6C850AA0"/>
    <w:multiLevelType w:val="multilevel"/>
    <w:tmpl w:val="6C850AA0"/>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nsid w:val="6DA76CC8"/>
    <w:multiLevelType w:val="multilevel"/>
    <w:tmpl w:val="6DA76CC8"/>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nsid w:val="715E0048"/>
    <w:multiLevelType w:val="multilevel"/>
    <w:tmpl w:val="715E004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AB0027E"/>
    <w:multiLevelType w:val="multilevel"/>
    <w:tmpl w:val="7AB0027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7F0079B6"/>
    <w:multiLevelType w:val="multilevel"/>
    <w:tmpl w:val="7F0079B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8"/>
  </w:num>
  <w:num w:numId="3">
    <w:abstractNumId w:val="21"/>
  </w:num>
  <w:num w:numId="4">
    <w:abstractNumId w:val="18"/>
  </w:num>
  <w:num w:numId="5">
    <w:abstractNumId w:val="30"/>
  </w:num>
  <w:num w:numId="6">
    <w:abstractNumId w:val="12"/>
  </w:num>
  <w:num w:numId="7">
    <w:abstractNumId w:val="22"/>
  </w:num>
  <w:num w:numId="8">
    <w:abstractNumId w:val="7"/>
  </w:num>
  <w:num w:numId="9">
    <w:abstractNumId w:val="31"/>
  </w:num>
  <w:num w:numId="10">
    <w:abstractNumId w:val="9"/>
  </w:num>
  <w:num w:numId="11">
    <w:abstractNumId w:val="29"/>
  </w:num>
  <w:num w:numId="12">
    <w:abstractNumId w:val="17"/>
  </w:num>
  <w:num w:numId="13">
    <w:abstractNumId w:val="15"/>
  </w:num>
  <w:num w:numId="14">
    <w:abstractNumId w:val="19"/>
  </w:num>
  <w:num w:numId="15">
    <w:abstractNumId w:val="24"/>
  </w:num>
  <w:num w:numId="16">
    <w:abstractNumId w:val="25"/>
  </w:num>
  <w:num w:numId="17">
    <w:abstractNumId w:val="10"/>
  </w:num>
  <w:num w:numId="18">
    <w:abstractNumId w:val="28"/>
  </w:num>
  <w:num w:numId="19">
    <w:abstractNumId w:val="27"/>
  </w:num>
  <w:num w:numId="20">
    <w:abstractNumId w:val="20"/>
  </w:num>
  <w:num w:numId="21">
    <w:abstractNumId w:val="6"/>
  </w:num>
  <w:num w:numId="22">
    <w:abstractNumId w:val="14"/>
  </w:num>
  <w:num w:numId="23">
    <w:abstractNumId w:val="2"/>
  </w:num>
  <w:num w:numId="24">
    <w:abstractNumId w:val="23"/>
  </w:num>
  <w:num w:numId="25">
    <w:abstractNumId w:val="26"/>
  </w:num>
  <w:num w:numId="26">
    <w:abstractNumId w:val="0"/>
  </w:num>
  <w:num w:numId="27">
    <w:abstractNumId w:val="5"/>
  </w:num>
  <w:num w:numId="28">
    <w:abstractNumId w:val="1"/>
  </w:num>
  <w:num w:numId="29">
    <w:abstractNumId w:val="13"/>
  </w:num>
  <w:num w:numId="30">
    <w:abstractNumId w:val="16"/>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18"/>
    <w:rsid w:val="00004981"/>
    <w:rsid w:val="00014A6A"/>
    <w:rsid w:val="000201B7"/>
    <w:rsid w:val="00022A32"/>
    <w:rsid w:val="00026FA6"/>
    <w:rsid w:val="00032277"/>
    <w:rsid w:val="00033A54"/>
    <w:rsid w:val="00033B8F"/>
    <w:rsid w:val="00034B35"/>
    <w:rsid w:val="00046A52"/>
    <w:rsid w:val="0005123C"/>
    <w:rsid w:val="000516FE"/>
    <w:rsid w:val="00052628"/>
    <w:rsid w:val="0007161E"/>
    <w:rsid w:val="000775EE"/>
    <w:rsid w:val="00085DC7"/>
    <w:rsid w:val="00086E3E"/>
    <w:rsid w:val="000937FD"/>
    <w:rsid w:val="000A5E76"/>
    <w:rsid w:val="000B25DE"/>
    <w:rsid w:val="000C0894"/>
    <w:rsid w:val="000D4B71"/>
    <w:rsid w:val="000F16DA"/>
    <w:rsid w:val="00100698"/>
    <w:rsid w:val="00113AD0"/>
    <w:rsid w:val="001178C8"/>
    <w:rsid w:val="00143732"/>
    <w:rsid w:val="00164535"/>
    <w:rsid w:val="00173132"/>
    <w:rsid w:val="001731BC"/>
    <w:rsid w:val="00176B43"/>
    <w:rsid w:val="00184131"/>
    <w:rsid w:val="00190AE6"/>
    <w:rsid w:val="001925A4"/>
    <w:rsid w:val="00194F81"/>
    <w:rsid w:val="001B1CE8"/>
    <w:rsid w:val="001C1B4D"/>
    <w:rsid w:val="001C262A"/>
    <w:rsid w:val="001C5BF9"/>
    <w:rsid w:val="001D2650"/>
    <w:rsid w:val="001E22AE"/>
    <w:rsid w:val="001E44DC"/>
    <w:rsid w:val="001E468B"/>
    <w:rsid w:val="001E485A"/>
    <w:rsid w:val="001F68B1"/>
    <w:rsid w:val="00206159"/>
    <w:rsid w:val="002103F5"/>
    <w:rsid w:val="00210A09"/>
    <w:rsid w:val="00214025"/>
    <w:rsid w:val="002211A5"/>
    <w:rsid w:val="00224991"/>
    <w:rsid w:val="00230137"/>
    <w:rsid w:val="00242DC4"/>
    <w:rsid w:val="00245CC0"/>
    <w:rsid w:val="0025181D"/>
    <w:rsid w:val="002535BB"/>
    <w:rsid w:val="00254227"/>
    <w:rsid w:val="002576E5"/>
    <w:rsid w:val="0026429E"/>
    <w:rsid w:val="00273F64"/>
    <w:rsid w:val="00281F43"/>
    <w:rsid w:val="00283F91"/>
    <w:rsid w:val="0028571A"/>
    <w:rsid w:val="002A176B"/>
    <w:rsid w:val="002A54D9"/>
    <w:rsid w:val="002B05A0"/>
    <w:rsid w:val="002B1039"/>
    <w:rsid w:val="002B1DB8"/>
    <w:rsid w:val="002B2FB3"/>
    <w:rsid w:val="002C1DB2"/>
    <w:rsid w:val="002C457B"/>
    <w:rsid w:val="002C56F7"/>
    <w:rsid w:val="002C5D91"/>
    <w:rsid w:val="002E072F"/>
    <w:rsid w:val="002E428D"/>
    <w:rsid w:val="002E6944"/>
    <w:rsid w:val="002E6A82"/>
    <w:rsid w:val="003039E5"/>
    <w:rsid w:val="0032198F"/>
    <w:rsid w:val="00324A62"/>
    <w:rsid w:val="003274BD"/>
    <w:rsid w:val="003413DF"/>
    <w:rsid w:val="003440A9"/>
    <w:rsid w:val="00345438"/>
    <w:rsid w:val="00346901"/>
    <w:rsid w:val="0035146A"/>
    <w:rsid w:val="00355204"/>
    <w:rsid w:val="0035779C"/>
    <w:rsid w:val="00360F48"/>
    <w:rsid w:val="0036627E"/>
    <w:rsid w:val="003765B2"/>
    <w:rsid w:val="0037719A"/>
    <w:rsid w:val="003851D8"/>
    <w:rsid w:val="00385646"/>
    <w:rsid w:val="0039093A"/>
    <w:rsid w:val="003A0E47"/>
    <w:rsid w:val="003B246D"/>
    <w:rsid w:val="003C2DF8"/>
    <w:rsid w:val="003E0EEA"/>
    <w:rsid w:val="003F5DD6"/>
    <w:rsid w:val="003F610B"/>
    <w:rsid w:val="004006D2"/>
    <w:rsid w:val="004042B9"/>
    <w:rsid w:val="004074D3"/>
    <w:rsid w:val="004123ED"/>
    <w:rsid w:val="004144A1"/>
    <w:rsid w:val="00431735"/>
    <w:rsid w:val="004407F6"/>
    <w:rsid w:val="0044379F"/>
    <w:rsid w:val="004460E7"/>
    <w:rsid w:val="00447127"/>
    <w:rsid w:val="00447510"/>
    <w:rsid w:val="00450153"/>
    <w:rsid w:val="004602F9"/>
    <w:rsid w:val="0046667A"/>
    <w:rsid w:val="00472B46"/>
    <w:rsid w:val="0047534E"/>
    <w:rsid w:val="00477AB1"/>
    <w:rsid w:val="00482BDE"/>
    <w:rsid w:val="004920D7"/>
    <w:rsid w:val="004952FA"/>
    <w:rsid w:val="004A6984"/>
    <w:rsid w:val="004B4F67"/>
    <w:rsid w:val="004D603C"/>
    <w:rsid w:val="004E1B8C"/>
    <w:rsid w:val="004F2AED"/>
    <w:rsid w:val="00510CEB"/>
    <w:rsid w:val="00511B7C"/>
    <w:rsid w:val="00513492"/>
    <w:rsid w:val="0051691E"/>
    <w:rsid w:val="00526FB1"/>
    <w:rsid w:val="0053563F"/>
    <w:rsid w:val="0054310D"/>
    <w:rsid w:val="00557685"/>
    <w:rsid w:val="00557739"/>
    <w:rsid w:val="005604FD"/>
    <w:rsid w:val="005636F1"/>
    <w:rsid w:val="00563A22"/>
    <w:rsid w:val="00566B5D"/>
    <w:rsid w:val="0056773C"/>
    <w:rsid w:val="00581F9A"/>
    <w:rsid w:val="00590044"/>
    <w:rsid w:val="0059130D"/>
    <w:rsid w:val="005A2298"/>
    <w:rsid w:val="005B135C"/>
    <w:rsid w:val="005B583B"/>
    <w:rsid w:val="005C4834"/>
    <w:rsid w:val="005D2A8B"/>
    <w:rsid w:val="005D33FE"/>
    <w:rsid w:val="005D7509"/>
    <w:rsid w:val="005E2817"/>
    <w:rsid w:val="005F55C2"/>
    <w:rsid w:val="0060545E"/>
    <w:rsid w:val="0061757E"/>
    <w:rsid w:val="00620A48"/>
    <w:rsid w:val="006222AD"/>
    <w:rsid w:val="006255D9"/>
    <w:rsid w:val="006519D2"/>
    <w:rsid w:val="00661932"/>
    <w:rsid w:val="0067020C"/>
    <w:rsid w:val="00671759"/>
    <w:rsid w:val="00673D76"/>
    <w:rsid w:val="0068478A"/>
    <w:rsid w:val="00685BA0"/>
    <w:rsid w:val="0069065A"/>
    <w:rsid w:val="00691AE5"/>
    <w:rsid w:val="0069543C"/>
    <w:rsid w:val="006A4C0E"/>
    <w:rsid w:val="006B244A"/>
    <w:rsid w:val="006B3C5E"/>
    <w:rsid w:val="006B4F9F"/>
    <w:rsid w:val="006B55FB"/>
    <w:rsid w:val="006C5EC2"/>
    <w:rsid w:val="006E04B7"/>
    <w:rsid w:val="006E6AA4"/>
    <w:rsid w:val="006E7898"/>
    <w:rsid w:val="006F36B7"/>
    <w:rsid w:val="00707BA4"/>
    <w:rsid w:val="00713D47"/>
    <w:rsid w:val="00727F65"/>
    <w:rsid w:val="00733428"/>
    <w:rsid w:val="0073771C"/>
    <w:rsid w:val="0075416A"/>
    <w:rsid w:val="00763854"/>
    <w:rsid w:val="00764516"/>
    <w:rsid w:val="007711D8"/>
    <w:rsid w:val="007713E0"/>
    <w:rsid w:val="007842E4"/>
    <w:rsid w:val="00795D72"/>
    <w:rsid w:val="00797CDA"/>
    <w:rsid w:val="007A2CEE"/>
    <w:rsid w:val="007A6919"/>
    <w:rsid w:val="007D1639"/>
    <w:rsid w:val="007E081D"/>
    <w:rsid w:val="007F35EF"/>
    <w:rsid w:val="008062F1"/>
    <w:rsid w:val="00812D63"/>
    <w:rsid w:val="00821CCF"/>
    <w:rsid w:val="00823331"/>
    <w:rsid w:val="0082711C"/>
    <w:rsid w:val="00827927"/>
    <w:rsid w:val="00840DF2"/>
    <w:rsid w:val="00841BDB"/>
    <w:rsid w:val="008445F2"/>
    <w:rsid w:val="00846779"/>
    <w:rsid w:val="008505BD"/>
    <w:rsid w:val="00851FAF"/>
    <w:rsid w:val="00853646"/>
    <w:rsid w:val="008654FA"/>
    <w:rsid w:val="00871614"/>
    <w:rsid w:val="00883A76"/>
    <w:rsid w:val="008863F0"/>
    <w:rsid w:val="008917FB"/>
    <w:rsid w:val="00893D47"/>
    <w:rsid w:val="00893E57"/>
    <w:rsid w:val="0089669F"/>
    <w:rsid w:val="008B0050"/>
    <w:rsid w:val="008B4B10"/>
    <w:rsid w:val="008B5201"/>
    <w:rsid w:val="008D19A1"/>
    <w:rsid w:val="008E4C02"/>
    <w:rsid w:val="008E576D"/>
    <w:rsid w:val="008E74BC"/>
    <w:rsid w:val="008F3B12"/>
    <w:rsid w:val="00904513"/>
    <w:rsid w:val="00906885"/>
    <w:rsid w:val="00914916"/>
    <w:rsid w:val="0091548A"/>
    <w:rsid w:val="00937A76"/>
    <w:rsid w:val="00943D0D"/>
    <w:rsid w:val="00944799"/>
    <w:rsid w:val="009539C9"/>
    <w:rsid w:val="00963099"/>
    <w:rsid w:val="00970796"/>
    <w:rsid w:val="009820D6"/>
    <w:rsid w:val="00991F9F"/>
    <w:rsid w:val="00992335"/>
    <w:rsid w:val="00994E1D"/>
    <w:rsid w:val="009A2EE3"/>
    <w:rsid w:val="009A3203"/>
    <w:rsid w:val="009B41A1"/>
    <w:rsid w:val="009B5818"/>
    <w:rsid w:val="009B6026"/>
    <w:rsid w:val="009C402E"/>
    <w:rsid w:val="009C4665"/>
    <w:rsid w:val="009D0583"/>
    <w:rsid w:val="009D2AAA"/>
    <w:rsid w:val="009E681A"/>
    <w:rsid w:val="009E7C36"/>
    <w:rsid w:val="009F3589"/>
    <w:rsid w:val="009F51E5"/>
    <w:rsid w:val="009F7621"/>
    <w:rsid w:val="009F7949"/>
    <w:rsid w:val="00A136AC"/>
    <w:rsid w:val="00A25F02"/>
    <w:rsid w:val="00A267B6"/>
    <w:rsid w:val="00A4445D"/>
    <w:rsid w:val="00A70477"/>
    <w:rsid w:val="00A849A2"/>
    <w:rsid w:val="00A869ED"/>
    <w:rsid w:val="00A9252F"/>
    <w:rsid w:val="00A93A59"/>
    <w:rsid w:val="00AA4076"/>
    <w:rsid w:val="00AB03E8"/>
    <w:rsid w:val="00AB12A3"/>
    <w:rsid w:val="00AC5A66"/>
    <w:rsid w:val="00AC65BA"/>
    <w:rsid w:val="00AD5E1D"/>
    <w:rsid w:val="00AE1072"/>
    <w:rsid w:val="00AF33DC"/>
    <w:rsid w:val="00AF4E04"/>
    <w:rsid w:val="00B06C42"/>
    <w:rsid w:val="00B13B3E"/>
    <w:rsid w:val="00B22C64"/>
    <w:rsid w:val="00B24A0D"/>
    <w:rsid w:val="00B25D46"/>
    <w:rsid w:val="00B30992"/>
    <w:rsid w:val="00B32C82"/>
    <w:rsid w:val="00B356E2"/>
    <w:rsid w:val="00B4798B"/>
    <w:rsid w:val="00B507B2"/>
    <w:rsid w:val="00B51BF4"/>
    <w:rsid w:val="00B5775A"/>
    <w:rsid w:val="00B61CFE"/>
    <w:rsid w:val="00B634F4"/>
    <w:rsid w:val="00B650C3"/>
    <w:rsid w:val="00B66081"/>
    <w:rsid w:val="00B663FF"/>
    <w:rsid w:val="00B85207"/>
    <w:rsid w:val="00B873EF"/>
    <w:rsid w:val="00B87D1A"/>
    <w:rsid w:val="00B97D66"/>
    <w:rsid w:val="00BC125E"/>
    <w:rsid w:val="00BC3174"/>
    <w:rsid w:val="00BC58A5"/>
    <w:rsid w:val="00BC69B5"/>
    <w:rsid w:val="00BD2368"/>
    <w:rsid w:val="00BD3129"/>
    <w:rsid w:val="00BD7647"/>
    <w:rsid w:val="00C02F86"/>
    <w:rsid w:val="00C05095"/>
    <w:rsid w:val="00C0688A"/>
    <w:rsid w:val="00C22D83"/>
    <w:rsid w:val="00C33161"/>
    <w:rsid w:val="00C419FE"/>
    <w:rsid w:val="00C44402"/>
    <w:rsid w:val="00C520A3"/>
    <w:rsid w:val="00C579ED"/>
    <w:rsid w:val="00C64D9F"/>
    <w:rsid w:val="00C74194"/>
    <w:rsid w:val="00C9485C"/>
    <w:rsid w:val="00CB436B"/>
    <w:rsid w:val="00CB7CDF"/>
    <w:rsid w:val="00CC5586"/>
    <w:rsid w:val="00CC5FFB"/>
    <w:rsid w:val="00CD4892"/>
    <w:rsid w:val="00CF293D"/>
    <w:rsid w:val="00CF2BB4"/>
    <w:rsid w:val="00D03E3B"/>
    <w:rsid w:val="00D0628B"/>
    <w:rsid w:val="00D07CAD"/>
    <w:rsid w:val="00D10737"/>
    <w:rsid w:val="00D12ED3"/>
    <w:rsid w:val="00D604C6"/>
    <w:rsid w:val="00D611E4"/>
    <w:rsid w:val="00D61A9C"/>
    <w:rsid w:val="00D7497E"/>
    <w:rsid w:val="00D74F10"/>
    <w:rsid w:val="00D80166"/>
    <w:rsid w:val="00D9345C"/>
    <w:rsid w:val="00D942F8"/>
    <w:rsid w:val="00DA07EC"/>
    <w:rsid w:val="00DA1477"/>
    <w:rsid w:val="00DA7493"/>
    <w:rsid w:val="00DB0260"/>
    <w:rsid w:val="00DB5092"/>
    <w:rsid w:val="00DB53BF"/>
    <w:rsid w:val="00DB7429"/>
    <w:rsid w:val="00DC0D6D"/>
    <w:rsid w:val="00DC17D9"/>
    <w:rsid w:val="00DD4044"/>
    <w:rsid w:val="00DE3581"/>
    <w:rsid w:val="00DE5C4D"/>
    <w:rsid w:val="00DF0C65"/>
    <w:rsid w:val="00DF6122"/>
    <w:rsid w:val="00E06758"/>
    <w:rsid w:val="00E258C9"/>
    <w:rsid w:val="00E26368"/>
    <w:rsid w:val="00E272C1"/>
    <w:rsid w:val="00E317AA"/>
    <w:rsid w:val="00E352C7"/>
    <w:rsid w:val="00E44A5C"/>
    <w:rsid w:val="00E5214F"/>
    <w:rsid w:val="00E80522"/>
    <w:rsid w:val="00EA30D7"/>
    <w:rsid w:val="00EA4112"/>
    <w:rsid w:val="00EA69D7"/>
    <w:rsid w:val="00EB0FCC"/>
    <w:rsid w:val="00EB3EE9"/>
    <w:rsid w:val="00EB7D8E"/>
    <w:rsid w:val="00EC3960"/>
    <w:rsid w:val="00EC6611"/>
    <w:rsid w:val="00EF1BC4"/>
    <w:rsid w:val="00EF39CE"/>
    <w:rsid w:val="00EF4BE6"/>
    <w:rsid w:val="00F022D6"/>
    <w:rsid w:val="00F214F7"/>
    <w:rsid w:val="00F239B2"/>
    <w:rsid w:val="00F26A5E"/>
    <w:rsid w:val="00F34E7E"/>
    <w:rsid w:val="00F40163"/>
    <w:rsid w:val="00F451BD"/>
    <w:rsid w:val="00F4778D"/>
    <w:rsid w:val="00F50827"/>
    <w:rsid w:val="00F50F5A"/>
    <w:rsid w:val="00F515AD"/>
    <w:rsid w:val="00F602AA"/>
    <w:rsid w:val="00F668D7"/>
    <w:rsid w:val="00F753DC"/>
    <w:rsid w:val="00F775FF"/>
    <w:rsid w:val="00F931C6"/>
    <w:rsid w:val="00F93A0B"/>
    <w:rsid w:val="00F97519"/>
    <w:rsid w:val="00FA6F1A"/>
    <w:rsid w:val="00FD2E46"/>
    <w:rsid w:val="00FD63DF"/>
    <w:rsid w:val="00FE306D"/>
    <w:rsid w:val="060E5A6E"/>
    <w:rsid w:val="0AD53613"/>
    <w:rsid w:val="0B956E2C"/>
    <w:rsid w:val="0C7B3640"/>
    <w:rsid w:val="1625311D"/>
    <w:rsid w:val="164A782D"/>
    <w:rsid w:val="189F2265"/>
    <w:rsid w:val="193D0683"/>
    <w:rsid w:val="1A971C52"/>
    <w:rsid w:val="1BBE5F3F"/>
    <w:rsid w:val="20B215E0"/>
    <w:rsid w:val="34D4637E"/>
    <w:rsid w:val="3B297977"/>
    <w:rsid w:val="3D091A16"/>
    <w:rsid w:val="44427459"/>
    <w:rsid w:val="51917E5F"/>
    <w:rsid w:val="552F72AA"/>
    <w:rsid w:val="56495E08"/>
    <w:rsid w:val="66974A2F"/>
    <w:rsid w:val="6C405E91"/>
    <w:rsid w:val="6D913FBB"/>
    <w:rsid w:val="70DC34AD"/>
    <w:rsid w:val="777B6837"/>
    <w:rsid w:val="7E6A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jc w:val="center"/>
      <w:outlineLvl w:val="0"/>
    </w:pPr>
    <w:rPr>
      <w:rFonts w:ascii="Times New Roman" w:eastAsia="黑体" w:hAnsi="Times New Roman"/>
      <w:b/>
      <w:bCs/>
      <w:kern w:val="44"/>
      <w:sz w:val="36"/>
      <w:szCs w:val="44"/>
    </w:rPr>
  </w:style>
  <w:style w:type="paragraph" w:styleId="2">
    <w:name w:val="heading 2"/>
    <w:basedOn w:val="a"/>
    <w:next w:val="a"/>
    <w:link w:val="2Char"/>
    <w:uiPriority w:val="9"/>
    <w:unhideWhenUsed/>
    <w:qFormat/>
    <w:pPr>
      <w:keepNext/>
      <w:keepLines/>
      <w:spacing w:before="260" w:after="260" w:line="416" w:lineRule="auto"/>
      <w:jc w:val="center"/>
      <w:outlineLvl w:val="1"/>
    </w:pPr>
    <w:rPr>
      <w:rFonts w:ascii="Times New Roman" w:eastAsia="黑体" w:hAnsi="Times New Roman" w:cstheme="majorBidi"/>
      <w:bCs/>
      <w:sz w:val="32"/>
      <w:szCs w:val="32"/>
    </w:rPr>
  </w:style>
  <w:style w:type="paragraph" w:styleId="3">
    <w:name w:val="heading 3"/>
    <w:basedOn w:val="a"/>
    <w:next w:val="a"/>
    <w:link w:val="3Char"/>
    <w:uiPriority w:val="9"/>
    <w:unhideWhenUsed/>
    <w:qFormat/>
    <w:pPr>
      <w:keepNext/>
      <w:keepLines/>
      <w:spacing w:before="260" w:after="260" w:line="416" w:lineRule="auto"/>
      <w:jc w:val="center"/>
      <w:outlineLvl w:val="2"/>
    </w:pPr>
    <w:rPr>
      <w:rFonts w:ascii="Times New Roman" w:eastAsia="楷体_GB2312" w:hAnsi="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ind w:leftChars="400" w:left="840"/>
    </w:pPr>
  </w:style>
  <w:style w:type="paragraph" w:styleId="a3">
    <w:name w:val="Plain Text"/>
    <w:basedOn w:val="a"/>
    <w:link w:val="Char2"/>
    <w:qFormat/>
    <w:rPr>
      <w:rFonts w:ascii="宋体" w:eastAsia="宋体" w:hAnsi="Courier New" w:cs="Times New Roman"/>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7">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1">
    <w:name w:val="页码1"/>
    <w:basedOn w:val="a0"/>
    <w:qFormat/>
  </w:style>
  <w:style w:type="character" w:customStyle="1" w:styleId="Char10">
    <w:name w:val="纯文本 Char1"/>
    <w:link w:val="12"/>
    <w:qFormat/>
    <w:rPr>
      <w:rFonts w:ascii="宋体" w:eastAsia="宋体" w:hAnsi="Courier New"/>
    </w:rPr>
  </w:style>
  <w:style w:type="paragraph" w:customStyle="1" w:styleId="12">
    <w:name w:val="纯文本1"/>
    <w:basedOn w:val="a"/>
    <w:link w:val="Char10"/>
    <w:qFormat/>
    <w:rPr>
      <w:rFonts w:ascii="宋体" w:eastAsia="宋体" w:hAnsi="Courier New"/>
    </w:rPr>
  </w:style>
  <w:style w:type="character" w:customStyle="1" w:styleId="2Char">
    <w:name w:val="标题 2 Char"/>
    <w:basedOn w:val="a0"/>
    <w:link w:val="2"/>
    <w:uiPriority w:val="9"/>
    <w:qFormat/>
    <w:rPr>
      <w:rFonts w:ascii="Times New Roman" w:eastAsia="黑体" w:hAnsi="Times New Roman" w:cstheme="majorBidi"/>
      <w:bCs/>
      <w:sz w:val="32"/>
      <w:szCs w:val="32"/>
    </w:rPr>
  </w:style>
  <w:style w:type="character" w:customStyle="1" w:styleId="Char3">
    <w:name w:val="标题 Char"/>
    <w:basedOn w:val="a0"/>
    <w:link w:val="a7"/>
    <w:uiPriority w:val="10"/>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Times New Roman" w:eastAsia="楷体_GB2312" w:hAnsi="Times New Roman"/>
      <w:bCs/>
      <w:sz w:val="28"/>
      <w:szCs w:val="32"/>
    </w:rPr>
  </w:style>
  <w:style w:type="character" w:styleId="a9">
    <w:name w:val="Placeholder Text"/>
    <w:basedOn w:val="a0"/>
    <w:uiPriority w:val="99"/>
    <w:semiHidden/>
    <w:qFormat/>
    <w:rPr>
      <w:color w:val="808080"/>
    </w:rPr>
  </w:style>
  <w:style w:type="paragraph" w:styleId="aa">
    <w:name w:val="List Paragraph"/>
    <w:basedOn w:val="a"/>
    <w:uiPriority w:val="34"/>
    <w:qFormat/>
    <w:pPr>
      <w:ind w:firstLineChars="200" w:firstLine="420"/>
    </w:pPr>
  </w:style>
  <w:style w:type="character" w:customStyle="1" w:styleId="ab">
    <w:name w:val="纯文本 字符"/>
    <w:basedOn w:val="a0"/>
    <w:uiPriority w:val="99"/>
    <w:semiHidden/>
    <w:qFormat/>
    <w:rPr>
      <w:rFonts w:asciiTheme="minorEastAsia" w:hAnsi="Courier New" w:cs="Courier New"/>
    </w:rPr>
  </w:style>
  <w:style w:type="character" w:customStyle="1" w:styleId="Char2">
    <w:name w:val="纯文本 Char2"/>
    <w:link w:val="a3"/>
    <w:qFormat/>
    <w:rPr>
      <w:rFonts w:ascii="宋体" w:eastAsia="宋体" w:hAnsi="Courier New" w:cs="Times New Roman"/>
      <w:szCs w:val="20"/>
    </w:rPr>
  </w:style>
  <w:style w:type="character" w:customStyle="1" w:styleId="Char4">
    <w:name w:val="纯文本 Char"/>
    <w:qFormat/>
    <w:rPr>
      <w:rFonts w:ascii="宋体" w:eastAsia="宋体" w:hAnsi="Courier New" w:cs="Times New Roman"/>
      <w:szCs w:val="20"/>
    </w:rPr>
  </w:style>
  <w:style w:type="character" w:customStyle="1" w:styleId="Char">
    <w:name w:val="批注框文本 Char"/>
    <w:basedOn w:val="a0"/>
    <w:link w:val="a4"/>
    <w:uiPriority w:val="99"/>
    <w:semiHidden/>
    <w:qFormat/>
    <w:rPr>
      <w:sz w:val="18"/>
      <w:szCs w:val="18"/>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character" w:customStyle="1" w:styleId="1Char">
    <w:name w:val="标题 1 Char"/>
    <w:link w:val="1"/>
    <w:uiPriority w:val="9"/>
    <w:rPr>
      <w:rFonts w:ascii="Times New Roman" w:eastAsia="黑体" w:hAnsi="Times New Roman"/>
      <w:b/>
      <w:bCs/>
      <w:kern w:val="44"/>
      <w:sz w:val="36"/>
      <w:szCs w:val="44"/>
    </w:rPr>
  </w:style>
  <w:style w:type="paragraph" w:styleId="4">
    <w:name w:val="toc 4"/>
    <w:basedOn w:val="a"/>
    <w:next w:val="a"/>
    <w:autoRedefine/>
    <w:uiPriority w:val="39"/>
    <w:unhideWhenUsed/>
    <w:rsid w:val="00176B43"/>
    <w:pPr>
      <w:ind w:leftChars="600" w:left="1260"/>
    </w:pPr>
  </w:style>
  <w:style w:type="paragraph" w:styleId="5">
    <w:name w:val="toc 5"/>
    <w:basedOn w:val="a"/>
    <w:next w:val="a"/>
    <w:autoRedefine/>
    <w:uiPriority w:val="39"/>
    <w:unhideWhenUsed/>
    <w:rsid w:val="00176B43"/>
    <w:pPr>
      <w:ind w:leftChars="800" w:left="1680"/>
    </w:pPr>
  </w:style>
  <w:style w:type="paragraph" w:styleId="6">
    <w:name w:val="toc 6"/>
    <w:basedOn w:val="a"/>
    <w:next w:val="a"/>
    <w:autoRedefine/>
    <w:uiPriority w:val="39"/>
    <w:unhideWhenUsed/>
    <w:rsid w:val="00176B43"/>
    <w:pPr>
      <w:ind w:leftChars="1000" w:left="2100"/>
    </w:pPr>
  </w:style>
  <w:style w:type="paragraph" w:styleId="7">
    <w:name w:val="toc 7"/>
    <w:basedOn w:val="a"/>
    <w:next w:val="a"/>
    <w:autoRedefine/>
    <w:uiPriority w:val="39"/>
    <w:unhideWhenUsed/>
    <w:rsid w:val="00176B43"/>
    <w:pPr>
      <w:ind w:leftChars="1200" w:left="2520"/>
    </w:pPr>
  </w:style>
  <w:style w:type="paragraph" w:styleId="8">
    <w:name w:val="toc 8"/>
    <w:basedOn w:val="a"/>
    <w:next w:val="a"/>
    <w:autoRedefine/>
    <w:uiPriority w:val="39"/>
    <w:unhideWhenUsed/>
    <w:rsid w:val="00176B43"/>
    <w:pPr>
      <w:ind w:leftChars="1400" w:left="2940"/>
    </w:pPr>
  </w:style>
  <w:style w:type="paragraph" w:styleId="9">
    <w:name w:val="toc 9"/>
    <w:basedOn w:val="a"/>
    <w:next w:val="a"/>
    <w:autoRedefine/>
    <w:uiPriority w:val="39"/>
    <w:unhideWhenUsed/>
    <w:rsid w:val="00176B43"/>
    <w:pPr>
      <w:ind w:leftChars="1600" w:left="3360"/>
    </w:pPr>
  </w:style>
  <w:style w:type="character" w:styleId="ac">
    <w:name w:val="Hyperlink"/>
    <w:basedOn w:val="a0"/>
    <w:uiPriority w:val="99"/>
    <w:unhideWhenUsed/>
    <w:rsid w:val="00176B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jc w:val="center"/>
      <w:outlineLvl w:val="0"/>
    </w:pPr>
    <w:rPr>
      <w:rFonts w:ascii="Times New Roman" w:eastAsia="黑体" w:hAnsi="Times New Roman"/>
      <w:b/>
      <w:bCs/>
      <w:kern w:val="44"/>
      <w:sz w:val="36"/>
      <w:szCs w:val="44"/>
    </w:rPr>
  </w:style>
  <w:style w:type="paragraph" w:styleId="2">
    <w:name w:val="heading 2"/>
    <w:basedOn w:val="a"/>
    <w:next w:val="a"/>
    <w:link w:val="2Char"/>
    <w:uiPriority w:val="9"/>
    <w:unhideWhenUsed/>
    <w:qFormat/>
    <w:pPr>
      <w:keepNext/>
      <w:keepLines/>
      <w:spacing w:before="260" w:after="260" w:line="416" w:lineRule="auto"/>
      <w:jc w:val="center"/>
      <w:outlineLvl w:val="1"/>
    </w:pPr>
    <w:rPr>
      <w:rFonts w:ascii="Times New Roman" w:eastAsia="黑体" w:hAnsi="Times New Roman" w:cstheme="majorBidi"/>
      <w:bCs/>
      <w:sz w:val="32"/>
      <w:szCs w:val="32"/>
    </w:rPr>
  </w:style>
  <w:style w:type="paragraph" w:styleId="3">
    <w:name w:val="heading 3"/>
    <w:basedOn w:val="a"/>
    <w:next w:val="a"/>
    <w:link w:val="3Char"/>
    <w:uiPriority w:val="9"/>
    <w:unhideWhenUsed/>
    <w:qFormat/>
    <w:pPr>
      <w:keepNext/>
      <w:keepLines/>
      <w:spacing w:before="260" w:after="260" w:line="416" w:lineRule="auto"/>
      <w:jc w:val="center"/>
      <w:outlineLvl w:val="2"/>
    </w:pPr>
    <w:rPr>
      <w:rFonts w:ascii="Times New Roman" w:eastAsia="楷体_GB2312" w:hAnsi="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ind w:leftChars="400" w:left="840"/>
    </w:pPr>
  </w:style>
  <w:style w:type="paragraph" w:styleId="a3">
    <w:name w:val="Plain Text"/>
    <w:basedOn w:val="a"/>
    <w:link w:val="Char2"/>
    <w:qFormat/>
    <w:rPr>
      <w:rFonts w:ascii="宋体" w:eastAsia="宋体" w:hAnsi="Courier New" w:cs="Times New Roman"/>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7">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1">
    <w:name w:val="页码1"/>
    <w:basedOn w:val="a0"/>
    <w:qFormat/>
  </w:style>
  <w:style w:type="character" w:customStyle="1" w:styleId="Char10">
    <w:name w:val="纯文本 Char1"/>
    <w:link w:val="12"/>
    <w:qFormat/>
    <w:rPr>
      <w:rFonts w:ascii="宋体" w:eastAsia="宋体" w:hAnsi="Courier New"/>
    </w:rPr>
  </w:style>
  <w:style w:type="paragraph" w:customStyle="1" w:styleId="12">
    <w:name w:val="纯文本1"/>
    <w:basedOn w:val="a"/>
    <w:link w:val="Char10"/>
    <w:qFormat/>
    <w:rPr>
      <w:rFonts w:ascii="宋体" w:eastAsia="宋体" w:hAnsi="Courier New"/>
    </w:rPr>
  </w:style>
  <w:style w:type="character" w:customStyle="1" w:styleId="2Char">
    <w:name w:val="标题 2 Char"/>
    <w:basedOn w:val="a0"/>
    <w:link w:val="2"/>
    <w:uiPriority w:val="9"/>
    <w:qFormat/>
    <w:rPr>
      <w:rFonts w:ascii="Times New Roman" w:eastAsia="黑体" w:hAnsi="Times New Roman" w:cstheme="majorBidi"/>
      <w:bCs/>
      <w:sz w:val="32"/>
      <w:szCs w:val="32"/>
    </w:rPr>
  </w:style>
  <w:style w:type="character" w:customStyle="1" w:styleId="Char3">
    <w:name w:val="标题 Char"/>
    <w:basedOn w:val="a0"/>
    <w:link w:val="a7"/>
    <w:uiPriority w:val="10"/>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Times New Roman" w:eastAsia="楷体_GB2312" w:hAnsi="Times New Roman"/>
      <w:bCs/>
      <w:sz w:val="28"/>
      <w:szCs w:val="32"/>
    </w:rPr>
  </w:style>
  <w:style w:type="character" w:styleId="a9">
    <w:name w:val="Placeholder Text"/>
    <w:basedOn w:val="a0"/>
    <w:uiPriority w:val="99"/>
    <w:semiHidden/>
    <w:qFormat/>
    <w:rPr>
      <w:color w:val="808080"/>
    </w:rPr>
  </w:style>
  <w:style w:type="paragraph" w:styleId="aa">
    <w:name w:val="List Paragraph"/>
    <w:basedOn w:val="a"/>
    <w:uiPriority w:val="34"/>
    <w:qFormat/>
    <w:pPr>
      <w:ind w:firstLineChars="200" w:firstLine="420"/>
    </w:pPr>
  </w:style>
  <w:style w:type="character" w:customStyle="1" w:styleId="ab">
    <w:name w:val="纯文本 字符"/>
    <w:basedOn w:val="a0"/>
    <w:uiPriority w:val="99"/>
    <w:semiHidden/>
    <w:qFormat/>
    <w:rPr>
      <w:rFonts w:asciiTheme="minorEastAsia" w:hAnsi="Courier New" w:cs="Courier New"/>
    </w:rPr>
  </w:style>
  <w:style w:type="character" w:customStyle="1" w:styleId="Char2">
    <w:name w:val="纯文本 Char2"/>
    <w:link w:val="a3"/>
    <w:qFormat/>
    <w:rPr>
      <w:rFonts w:ascii="宋体" w:eastAsia="宋体" w:hAnsi="Courier New" w:cs="Times New Roman"/>
      <w:szCs w:val="20"/>
    </w:rPr>
  </w:style>
  <w:style w:type="character" w:customStyle="1" w:styleId="Char4">
    <w:name w:val="纯文本 Char"/>
    <w:qFormat/>
    <w:rPr>
      <w:rFonts w:ascii="宋体" w:eastAsia="宋体" w:hAnsi="Courier New" w:cs="Times New Roman"/>
      <w:szCs w:val="20"/>
    </w:rPr>
  </w:style>
  <w:style w:type="character" w:customStyle="1" w:styleId="Char">
    <w:name w:val="批注框文本 Char"/>
    <w:basedOn w:val="a0"/>
    <w:link w:val="a4"/>
    <w:uiPriority w:val="99"/>
    <w:semiHidden/>
    <w:qFormat/>
    <w:rPr>
      <w:sz w:val="18"/>
      <w:szCs w:val="18"/>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character" w:customStyle="1" w:styleId="1Char">
    <w:name w:val="标题 1 Char"/>
    <w:link w:val="1"/>
    <w:uiPriority w:val="9"/>
    <w:rPr>
      <w:rFonts w:ascii="Times New Roman" w:eastAsia="黑体" w:hAnsi="Times New Roman"/>
      <w:b/>
      <w:bCs/>
      <w:kern w:val="44"/>
      <w:sz w:val="36"/>
      <w:szCs w:val="44"/>
    </w:rPr>
  </w:style>
  <w:style w:type="paragraph" w:styleId="4">
    <w:name w:val="toc 4"/>
    <w:basedOn w:val="a"/>
    <w:next w:val="a"/>
    <w:autoRedefine/>
    <w:uiPriority w:val="39"/>
    <w:unhideWhenUsed/>
    <w:rsid w:val="00176B43"/>
    <w:pPr>
      <w:ind w:leftChars="600" w:left="1260"/>
    </w:pPr>
  </w:style>
  <w:style w:type="paragraph" w:styleId="5">
    <w:name w:val="toc 5"/>
    <w:basedOn w:val="a"/>
    <w:next w:val="a"/>
    <w:autoRedefine/>
    <w:uiPriority w:val="39"/>
    <w:unhideWhenUsed/>
    <w:rsid w:val="00176B43"/>
    <w:pPr>
      <w:ind w:leftChars="800" w:left="1680"/>
    </w:pPr>
  </w:style>
  <w:style w:type="paragraph" w:styleId="6">
    <w:name w:val="toc 6"/>
    <w:basedOn w:val="a"/>
    <w:next w:val="a"/>
    <w:autoRedefine/>
    <w:uiPriority w:val="39"/>
    <w:unhideWhenUsed/>
    <w:rsid w:val="00176B43"/>
    <w:pPr>
      <w:ind w:leftChars="1000" w:left="2100"/>
    </w:pPr>
  </w:style>
  <w:style w:type="paragraph" w:styleId="7">
    <w:name w:val="toc 7"/>
    <w:basedOn w:val="a"/>
    <w:next w:val="a"/>
    <w:autoRedefine/>
    <w:uiPriority w:val="39"/>
    <w:unhideWhenUsed/>
    <w:rsid w:val="00176B43"/>
    <w:pPr>
      <w:ind w:leftChars="1200" w:left="2520"/>
    </w:pPr>
  </w:style>
  <w:style w:type="paragraph" w:styleId="8">
    <w:name w:val="toc 8"/>
    <w:basedOn w:val="a"/>
    <w:next w:val="a"/>
    <w:autoRedefine/>
    <w:uiPriority w:val="39"/>
    <w:unhideWhenUsed/>
    <w:rsid w:val="00176B43"/>
    <w:pPr>
      <w:ind w:leftChars="1400" w:left="2940"/>
    </w:pPr>
  </w:style>
  <w:style w:type="paragraph" w:styleId="9">
    <w:name w:val="toc 9"/>
    <w:basedOn w:val="a"/>
    <w:next w:val="a"/>
    <w:autoRedefine/>
    <w:uiPriority w:val="39"/>
    <w:unhideWhenUsed/>
    <w:rsid w:val="00176B43"/>
    <w:pPr>
      <w:ind w:leftChars="1600" w:left="3360"/>
    </w:pPr>
  </w:style>
  <w:style w:type="character" w:styleId="ac">
    <w:name w:val="Hyperlink"/>
    <w:basedOn w:val="a0"/>
    <w:uiPriority w:val="99"/>
    <w:unhideWhenUsed/>
    <w:rsid w:val="00176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9.jpeg"/><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79AD0-4842-4AB2-8C66-5EC9B3BF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87</Pages>
  <Words>10621</Words>
  <Characters>60543</Characters>
  <Application>Microsoft Office Word</Application>
  <DocSecurity>0</DocSecurity>
  <Lines>504</Lines>
  <Paragraphs>142</Paragraphs>
  <ScaleCrop>false</ScaleCrop>
  <Company>Microsoft</Company>
  <LinksUpToDate>false</LinksUpToDate>
  <CharactersWithSpaces>71022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CTH</dc:creator>
  <cp:lastModifiedBy>CTH</cp:lastModifiedBy>
  <cp:revision>231</cp:revision>
  <dcterms:created xsi:type="dcterms:W3CDTF">2019-08-23T09:28:00Z</dcterms:created>
  <dcterms:modified xsi:type="dcterms:W3CDTF">2019-10-03T02:58:00Z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