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E82" w:rsidRPr="000C3E82" w:rsidRDefault="000C3E82" w:rsidP="000C3E82">
      <w:pPr>
        <w:widowControl/>
        <w:ind w:firstLine="420"/>
        <w:jc w:val="left"/>
        <w:rPr>
          <w:rFonts w:ascii="黑体" w:eastAsia="黑体" w:hAnsi="黑体" w:cs="Calibri"/>
          <w:kern w:val="0"/>
          <w:sz w:val="32"/>
          <w:szCs w:val="32"/>
        </w:rPr>
      </w:pPr>
      <w:r w:rsidRPr="000C3E82">
        <w:rPr>
          <w:rFonts w:ascii="黑体" w:eastAsia="黑体" w:hAnsi="黑体" w:cs="Calibri" w:hint="eastAsia"/>
          <w:kern w:val="0"/>
          <w:sz w:val="32"/>
          <w:szCs w:val="32"/>
        </w:rPr>
        <w:t>附件1</w:t>
      </w:r>
    </w:p>
    <w:p w:rsidR="000C3E82" w:rsidRPr="000C3E82" w:rsidRDefault="000C3E82" w:rsidP="000C3E82">
      <w:pPr>
        <w:widowControl/>
        <w:ind w:firstLine="420"/>
        <w:jc w:val="center"/>
        <w:rPr>
          <w:rFonts w:ascii="仿宋_GB2312" w:eastAsia="宋体" w:hAnsi="仿宋_GB2312" w:cs="Calibri" w:hint="eastAsia"/>
          <w:kern w:val="0"/>
          <w:sz w:val="28"/>
          <w:szCs w:val="28"/>
        </w:rPr>
      </w:pPr>
      <w:r w:rsidRPr="000C3E82">
        <w:rPr>
          <w:rFonts w:ascii="方正小标宋简体" w:eastAsia="方正小标宋简体" w:hAnsi="Calibri" w:cs="Calibri" w:hint="eastAsia"/>
          <w:kern w:val="0"/>
          <w:sz w:val="44"/>
          <w:szCs w:val="44"/>
        </w:rPr>
        <w:t>海船甲板部、轮机部和客运部最低安全配员表</w:t>
      </w:r>
    </w:p>
    <w:tbl>
      <w:tblPr>
        <w:tblW w:w="0" w:type="auto"/>
        <w:jc w:val="center"/>
        <w:tblLayout w:type="fixed"/>
        <w:tblLook w:val="04A0"/>
      </w:tblPr>
      <w:tblGrid>
        <w:gridCol w:w="489"/>
        <w:gridCol w:w="128"/>
        <w:gridCol w:w="367"/>
        <w:gridCol w:w="98"/>
        <w:gridCol w:w="1687"/>
        <w:gridCol w:w="53"/>
        <w:gridCol w:w="5374"/>
        <w:gridCol w:w="431"/>
        <w:gridCol w:w="5860"/>
        <w:gridCol w:w="480"/>
      </w:tblGrid>
      <w:tr w:rsidR="000C3E82" w:rsidRPr="000C3E82" w:rsidTr="000C3E82">
        <w:trPr>
          <w:gridAfter w:val="1"/>
          <w:wAfter w:w="480" w:type="dxa"/>
          <w:trHeight w:val="97"/>
          <w:jc w:val="center"/>
        </w:trPr>
        <w:tc>
          <w:tcPr>
            <w:tcW w:w="14487" w:type="dxa"/>
            <w:gridSpan w:val="9"/>
            <w:tcBorders>
              <w:top w:val="single" w:sz="4" w:space="0" w:color="000000"/>
              <w:left w:val="single" w:sz="4" w:space="0" w:color="000000"/>
              <w:bottom w:val="single" w:sz="4" w:space="0" w:color="000000"/>
              <w:right w:val="single" w:sz="4" w:space="0" w:color="000000"/>
            </w:tcBorders>
            <w:vAlign w:val="center"/>
            <w:hideMark/>
          </w:tcPr>
          <w:p w:rsidR="000C3E82" w:rsidRPr="000C3E82" w:rsidRDefault="000C3E82" w:rsidP="000C3E82">
            <w:pPr>
              <w:widowControl/>
              <w:spacing w:line="97"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 xml:space="preserve">  </w:t>
            </w:r>
            <w:r w:rsidRPr="000C3E82">
              <w:rPr>
                <w:rFonts w:ascii="仿宋_GB2312" w:eastAsia="宋体" w:hAnsi="仿宋_GB2312" w:cs="Calibri"/>
                <w:b/>
                <w:bCs/>
                <w:color w:val="000000"/>
                <w:kern w:val="0"/>
                <w:szCs w:val="21"/>
              </w:rPr>
              <w:t>甲</w:t>
            </w:r>
            <w:r w:rsidRPr="000C3E82">
              <w:rPr>
                <w:rFonts w:ascii="仿宋_GB2312" w:eastAsia="宋体" w:hAnsi="仿宋_GB2312" w:cs="Calibri"/>
                <w:b/>
                <w:bCs/>
                <w:color w:val="000000"/>
                <w:kern w:val="0"/>
                <w:szCs w:val="21"/>
              </w:rPr>
              <w:t xml:space="preserve">  </w:t>
            </w:r>
            <w:r w:rsidRPr="000C3E82">
              <w:rPr>
                <w:rFonts w:ascii="仿宋_GB2312" w:eastAsia="宋体" w:hAnsi="仿宋_GB2312" w:cs="Calibri"/>
                <w:b/>
                <w:bCs/>
                <w:color w:val="000000"/>
                <w:kern w:val="0"/>
                <w:szCs w:val="21"/>
              </w:rPr>
              <w:t>板</w:t>
            </w:r>
            <w:r w:rsidRPr="000C3E82">
              <w:rPr>
                <w:rFonts w:ascii="仿宋_GB2312" w:eastAsia="宋体" w:hAnsi="仿宋_GB2312" w:cs="Calibri"/>
                <w:b/>
                <w:bCs/>
                <w:color w:val="000000"/>
                <w:kern w:val="0"/>
                <w:szCs w:val="21"/>
              </w:rPr>
              <w:t xml:space="preserve">  </w:t>
            </w:r>
            <w:r w:rsidRPr="000C3E82">
              <w:rPr>
                <w:rFonts w:ascii="仿宋_GB2312" w:eastAsia="宋体" w:hAnsi="仿宋_GB2312" w:cs="Calibri"/>
                <w:b/>
                <w:bCs/>
                <w:color w:val="000000"/>
                <w:kern w:val="0"/>
                <w:szCs w:val="21"/>
              </w:rPr>
              <w:t>部</w:t>
            </w:r>
          </w:p>
        </w:tc>
      </w:tr>
      <w:tr w:rsidR="000C3E82" w:rsidRPr="000C3E82" w:rsidTr="000C3E82">
        <w:trPr>
          <w:gridAfter w:val="1"/>
          <w:wAfter w:w="480" w:type="dxa"/>
          <w:trHeight w:val="514"/>
          <w:jc w:val="center"/>
        </w:trPr>
        <w:tc>
          <w:tcPr>
            <w:tcW w:w="2822" w:type="dxa"/>
            <w:gridSpan w:val="6"/>
            <w:tcBorders>
              <w:top w:val="single" w:sz="4" w:space="0" w:color="000000"/>
              <w:left w:val="single" w:sz="4" w:space="0" w:color="000000"/>
              <w:bottom w:val="single" w:sz="4" w:space="0" w:color="000000"/>
              <w:right w:val="single" w:sz="4" w:space="0" w:color="000000"/>
            </w:tcBorders>
            <w:vAlign w:val="center"/>
            <w:hideMark/>
          </w:tcPr>
          <w:p w:rsidR="000C3E82" w:rsidRPr="000C3E82" w:rsidRDefault="000C3E82" w:rsidP="000C3E82">
            <w:pPr>
              <w:widowControl/>
              <w:autoSpaceDN w:val="0"/>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船舶种类、航区、吨位或总功率</w:t>
            </w:r>
          </w:p>
        </w:tc>
        <w:tc>
          <w:tcPr>
            <w:tcW w:w="580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一般规定</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附加规定</w:t>
            </w:r>
          </w:p>
        </w:tc>
      </w:tr>
      <w:tr w:rsidR="000C3E82" w:rsidRPr="000C3E82" w:rsidTr="000C3E82">
        <w:trPr>
          <w:gridAfter w:val="1"/>
          <w:wAfter w:w="480" w:type="dxa"/>
          <w:trHeight w:val="623"/>
          <w:jc w:val="center"/>
        </w:trPr>
        <w:tc>
          <w:tcPr>
            <w:tcW w:w="617" w:type="dxa"/>
            <w:gridSpan w:val="2"/>
            <w:vMerge w:val="restart"/>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spacing w:line="280" w:lineRule="atLeast"/>
              <w:jc w:val="center"/>
              <w:rPr>
                <w:rFonts w:ascii="仿宋_GB2312" w:eastAsia="宋体" w:hAnsi="仿宋_GB2312" w:cs="Calibri"/>
                <w:kern w:val="0"/>
                <w:szCs w:val="21"/>
              </w:rPr>
            </w:pPr>
            <w:r w:rsidRPr="000C3E82">
              <w:rPr>
                <w:rFonts w:ascii="仿宋_GB2312" w:eastAsia="宋体" w:hAnsi="仿宋_GB2312" w:cs="Calibri"/>
                <w:kern w:val="0"/>
                <w:szCs w:val="21"/>
              </w:rPr>
              <w:t>一</w:t>
            </w:r>
          </w:p>
          <w:p w:rsidR="000C3E82" w:rsidRPr="000C3E82" w:rsidRDefault="000C3E82" w:rsidP="000C3E82">
            <w:pPr>
              <w:widowControl/>
              <w:spacing w:line="280" w:lineRule="atLeast"/>
              <w:jc w:val="center"/>
              <w:rPr>
                <w:rFonts w:ascii="仿宋_GB2312" w:eastAsia="宋体" w:hAnsi="仿宋_GB2312" w:cs="Calibri"/>
                <w:kern w:val="0"/>
                <w:szCs w:val="21"/>
              </w:rPr>
            </w:pPr>
            <w:r w:rsidRPr="000C3E82">
              <w:rPr>
                <w:rFonts w:ascii="仿宋_GB2312" w:eastAsia="宋体" w:hAnsi="仿宋_GB2312" w:cs="Calibri"/>
                <w:kern w:val="0"/>
                <w:szCs w:val="21"/>
              </w:rPr>
              <w:t>般</w:t>
            </w:r>
          </w:p>
          <w:p w:rsidR="000C3E82" w:rsidRPr="000C3E82" w:rsidRDefault="000C3E82" w:rsidP="000C3E82">
            <w:pPr>
              <w:widowControl/>
              <w:spacing w:line="280" w:lineRule="atLeast"/>
              <w:jc w:val="center"/>
              <w:rPr>
                <w:rFonts w:ascii="仿宋_GB2312" w:eastAsia="宋体" w:hAnsi="仿宋_GB2312" w:cs="Calibri"/>
                <w:kern w:val="0"/>
                <w:szCs w:val="21"/>
              </w:rPr>
            </w:pPr>
            <w:r w:rsidRPr="000C3E82">
              <w:rPr>
                <w:rFonts w:ascii="仿宋_GB2312" w:eastAsia="宋体" w:hAnsi="仿宋_GB2312" w:cs="Calibri"/>
                <w:kern w:val="0"/>
                <w:szCs w:val="21"/>
              </w:rPr>
              <w:t>船</w:t>
            </w:r>
          </w:p>
          <w:p w:rsidR="000C3E82" w:rsidRPr="000C3E82" w:rsidRDefault="000C3E82" w:rsidP="000C3E82">
            <w:pPr>
              <w:widowControl/>
              <w:spacing w:line="280" w:lineRule="atLeast"/>
              <w:jc w:val="center"/>
              <w:rPr>
                <w:rFonts w:ascii="仿宋_GB2312" w:eastAsia="宋体" w:hAnsi="仿宋_GB2312" w:cs="Calibri"/>
                <w:kern w:val="0"/>
                <w:szCs w:val="21"/>
              </w:rPr>
            </w:pPr>
            <w:r w:rsidRPr="000C3E82">
              <w:rPr>
                <w:rFonts w:ascii="仿宋_GB2312" w:eastAsia="宋体" w:hAnsi="仿宋_GB2312" w:cs="Calibri"/>
                <w:kern w:val="0"/>
                <w:szCs w:val="21"/>
              </w:rPr>
              <w:t>舶</w:t>
            </w:r>
          </w:p>
        </w:tc>
        <w:tc>
          <w:tcPr>
            <w:tcW w:w="2205" w:type="dxa"/>
            <w:gridSpan w:val="4"/>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3000</w:t>
            </w:r>
            <w:r w:rsidRPr="000C3E82">
              <w:rPr>
                <w:rFonts w:ascii="仿宋_GB2312" w:eastAsia="宋体" w:hAnsi="仿宋_GB2312" w:cs="Calibri"/>
                <w:kern w:val="0"/>
                <w:szCs w:val="21"/>
              </w:rPr>
              <w:t>总吨及以上</w:t>
            </w:r>
          </w:p>
        </w:tc>
        <w:tc>
          <w:tcPr>
            <w:tcW w:w="580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船长、大副、二副、三副各</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人，值班水手或者高级值班水手</w:t>
            </w:r>
            <w:r w:rsidRPr="000C3E82">
              <w:rPr>
                <w:rFonts w:ascii="仿宋_GB2312" w:eastAsia="宋体" w:hAnsi="仿宋_GB2312" w:cs="Calibri"/>
                <w:kern w:val="0"/>
                <w:szCs w:val="21"/>
              </w:rPr>
              <w:t>3</w:t>
            </w:r>
            <w:r w:rsidRPr="000C3E82">
              <w:rPr>
                <w:rFonts w:ascii="仿宋_GB2312" w:eastAsia="宋体" w:hAnsi="仿宋_GB2312" w:cs="Calibri"/>
                <w:kern w:val="0"/>
                <w:szCs w:val="21"/>
              </w:rPr>
              <w:t>人（国际航行船舶配备高级值班水手</w:t>
            </w:r>
            <w:r w:rsidRPr="000C3E82">
              <w:rPr>
                <w:rFonts w:ascii="仿宋_GB2312" w:eastAsia="宋体" w:hAnsi="仿宋_GB2312" w:cs="Calibri"/>
                <w:kern w:val="0"/>
                <w:szCs w:val="21"/>
              </w:rPr>
              <w:t>2</w:t>
            </w:r>
            <w:r w:rsidRPr="000C3E82">
              <w:rPr>
                <w:rFonts w:ascii="仿宋_GB2312" w:eastAsia="宋体" w:hAnsi="仿宋_GB2312" w:cs="Calibri"/>
                <w:kern w:val="0"/>
                <w:szCs w:val="21"/>
              </w:rPr>
              <w:t>人，值班水手</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连续航行时间不超过</w:t>
            </w:r>
            <w:r w:rsidRPr="000C3E82">
              <w:rPr>
                <w:rFonts w:ascii="仿宋_GB2312" w:eastAsia="宋体" w:hAnsi="仿宋_GB2312" w:cs="Calibri"/>
                <w:kern w:val="0"/>
                <w:szCs w:val="21"/>
              </w:rPr>
              <w:t>36</w:t>
            </w:r>
            <w:r w:rsidRPr="000C3E82">
              <w:rPr>
                <w:rFonts w:ascii="仿宋_GB2312" w:eastAsia="宋体" w:hAnsi="仿宋_GB2312" w:cs="Calibri"/>
                <w:kern w:val="0"/>
                <w:szCs w:val="21"/>
              </w:rPr>
              <w:t>小时</w:t>
            </w:r>
            <w:r w:rsidRPr="000C3E82">
              <w:rPr>
                <w:rFonts w:ascii="仿宋_GB2312" w:eastAsia="宋体" w:hAnsi="仿宋_GB2312" w:cs="Calibri"/>
                <w:kern w:val="0"/>
                <w:szCs w:val="21"/>
              </w:rPr>
              <w:t>,</w:t>
            </w:r>
            <w:r w:rsidRPr="000C3E82">
              <w:rPr>
                <w:rFonts w:ascii="仿宋_GB2312" w:eastAsia="宋体" w:hAnsi="仿宋_GB2312" w:cs="Calibri"/>
                <w:kern w:val="0"/>
                <w:szCs w:val="21"/>
              </w:rPr>
              <w:t>可减免三副和值班水手各</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w:t>
            </w:r>
          </w:p>
        </w:tc>
      </w:tr>
      <w:tr w:rsidR="000C3E82" w:rsidRPr="000C3E82" w:rsidTr="000C3E82">
        <w:trPr>
          <w:gridAfter w:val="1"/>
          <w:wAfter w:w="480" w:type="dxa"/>
          <w:jc w:val="center"/>
        </w:trPr>
        <w:tc>
          <w:tcPr>
            <w:tcW w:w="600" w:type="dxa"/>
            <w:gridSpan w:val="2"/>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kern w:val="0"/>
                <w:szCs w:val="21"/>
              </w:rPr>
            </w:pPr>
          </w:p>
        </w:tc>
        <w:tc>
          <w:tcPr>
            <w:tcW w:w="2205" w:type="dxa"/>
            <w:gridSpan w:val="4"/>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500</w:t>
            </w:r>
            <w:r w:rsidRPr="000C3E82">
              <w:rPr>
                <w:rFonts w:ascii="仿宋_GB2312" w:eastAsia="宋体" w:hAnsi="仿宋_GB2312" w:cs="Calibri"/>
                <w:kern w:val="0"/>
                <w:szCs w:val="21"/>
              </w:rPr>
              <w:t>总吨及以上至未满</w:t>
            </w:r>
            <w:r w:rsidRPr="000C3E82">
              <w:rPr>
                <w:rFonts w:ascii="仿宋_GB2312" w:eastAsia="宋体" w:hAnsi="仿宋_GB2312" w:cs="Calibri"/>
                <w:kern w:val="0"/>
                <w:szCs w:val="21"/>
              </w:rPr>
              <w:t>3000</w:t>
            </w:r>
            <w:r w:rsidRPr="000C3E82">
              <w:rPr>
                <w:rFonts w:ascii="仿宋_GB2312" w:eastAsia="宋体" w:hAnsi="仿宋_GB2312" w:cs="Calibri"/>
                <w:kern w:val="0"/>
                <w:szCs w:val="21"/>
              </w:rPr>
              <w:t>总吨</w:t>
            </w:r>
          </w:p>
        </w:tc>
        <w:tc>
          <w:tcPr>
            <w:tcW w:w="580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船长、大副、三副各</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人，值班水手或者高级值班水手</w:t>
            </w:r>
            <w:r w:rsidRPr="000C3E82">
              <w:rPr>
                <w:rFonts w:ascii="仿宋_GB2312" w:eastAsia="宋体" w:hAnsi="仿宋_GB2312" w:cs="Calibri"/>
                <w:kern w:val="0"/>
                <w:szCs w:val="21"/>
              </w:rPr>
              <w:t>3</w:t>
            </w:r>
            <w:r w:rsidRPr="000C3E82">
              <w:rPr>
                <w:rFonts w:ascii="仿宋_GB2312" w:eastAsia="宋体" w:hAnsi="仿宋_GB2312" w:cs="Calibri"/>
                <w:kern w:val="0"/>
                <w:szCs w:val="21"/>
              </w:rPr>
              <w:t>人（国际航行船舶配备高级值班水手</w:t>
            </w:r>
            <w:r w:rsidRPr="000C3E82">
              <w:rPr>
                <w:rFonts w:ascii="仿宋_GB2312" w:eastAsia="宋体" w:hAnsi="仿宋_GB2312" w:cs="Calibri"/>
                <w:kern w:val="0"/>
                <w:szCs w:val="21"/>
              </w:rPr>
              <w:t>2</w:t>
            </w:r>
            <w:r w:rsidRPr="000C3E82">
              <w:rPr>
                <w:rFonts w:ascii="仿宋_GB2312" w:eastAsia="宋体" w:hAnsi="仿宋_GB2312" w:cs="Calibri"/>
                <w:kern w:val="0"/>
                <w:szCs w:val="21"/>
              </w:rPr>
              <w:t>人，值班水手</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连续航行时间不超过</w:t>
            </w:r>
            <w:r w:rsidRPr="000C3E82">
              <w:rPr>
                <w:rFonts w:ascii="仿宋_GB2312" w:eastAsia="宋体" w:hAnsi="仿宋_GB2312" w:cs="Calibri"/>
                <w:kern w:val="0"/>
                <w:szCs w:val="21"/>
              </w:rPr>
              <w:t>36</w:t>
            </w:r>
            <w:r w:rsidRPr="000C3E82">
              <w:rPr>
                <w:rFonts w:ascii="仿宋_GB2312" w:eastAsia="宋体" w:hAnsi="仿宋_GB2312" w:cs="Calibri"/>
                <w:kern w:val="0"/>
                <w:szCs w:val="21"/>
              </w:rPr>
              <w:t>小时</w:t>
            </w:r>
            <w:r w:rsidRPr="000C3E82">
              <w:rPr>
                <w:rFonts w:ascii="仿宋_GB2312" w:eastAsia="宋体" w:hAnsi="仿宋_GB2312" w:cs="Calibri"/>
                <w:kern w:val="0"/>
                <w:szCs w:val="21"/>
              </w:rPr>
              <w:t>,</w:t>
            </w:r>
            <w:r w:rsidRPr="000C3E82">
              <w:rPr>
                <w:rFonts w:ascii="仿宋_GB2312" w:eastAsia="宋体" w:hAnsi="仿宋_GB2312" w:cs="Calibri"/>
                <w:kern w:val="0"/>
                <w:szCs w:val="21"/>
              </w:rPr>
              <w:t>可减免值班水手</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人；连续航行时间不超过</w:t>
            </w:r>
            <w:r w:rsidRPr="000C3E82">
              <w:rPr>
                <w:rFonts w:ascii="仿宋_GB2312" w:eastAsia="宋体" w:hAnsi="仿宋_GB2312" w:cs="Calibri"/>
                <w:kern w:val="0"/>
                <w:szCs w:val="21"/>
              </w:rPr>
              <w:t>8</w:t>
            </w:r>
            <w:r w:rsidRPr="000C3E82">
              <w:rPr>
                <w:rFonts w:ascii="仿宋_GB2312" w:eastAsia="宋体" w:hAnsi="仿宋_GB2312" w:cs="Calibri"/>
                <w:kern w:val="0"/>
                <w:szCs w:val="21"/>
              </w:rPr>
              <w:t>小时</w:t>
            </w:r>
            <w:r w:rsidRPr="000C3E82">
              <w:rPr>
                <w:rFonts w:ascii="仿宋_GB2312" w:eastAsia="宋体" w:hAnsi="仿宋_GB2312" w:cs="Calibri"/>
                <w:kern w:val="0"/>
                <w:szCs w:val="21"/>
              </w:rPr>
              <w:t xml:space="preserve">, </w:t>
            </w:r>
            <w:r w:rsidRPr="000C3E82">
              <w:rPr>
                <w:rFonts w:ascii="仿宋_GB2312" w:eastAsia="宋体" w:hAnsi="仿宋_GB2312" w:cs="Calibri"/>
                <w:kern w:val="0"/>
                <w:szCs w:val="21"/>
              </w:rPr>
              <w:t>可再减免</w:t>
            </w:r>
            <w:r w:rsidRPr="000C3E82">
              <w:rPr>
                <w:rFonts w:ascii="仿宋_GB2312" w:eastAsia="宋体" w:hAnsi="仿宋_GB2312" w:cs="Calibri"/>
                <w:color w:val="000000"/>
                <w:kern w:val="0"/>
                <w:szCs w:val="21"/>
              </w:rPr>
              <w:t>三副</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w:t>
            </w:r>
          </w:p>
        </w:tc>
      </w:tr>
      <w:tr w:rsidR="000C3E82" w:rsidRPr="000C3E82" w:rsidTr="000C3E82">
        <w:trPr>
          <w:gridAfter w:val="1"/>
          <w:wAfter w:w="480" w:type="dxa"/>
          <w:trHeight w:val="514"/>
          <w:jc w:val="center"/>
        </w:trPr>
        <w:tc>
          <w:tcPr>
            <w:tcW w:w="600" w:type="dxa"/>
            <w:gridSpan w:val="2"/>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kern w:val="0"/>
                <w:szCs w:val="21"/>
              </w:rPr>
            </w:pPr>
          </w:p>
        </w:tc>
        <w:tc>
          <w:tcPr>
            <w:tcW w:w="2205" w:type="dxa"/>
            <w:gridSpan w:val="4"/>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color w:val="000000"/>
                <w:kern w:val="0"/>
                <w:szCs w:val="21"/>
              </w:rPr>
              <w:t>2</w:t>
            </w:r>
            <w:r w:rsidRPr="000C3E82">
              <w:rPr>
                <w:rFonts w:ascii="仿宋_GB2312" w:eastAsia="宋体" w:hAnsi="仿宋_GB2312" w:cs="Calibri"/>
                <w:kern w:val="0"/>
                <w:szCs w:val="21"/>
              </w:rPr>
              <w:t>00</w:t>
            </w:r>
            <w:r w:rsidRPr="000C3E82">
              <w:rPr>
                <w:rFonts w:ascii="仿宋_GB2312" w:eastAsia="宋体" w:hAnsi="仿宋_GB2312" w:cs="Calibri"/>
                <w:kern w:val="0"/>
                <w:szCs w:val="21"/>
              </w:rPr>
              <w:t>总吨及以上至未满</w:t>
            </w:r>
            <w:r w:rsidRPr="000C3E82">
              <w:rPr>
                <w:rFonts w:ascii="仿宋_GB2312" w:eastAsia="宋体" w:hAnsi="仿宋_GB2312" w:cs="Calibri"/>
                <w:kern w:val="0"/>
                <w:szCs w:val="21"/>
              </w:rPr>
              <w:t>500</w:t>
            </w:r>
            <w:r w:rsidRPr="000C3E82">
              <w:rPr>
                <w:rFonts w:ascii="仿宋_GB2312" w:eastAsia="宋体" w:hAnsi="仿宋_GB2312" w:cs="Calibri"/>
                <w:kern w:val="0"/>
                <w:szCs w:val="21"/>
              </w:rPr>
              <w:t>总吨</w:t>
            </w:r>
          </w:p>
        </w:tc>
        <w:tc>
          <w:tcPr>
            <w:tcW w:w="580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jc w:val="left"/>
              <w:rPr>
                <w:rFonts w:ascii="仿宋_GB2312" w:eastAsia="宋体" w:hAnsi="仿宋_GB2312" w:cs="Calibri"/>
                <w:kern w:val="0"/>
                <w:szCs w:val="21"/>
              </w:rPr>
            </w:pPr>
            <w:r w:rsidRPr="000C3E82">
              <w:rPr>
                <w:rFonts w:ascii="仿宋_GB2312" w:eastAsia="宋体" w:hAnsi="仿宋_GB2312" w:cs="Calibri"/>
                <w:kern w:val="0"/>
                <w:szCs w:val="21"/>
              </w:rPr>
              <w:t>船长、三副各</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人，值班水手</w:t>
            </w:r>
            <w:r w:rsidRPr="000C3E82">
              <w:rPr>
                <w:rFonts w:ascii="仿宋_GB2312" w:eastAsia="宋体" w:hAnsi="仿宋_GB2312" w:cs="Calibri"/>
                <w:kern w:val="0"/>
                <w:szCs w:val="21"/>
              </w:rPr>
              <w:t>2</w:t>
            </w:r>
            <w:r w:rsidRPr="000C3E82">
              <w:rPr>
                <w:rFonts w:ascii="仿宋_GB2312" w:eastAsia="宋体" w:hAnsi="仿宋_GB2312" w:cs="Calibri"/>
                <w:kern w:val="0"/>
                <w:szCs w:val="21"/>
              </w:rPr>
              <w:t>人。</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连续航行时间超过</w:t>
            </w:r>
            <w:r w:rsidRPr="000C3E82">
              <w:rPr>
                <w:rFonts w:ascii="仿宋_GB2312" w:eastAsia="宋体" w:hAnsi="仿宋_GB2312" w:cs="Calibri"/>
                <w:color w:val="000000"/>
                <w:kern w:val="0"/>
                <w:szCs w:val="21"/>
              </w:rPr>
              <w:t>24</w:t>
            </w:r>
            <w:r w:rsidRPr="000C3E82">
              <w:rPr>
                <w:rFonts w:ascii="仿宋_GB2312" w:eastAsia="宋体" w:hAnsi="仿宋_GB2312" w:cs="Calibri"/>
                <w:kern w:val="0"/>
                <w:szCs w:val="21"/>
              </w:rPr>
              <w:t>小时</w:t>
            </w:r>
            <w:r w:rsidRPr="000C3E82">
              <w:rPr>
                <w:rFonts w:ascii="仿宋_GB2312" w:eastAsia="宋体" w:hAnsi="仿宋_GB2312" w:cs="Calibri"/>
                <w:kern w:val="0"/>
                <w:szCs w:val="21"/>
              </w:rPr>
              <w:t xml:space="preserve">, </w:t>
            </w:r>
            <w:r w:rsidRPr="000C3E82">
              <w:rPr>
                <w:rFonts w:ascii="仿宋_GB2312" w:eastAsia="宋体" w:hAnsi="仿宋_GB2312" w:cs="Calibri"/>
                <w:kern w:val="0"/>
                <w:szCs w:val="21"/>
              </w:rPr>
              <w:t>须增加</w:t>
            </w:r>
            <w:r w:rsidRPr="000C3E82">
              <w:rPr>
                <w:rFonts w:ascii="仿宋_GB2312" w:eastAsia="宋体" w:hAnsi="仿宋_GB2312" w:cs="Calibri"/>
                <w:color w:val="000000"/>
                <w:kern w:val="0"/>
                <w:szCs w:val="21"/>
              </w:rPr>
              <w:t>二副</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w:t>
            </w:r>
          </w:p>
          <w:p w:rsidR="000C3E82" w:rsidRPr="000C3E82" w:rsidRDefault="000C3E82" w:rsidP="000C3E82">
            <w:pPr>
              <w:widowControl/>
              <w:spacing w:line="280" w:lineRule="atLeast"/>
              <w:rPr>
                <w:rFonts w:ascii="仿宋_GB2312" w:eastAsia="宋体" w:hAnsi="仿宋_GB2312" w:cs="Calibri"/>
                <w:b/>
                <w:bCs/>
                <w:color w:val="000000"/>
                <w:kern w:val="0"/>
                <w:szCs w:val="21"/>
              </w:rPr>
            </w:pPr>
            <w:r w:rsidRPr="000C3E82">
              <w:rPr>
                <w:rFonts w:ascii="仿宋_GB2312" w:eastAsia="宋体" w:hAnsi="仿宋_GB2312" w:cs="Calibri"/>
                <w:color w:val="000000"/>
                <w:kern w:val="0"/>
                <w:szCs w:val="21"/>
              </w:rPr>
              <w:t>连续航行时间不超过</w:t>
            </w:r>
            <w:r w:rsidRPr="000C3E82">
              <w:rPr>
                <w:rFonts w:ascii="仿宋_GB2312" w:eastAsia="宋体" w:hAnsi="仿宋_GB2312" w:cs="Calibri"/>
                <w:color w:val="000000"/>
                <w:kern w:val="0"/>
                <w:szCs w:val="21"/>
              </w:rPr>
              <w:t xml:space="preserve"> 4</w:t>
            </w:r>
            <w:r w:rsidRPr="000C3E82">
              <w:rPr>
                <w:rFonts w:ascii="仿宋_GB2312" w:eastAsia="宋体" w:hAnsi="仿宋_GB2312" w:cs="Calibri"/>
                <w:color w:val="000000"/>
                <w:kern w:val="0"/>
                <w:szCs w:val="21"/>
              </w:rPr>
              <w:t>小时，可减免三副</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人及值班水手</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tc>
      </w:tr>
      <w:tr w:rsidR="000C3E82" w:rsidRPr="000C3E82" w:rsidTr="000C3E82">
        <w:trPr>
          <w:gridAfter w:val="1"/>
          <w:wAfter w:w="480" w:type="dxa"/>
          <w:trHeight w:val="394"/>
          <w:jc w:val="center"/>
        </w:trPr>
        <w:tc>
          <w:tcPr>
            <w:tcW w:w="600" w:type="dxa"/>
            <w:gridSpan w:val="2"/>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kern w:val="0"/>
                <w:szCs w:val="21"/>
              </w:rPr>
            </w:pPr>
          </w:p>
        </w:tc>
        <w:tc>
          <w:tcPr>
            <w:tcW w:w="2205" w:type="dxa"/>
            <w:gridSpan w:val="4"/>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100</w:t>
            </w:r>
            <w:r w:rsidRPr="000C3E82">
              <w:rPr>
                <w:rFonts w:ascii="仿宋_GB2312" w:eastAsia="宋体" w:hAnsi="仿宋_GB2312" w:cs="Calibri"/>
                <w:color w:val="000000"/>
                <w:kern w:val="0"/>
                <w:szCs w:val="21"/>
              </w:rPr>
              <w:t>总吨及以上至未满</w:t>
            </w:r>
            <w:r w:rsidRPr="000C3E82">
              <w:rPr>
                <w:rFonts w:ascii="仿宋_GB2312" w:eastAsia="宋体" w:hAnsi="仿宋_GB2312" w:cs="Calibri"/>
                <w:color w:val="000000"/>
                <w:kern w:val="0"/>
                <w:szCs w:val="21"/>
              </w:rPr>
              <w:t>200</w:t>
            </w:r>
            <w:r w:rsidRPr="000C3E82">
              <w:rPr>
                <w:rFonts w:ascii="仿宋_GB2312" w:eastAsia="宋体" w:hAnsi="仿宋_GB2312" w:cs="Calibri"/>
                <w:color w:val="000000"/>
                <w:kern w:val="0"/>
                <w:szCs w:val="21"/>
              </w:rPr>
              <w:t>总吨</w:t>
            </w:r>
          </w:p>
        </w:tc>
        <w:tc>
          <w:tcPr>
            <w:tcW w:w="580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jc w:val="lef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船长、三副各</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人，值班水手</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连续航行时间超过</w:t>
            </w:r>
            <w:r w:rsidRPr="000C3E82">
              <w:rPr>
                <w:rFonts w:ascii="仿宋_GB2312" w:eastAsia="宋体" w:hAnsi="仿宋_GB2312" w:cs="Calibri"/>
                <w:color w:val="000000"/>
                <w:kern w:val="0"/>
                <w:szCs w:val="21"/>
              </w:rPr>
              <w:t>36</w:t>
            </w:r>
            <w:r w:rsidRPr="000C3E82">
              <w:rPr>
                <w:rFonts w:ascii="仿宋_GB2312" w:eastAsia="宋体" w:hAnsi="仿宋_GB2312" w:cs="Calibri"/>
                <w:color w:val="000000"/>
                <w:kern w:val="0"/>
                <w:szCs w:val="21"/>
              </w:rPr>
              <w:t>小时，须增加二副</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p w:rsidR="000C3E82" w:rsidRPr="000C3E82" w:rsidRDefault="000C3E82" w:rsidP="000C3E82">
            <w:pPr>
              <w:widowControl/>
              <w:spacing w:line="280" w:lineRule="atLeast"/>
              <w:rPr>
                <w:rFonts w:ascii="仿宋_GB2312" w:eastAsia="宋体" w:hAnsi="仿宋_GB2312" w:cs="Calibri"/>
                <w:b/>
                <w:bCs/>
                <w:color w:val="000000"/>
                <w:kern w:val="0"/>
                <w:szCs w:val="21"/>
              </w:rPr>
            </w:pPr>
            <w:r w:rsidRPr="000C3E82">
              <w:rPr>
                <w:rFonts w:ascii="仿宋_GB2312" w:eastAsia="宋体" w:hAnsi="仿宋_GB2312" w:cs="Calibri"/>
                <w:color w:val="000000"/>
                <w:kern w:val="0"/>
                <w:szCs w:val="21"/>
              </w:rPr>
              <w:t>连续航行时间不超过</w:t>
            </w:r>
            <w:r w:rsidRPr="000C3E82">
              <w:rPr>
                <w:rFonts w:ascii="仿宋_GB2312" w:eastAsia="宋体" w:hAnsi="仿宋_GB2312" w:cs="Calibri"/>
                <w:color w:val="000000"/>
                <w:kern w:val="0"/>
                <w:szCs w:val="21"/>
              </w:rPr>
              <w:t>8</w:t>
            </w:r>
            <w:r w:rsidRPr="000C3E82">
              <w:rPr>
                <w:rFonts w:ascii="仿宋_GB2312" w:eastAsia="宋体" w:hAnsi="仿宋_GB2312" w:cs="Calibri"/>
                <w:color w:val="000000"/>
                <w:kern w:val="0"/>
                <w:szCs w:val="21"/>
              </w:rPr>
              <w:t>小时，可减免三副</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tc>
      </w:tr>
      <w:tr w:rsidR="000C3E82" w:rsidRPr="000C3E82" w:rsidTr="000C3E82">
        <w:trPr>
          <w:gridAfter w:val="1"/>
          <w:wAfter w:w="480" w:type="dxa"/>
          <w:trHeight w:val="150"/>
          <w:jc w:val="center"/>
        </w:trPr>
        <w:tc>
          <w:tcPr>
            <w:tcW w:w="600" w:type="dxa"/>
            <w:gridSpan w:val="2"/>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kern w:val="0"/>
                <w:szCs w:val="21"/>
              </w:rPr>
            </w:pPr>
          </w:p>
        </w:tc>
        <w:tc>
          <w:tcPr>
            <w:tcW w:w="2205" w:type="dxa"/>
            <w:gridSpan w:val="4"/>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150" w:lineRule="atLeast"/>
              <w:rPr>
                <w:rFonts w:ascii="仿宋_GB2312" w:eastAsia="宋体" w:hAnsi="仿宋_GB2312" w:cs="Calibri"/>
                <w:kern w:val="0"/>
                <w:szCs w:val="21"/>
              </w:rPr>
            </w:pPr>
            <w:r w:rsidRPr="000C3E82">
              <w:rPr>
                <w:rFonts w:ascii="仿宋_GB2312" w:eastAsia="宋体" w:hAnsi="仿宋_GB2312" w:cs="Calibri"/>
                <w:kern w:val="0"/>
                <w:szCs w:val="21"/>
              </w:rPr>
              <w:t>未满</w:t>
            </w:r>
            <w:r w:rsidRPr="000C3E82">
              <w:rPr>
                <w:rFonts w:ascii="仿宋_GB2312" w:eastAsia="宋体" w:hAnsi="仿宋_GB2312" w:cs="Calibri"/>
                <w:kern w:val="0"/>
                <w:szCs w:val="21"/>
              </w:rPr>
              <w:t>100</w:t>
            </w:r>
            <w:r w:rsidRPr="000C3E82">
              <w:rPr>
                <w:rFonts w:ascii="仿宋_GB2312" w:eastAsia="宋体" w:hAnsi="仿宋_GB2312" w:cs="Calibri"/>
                <w:kern w:val="0"/>
                <w:szCs w:val="21"/>
              </w:rPr>
              <w:t>总吨</w:t>
            </w:r>
          </w:p>
        </w:tc>
        <w:tc>
          <w:tcPr>
            <w:tcW w:w="580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150" w:lineRule="atLeast"/>
              <w:jc w:val="left"/>
              <w:rPr>
                <w:rFonts w:ascii="仿宋_GB2312" w:eastAsia="宋体" w:hAnsi="仿宋_GB2312" w:cs="Calibri"/>
                <w:kern w:val="0"/>
                <w:szCs w:val="21"/>
              </w:rPr>
            </w:pPr>
            <w:r w:rsidRPr="000C3E82">
              <w:rPr>
                <w:rFonts w:ascii="仿宋_GB2312" w:eastAsia="宋体" w:hAnsi="仿宋_GB2312" w:cs="Calibri"/>
                <w:kern w:val="0"/>
                <w:szCs w:val="21"/>
              </w:rPr>
              <w:t>驾驶员（国际航行船舶为船长</w:t>
            </w:r>
            <w:r w:rsidRPr="000C3E82">
              <w:rPr>
                <w:rFonts w:ascii="仿宋_GB2312" w:eastAsia="宋体" w:hAnsi="仿宋_GB2312" w:cs="Calibri"/>
                <w:color w:val="000000"/>
                <w:kern w:val="0"/>
                <w:szCs w:val="21"/>
              </w:rPr>
              <w:t>；机驾合一为驾机员</w:t>
            </w:r>
            <w:r w:rsidRPr="000C3E82">
              <w:rPr>
                <w:rFonts w:ascii="仿宋_GB2312" w:eastAsia="宋体" w:hAnsi="仿宋_GB2312" w:cs="Calibri"/>
                <w:kern w:val="0"/>
                <w:szCs w:val="21"/>
              </w:rPr>
              <w:t>）</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人，值班水手</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150" w:lineRule="atLeast"/>
              <w:rPr>
                <w:rFonts w:ascii="仿宋_GB2312" w:eastAsia="宋体" w:hAnsi="仿宋_GB2312" w:cs="Calibri"/>
                <w:kern w:val="0"/>
                <w:szCs w:val="21"/>
              </w:rPr>
            </w:pPr>
            <w:r w:rsidRPr="000C3E82">
              <w:rPr>
                <w:rFonts w:ascii="仿宋_GB2312" w:eastAsia="宋体" w:hAnsi="仿宋_GB2312" w:cs="Calibri"/>
                <w:kern w:val="0"/>
                <w:szCs w:val="21"/>
              </w:rPr>
              <w:t>连续航行时间超过</w:t>
            </w:r>
            <w:r w:rsidRPr="000C3E82">
              <w:rPr>
                <w:rFonts w:ascii="仿宋_GB2312" w:eastAsia="宋体" w:hAnsi="仿宋_GB2312" w:cs="Calibri"/>
                <w:kern w:val="0"/>
                <w:szCs w:val="21"/>
              </w:rPr>
              <w:t>8</w:t>
            </w:r>
            <w:r w:rsidRPr="000C3E82">
              <w:rPr>
                <w:rFonts w:ascii="仿宋_GB2312" w:eastAsia="宋体" w:hAnsi="仿宋_GB2312" w:cs="Calibri"/>
                <w:kern w:val="0"/>
                <w:szCs w:val="21"/>
              </w:rPr>
              <w:t>小时，须增加驾驶员</w:t>
            </w:r>
            <w:r w:rsidRPr="000C3E82">
              <w:rPr>
                <w:rFonts w:ascii="仿宋_GB2312" w:eastAsia="宋体" w:hAnsi="仿宋_GB2312" w:cs="Calibri"/>
                <w:color w:val="000000"/>
                <w:kern w:val="0"/>
                <w:szCs w:val="21"/>
              </w:rPr>
              <w:t>（机驾合一为驾机员）</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w:t>
            </w:r>
            <w:r w:rsidRPr="000C3E82">
              <w:rPr>
                <w:rFonts w:ascii="仿宋_GB2312" w:eastAsia="宋体" w:hAnsi="仿宋_GB2312" w:cs="Calibri"/>
                <w:color w:val="000000"/>
                <w:kern w:val="0"/>
                <w:szCs w:val="21"/>
              </w:rPr>
              <w:t>连续航行时间不超过</w:t>
            </w:r>
            <w:r w:rsidRPr="000C3E82">
              <w:rPr>
                <w:rFonts w:ascii="仿宋_GB2312" w:eastAsia="宋体" w:hAnsi="仿宋_GB2312" w:cs="Calibri"/>
                <w:color w:val="000000"/>
                <w:kern w:val="0"/>
                <w:szCs w:val="21"/>
              </w:rPr>
              <w:t>4</w:t>
            </w:r>
            <w:r w:rsidRPr="000C3E82">
              <w:rPr>
                <w:rFonts w:ascii="仿宋_GB2312" w:eastAsia="宋体" w:hAnsi="仿宋_GB2312" w:cs="Calibri"/>
                <w:color w:val="000000"/>
                <w:kern w:val="0"/>
                <w:szCs w:val="21"/>
              </w:rPr>
              <w:t>小时，可减免值班水手</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tc>
      </w:tr>
      <w:tr w:rsidR="000C3E82" w:rsidRPr="000C3E82" w:rsidTr="000C3E82">
        <w:trPr>
          <w:gridAfter w:val="1"/>
          <w:wAfter w:w="480" w:type="dxa"/>
          <w:trHeight w:val="990"/>
          <w:jc w:val="center"/>
        </w:trPr>
        <w:tc>
          <w:tcPr>
            <w:tcW w:w="617" w:type="dxa"/>
            <w:gridSpan w:val="2"/>
            <w:vMerge w:val="restart"/>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spacing w:line="280" w:lineRule="atLeast"/>
              <w:jc w:val="center"/>
              <w:rPr>
                <w:rFonts w:ascii="仿宋_GB2312" w:eastAsia="宋体" w:hAnsi="仿宋_GB2312" w:cs="Calibri"/>
                <w:kern w:val="0"/>
                <w:szCs w:val="21"/>
              </w:rPr>
            </w:pPr>
            <w:r w:rsidRPr="000C3E82">
              <w:rPr>
                <w:rFonts w:ascii="仿宋_GB2312" w:eastAsia="宋体" w:hAnsi="仿宋_GB2312" w:cs="Calibri"/>
                <w:kern w:val="0"/>
                <w:szCs w:val="21"/>
              </w:rPr>
              <w:t>客</w:t>
            </w:r>
          </w:p>
          <w:p w:rsidR="000C3E82" w:rsidRPr="000C3E82" w:rsidRDefault="000C3E82" w:rsidP="000C3E82">
            <w:pPr>
              <w:widowControl/>
              <w:spacing w:line="280" w:lineRule="atLeast"/>
              <w:jc w:val="center"/>
              <w:rPr>
                <w:rFonts w:ascii="仿宋_GB2312" w:eastAsia="宋体" w:hAnsi="仿宋_GB2312" w:cs="Calibri"/>
                <w:kern w:val="0"/>
                <w:szCs w:val="21"/>
              </w:rPr>
            </w:pPr>
          </w:p>
          <w:p w:rsidR="000C3E82" w:rsidRPr="000C3E82" w:rsidRDefault="000C3E82" w:rsidP="000C3E82">
            <w:pPr>
              <w:widowControl/>
              <w:spacing w:line="280" w:lineRule="atLeast"/>
              <w:jc w:val="center"/>
              <w:rPr>
                <w:rFonts w:ascii="仿宋_GB2312" w:eastAsia="宋体" w:hAnsi="仿宋_GB2312" w:cs="Calibri"/>
                <w:kern w:val="0"/>
                <w:szCs w:val="21"/>
              </w:rPr>
            </w:pPr>
          </w:p>
          <w:p w:rsidR="000C3E82" w:rsidRPr="000C3E82" w:rsidRDefault="000C3E82" w:rsidP="000C3E82">
            <w:pPr>
              <w:widowControl/>
              <w:spacing w:line="280" w:lineRule="atLeast"/>
              <w:jc w:val="center"/>
              <w:rPr>
                <w:rFonts w:ascii="仿宋_GB2312" w:eastAsia="宋体" w:hAnsi="仿宋_GB2312" w:cs="Calibri"/>
                <w:kern w:val="0"/>
                <w:szCs w:val="21"/>
              </w:rPr>
            </w:pPr>
            <w:r w:rsidRPr="000C3E82">
              <w:rPr>
                <w:rFonts w:ascii="仿宋_GB2312" w:eastAsia="宋体" w:hAnsi="仿宋_GB2312" w:cs="Calibri"/>
                <w:kern w:val="0"/>
                <w:szCs w:val="21"/>
              </w:rPr>
              <w:t>船</w:t>
            </w:r>
          </w:p>
        </w:tc>
        <w:tc>
          <w:tcPr>
            <w:tcW w:w="2205" w:type="dxa"/>
            <w:gridSpan w:val="4"/>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jc w:val="left"/>
              <w:rPr>
                <w:rFonts w:ascii="仿宋_GB2312" w:eastAsia="宋体" w:hAnsi="仿宋_GB2312" w:cs="Calibri"/>
                <w:kern w:val="0"/>
                <w:szCs w:val="21"/>
              </w:rPr>
            </w:pPr>
            <w:r w:rsidRPr="000C3E82">
              <w:rPr>
                <w:rFonts w:ascii="仿宋_GB2312" w:eastAsia="宋体" w:hAnsi="仿宋_GB2312" w:cs="Calibri"/>
                <w:kern w:val="0"/>
                <w:szCs w:val="21"/>
              </w:rPr>
              <w:t>500</w:t>
            </w:r>
            <w:r w:rsidRPr="000C3E82">
              <w:rPr>
                <w:rFonts w:ascii="仿宋_GB2312" w:eastAsia="宋体" w:hAnsi="仿宋_GB2312" w:cs="Calibri"/>
                <w:kern w:val="0"/>
                <w:szCs w:val="21"/>
              </w:rPr>
              <w:t>总吨及以上</w:t>
            </w:r>
          </w:p>
        </w:tc>
        <w:tc>
          <w:tcPr>
            <w:tcW w:w="580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w:t>
            </w:r>
            <w:r w:rsidRPr="000C3E82">
              <w:rPr>
                <w:rFonts w:ascii="仿宋_GB2312" w:eastAsia="宋体" w:hAnsi="仿宋_GB2312" w:cs="Calibri"/>
                <w:kern w:val="0"/>
                <w:szCs w:val="21"/>
              </w:rPr>
              <w:t>1</w:t>
            </w:r>
            <w:r w:rsidRPr="000C3E82">
              <w:rPr>
                <w:rFonts w:ascii="仿宋_GB2312" w:eastAsia="宋体" w:hAnsi="仿宋_GB2312" w:cs="Calibri"/>
                <w:kern w:val="0"/>
                <w:szCs w:val="21"/>
              </w:rPr>
              <w:t>）船长、大副、二副各</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人，值班水手或者高级值班水手</w:t>
            </w:r>
            <w:r w:rsidRPr="000C3E82">
              <w:rPr>
                <w:rFonts w:ascii="仿宋_GB2312" w:eastAsia="宋体" w:hAnsi="仿宋_GB2312" w:cs="Calibri"/>
                <w:kern w:val="0"/>
                <w:szCs w:val="21"/>
              </w:rPr>
              <w:t>3</w:t>
            </w:r>
            <w:r w:rsidRPr="000C3E82">
              <w:rPr>
                <w:rFonts w:ascii="仿宋_GB2312" w:eastAsia="宋体" w:hAnsi="仿宋_GB2312" w:cs="Calibri"/>
                <w:kern w:val="0"/>
                <w:szCs w:val="21"/>
              </w:rPr>
              <w:t>人（国际航行船舶配备高级值班水手</w:t>
            </w:r>
            <w:r w:rsidRPr="000C3E82">
              <w:rPr>
                <w:rFonts w:ascii="仿宋_GB2312" w:eastAsia="宋体" w:hAnsi="仿宋_GB2312" w:cs="Calibri"/>
                <w:kern w:val="0"/>
                <w:szCs w:val="21"/>
              </w:rPr>
              <w:t>2</w:t>
            </w:r>
            <w:r w:rsidRPr="000C3E82">
              <w:rPr>
                <w:rFonts w:ascii="仿宋_GB2312" w:eastAsia="宋体" w:hAnsi="仿宋_GB2312" w:cs="Calibri"/>
                <w:kern w:val="0"/>
                <w:szCs w:val="21"/>
              </w:rPr>
              <w:t>人，值班水手</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w:t>
            </w:r>
          </w:p>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w:t>
            </w:r>
            <w:r w:rsidRPr="000C3E82">
              <w:rPr>
                <w:rFonts w:ascii="仿宋_GB2312" w:eastAsia="宋体" w:hAnsi="仿宋_GB2312" w:cs="Calibri"/>
                <w:kern w:val="0"/>
                <w:szCs w:val="21"/>
              </w:rPr>
              <w:t>2</w:t>
            </w:r>
            <w:r w:rsidRPr="000C3E82">
              <w:rPr>
                <w:rFonts w:ascii="仿宋_GB2312" w:eastAsia="宋体" w:hAnsi="仿宋_GB2312" w:cs="Calibri"/>
                <w:kern w:val="0"/>
                <w:szCs w:val="21"/>
              </w:rPr>
              <w:t>）配有与救生艇数量相等的持有精通救生艇筏及救助艇操纵证书的人员</w:t>
            </w:r>
            <w:r w:rsidRPr="000C3E82">
              <w:rPr>
                <w:rFonts w:ascii="仿宋_GB2312" w:eastAsia="宋体" w:hAnsi="仿宋_GB2312" w:cs="Calibri"/>
                <w:kern w:val="0"/>
                <w:szCs w:val="21"/>
              </w:rPr>
              <w:t>(</w:t>
            </w:r>
            <w:r w:rsidRPr="000C3E82">
              <w:rPr>
                <w:rFonts w:ascii="仿宋_GB2312" w:eastAsia="宋体" w:hAnsi="仿宋_GB2312" w:cs="Calibri"/>
                <w:kern w:val="0"/>
                <w:szCs w:val="21"/>
              </w:rPr>
              <w:t>不包括船长和大副</w:t>
            </w:r>
            <w:r w:rsidRPr="000C3E82">
              <w:rPr>
                <w:rFonts w:ascii="仿宋_GB2312" w:eastAsia="宋体" w:hAnsi="仿宋_GB2312" w:cs="Calibri"/>
                <w:kern w:val="0"/>
                <w:szCs w:val="21"/>
              </w:rPr>
              <w:t>)</w:t>
            </w:r>
            <w:r w:rsidRPr="000C3E82">
              <w:rPr>
                <w:rFonts w:ascii="仿宋_GB2312" w:eastAsia="宋体" w:hAnsi="仿宋_GB2312" w:cs="Calibri"/>
                <w:kern w:val="0"/>
                <w:szCs w:val="21"/>
              </w:rPr>
              <w:t>。</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连续航行时间超过</w:t>
            </w:r>
            <w:r w:rsidRPr="000C3E82">
              <w:rPr>
                <w:rFonts w:ascii="仿宋_GB2312" w:eastAsia="宋体" w:hAnsi="仿宋_GB2312" w:cs="Calibri"/>
                <w:kern w:val="0"/>
                <w:szCs w:val="21"/>
              </w:rPr>
              <w:t>24</w:t>
            </w:r>
            <w:r w:rsidRPr="000C3E82">
              <w:rPr>
                <w:rFonts w:ascii="仿宋_GB2312" w:eastAsia="宋体" w:hAnsi="仿宋_GB2312" w:cs="Calibri"/>
                <w:kern w:val="0"/>
                <w:szCs w:val="21"/>
              </w:rPr>
              <w:t>小时，须增加二副</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人。连续航行时间不超过</w:t>
            </w:r>
            <w:r w:rsidRPr="000C3E82">
              <w:rPr>
                <w:rFonts w:ascii="仿宋_GB2312" w:eastAsia="宋体" w:hAnsi="仿宋_GB2312" w:cs="Calibri"/>
                <w:kern w:val="0"/>
                <w:szCs w:val="21"/>
              </w:rPr>
              <w:t>8</w:t>
            </w:r>
            <w:r w:rsidRPr="000C3E82">
              <w:rPr>
                <w:rFonts w:ascii="仿宋_GB2312" w:eastAsia="宋体" w:hAnsi="仿宋_GB2312" w:cs="Calibri"/>
                <w:kern w:val="0"/>
                <w:szCs w:val="21"/>
              </w:rPr>
              <w:t>小时</w:t>
            </w:r>
            <w:r w:rsidRPr="000C3E82">
              <w:rPr>
                <w:rFonts w:ascii="仿宋_GB2312" w:eastAsia="宋体" w:hAnsi="仿宋_GB2312" w:cs="Calibri"/>
                <w:kern w:val="0"/>
                <w:szCs w:val="21"/>
              </w:rPr>
              <w:t xml:space="preserve">, </w:t>
            </w:r>
            <w:r w:rsidRPr="000C3E82">
              <w:rPr>
                <w:rFonts w:ascii="仿宋_GB2312" w:eastAsia="宋体" w:hAnsi="仿宋_GB2312" w:cs="Calibri"/>
                <w:kern w:val="0"/>
                <w:szCs w:val="21"/>
              </w:rPr>
              <w:t>可减免二副和值班水手各</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w:t>
            </w:r>
          </w:p>
        </w:tc>
      </w:tr>
      <w:tr w:rsidR="000C3E82" w:rsidRPr="000C3E82" w:rsidTr="000C3E82">
        <w:trPr>
          <w:gridAfter w:val="1"/>
          <w:wAfter w:w="480" w:type="dxa"/>
          <w:trHeight w:val="516"/>
          <w:jc w:val="center"/>
        </w:trPr>
        <w:tc>
          <w:tcPr>
            <w:tcW w:w="600" w:type="dxa"/>
            <w:gridSpan w:val="2"/>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kern w:val="0"/>
                <w:szCs w:val="21"/>
              </w:rPr>
            </w:pPr>
          </w:p>
        </w:tc>
        <w:tc>
          <w:tcPr>
            <w:tcW w:w="2205" w:type="dxa"/>
            <w:gridSpan w:val="4"/>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200</w:t>
            </w:r>
            <w:r w:rsidRPr="000C3E82">
              <w:rPr>
                <w:rFonts w:ascii="仿宋_GB2312" w:eastAsia="宋体" w:hAnsi="仿宋_GB2312" w:cs="Calibri"/>
                <w:kern w:val="0"/>
                <w:szCs w:val="21"/>
              </w:rPr>
              <w:t>总吨及以上至未满</w:t>
            </w:r>
            <w:r w:rsidRPr="000C3E82">
              <w:rPr>
                <w:rFonts w:ascii="仿宋_GB2312" w:eastAsia="宋体" w:hAnsi="仿宋_GB2312" w:cs="Calibri"/>
                <w:kern w:val="0"/>
                <w:szCs w:val="21"/>
              </w:rPr>
              <w:t>500</w:t>
            </w:r>
            <w:r w:rsidRPr="000C3E82">
              <w:rPr>
                <w:rFonts w:ascii="仿宋_GB2312" w:eastAsia="宋体" w:hAnsi="仿宋_GB2312" w:cs="Calibri"/>
                <w:kern w:val="0"/>
                <w:szCs w:val="21"/>
              </w:rPr>
              <w:t>总吨</w:t>
            </w:r>
          </w:p>
        </w:tc>
        <w:tc>
          <w:tcPr>
            <w:tcW w:w="580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船长、二副</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人，值班水手</w:t>
            </w:r>
            <w:r w:rsidRPr="000C3E82">
              <w:rPr>
                <w:rFonts w:ascii="仿宋_GB2312" w:eastAsia="宋体" w:hAnsi="仿宋_GB2312" w:cs="Calibri"/>
                <w:kern w:val="0"/>
                <w:szCs w:val="21"/>
              </w:rPr>
              <w:t>2</w:t>
            </w:r>
            <w:r w:rsidRPr="000C3E82">
              <w:rPr>
                <w:rFonts w:ascii="仿宋_GB2312" w:eastAsia="宋体" w:hAnsi="仿宋_GB2312" w:cs="Calibri"/>
                <w:kern w:val="0"/>
                <w:szCs w:val="21"/>
              </w:rPr>
              <w:t>人。</w:t>
            </w:r>
          </w:p>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同上。</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连续航行时间超过</w:t>
            </w:r>
            <w:r w:rsidRPr="000C3E82">
              <w:rPr>
                <w:rFonts w:ascii="仿宋_GB2312" w:eastAsia="宋体" w:hAnsi="仿宋_GB2312" w:cs="Calibri"/>
                <w:kern w:val="0"/>
                <w:szCs w:val="21"/>
              </w:rPr>
              <w:t>8</w:t>
            </w:r>
            <w:r w:rsidRPr="000C3E82">
              <w:rPr>
                <w:rFonts w:ascii="仿宋_GB2312" w:eastAsia="宋体" w:hAnsi="仿宋_GB2312" w:cs="Calibri"/>
                <w:kern w:val="0"/>
                <w:szCs w:val="21"/>
              </w:rPr>
              <w:t>小时</w:t>
            </w:r>
            <w:r w:rsidRPr="000C3E82">
              <w:rPr>
                <w:rFonts w:ascii="仿宋_GB2312" w:eastAsia="宋体" w:hAnsi="仿宋_GB2312" w:cs="Calibri"/>
                <w:kern w:val="0"/>
                <w:szCs w:val="21"/>
              </w:rPr>
              <w:t xml:space="preserve">, </w:t>
            </w:r>
            <w:r w:rsidRPr="000C3E82">
              <w:rPr>
                <w:rFonts w:ascii="仿宋_GB2312" w:eastAsia="宋体" w:hAnsi="仿宋_GB2312" w:cs="Calibri"/>
                <w:kern w:val="0"/>
                <w:szCs w:val="21"/>
              </w:rPr>
              <w:t>须增加二副</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w:t>
            </w:r>
          </w:p>
        </w:tc>
      </w:tr>
      <w:tr w:rsidR="000C3E82" w:rsidRPr="000C3E82" w:rsidTr="000C3E82">
        <w:trPr>
          <w:gridAfter w:val="1"/>
          <w:wAfter w:w="480" w:type="dxa"/>
          <w:trHeight w:val="526"/>
          <w:jc w:val="center"/>
        </w:trPr>
        <w:tc>
          <w:tcPr>
            <w:tcW w:w="600" w:type="dxa"/>
            <w:gridSpan w:val="2"/>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kern w:val="0"/>
                <w:szCs w:val="21"/>
              </w:rPr>
            </w:pPr>
          </w:p>
        </w:tc>
        <w:tc>
          <w:tcPr>
            <w:tcW w:w="2205" w:type="dxa"/>
            <w:gridSpan w:val="4"/>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100</w:t>
            </w:r>
            <w:r w:rsidRPr="000C3E82">
              <w:rPr>
                <w:rFonts w:ascii="仿宋_GB2312" w:eastAsia="宋体" w:hAnsi="仿宋_GB2312" w:cs="Calibri"/>
                <w:color w:val="000000"/>
                <w:kern w:val="0"/>
                <w:szCs w:val="21"/>
              </w:rPr>
              <w:t>总吨及以上至未满</w:t>
            </w:r>
            <w:r w:rsidRPr="000C3E82">
              <w:rPr>
                <w:rFonts w:ascii="仿宋_GB2312" w:eastAsia="宋体" w:hAnsi="仿宋_GB2312" w:cs="Calibri"/>
                <w:color w:val="000000"/>
                <w:kern w:val="0"/>
                <w:szCs w:val="21"/>
              </w:rPr>
              <w:t>200</w:t>
            </w:r>
            <w:r w:rsidRPr="000C3E82">
              <w:rPr>
                <w:rFonts w:ascii="仿宋_GB2312" w:eastAsia="宋体" w:hAnsi="仿宋_GB2312" w:cs="Calibri"/>
                <w:color w:val="000000"/>
                <w:kern w:val="0"/>
                <w:szCs w:val="21"/>
              </w:rPr>
              <w:t>总吨</w:t>
            </w:r>
          </w:p>
        </w:tc>
        <w:tc>
          <w:tcPr>
            <w:tcW w:w="580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船长、二副</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人，值班水手</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同上。</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连续航行时间超过</w:t>
            </w:r>
            <w:r w:rsidRPr="000C3E82">
              <w:rPr>
                <w:rFonts w:ascii="仿宋_GB2312" w:eastAsia="宋体" w:hAnsi="仿宋_GB2312" w:cs="Calibri"/>
                <w:color w:val="000000"/>
                <w:kern w:val="0"/>
                <w:szCs w:val="21"/>
              </w:rPr>
              <w:t>16</w:t>
            </w:r>
            <w:r w:rsidRPr="000C3E82">
              <w:rPr>
                <w:rFonts w:ascii="仿宋_GB2312" w:eastAsia="宋体" w:hAnsi="仿宋_GB2312" w:cs="Calibri"/>
                <w:color w:val="000000"/>
                <w:kern w:val="0"/>
                <w:szCs w:val="21"/>
              </w:rPr>
              <w:t>小时，须增加二副</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连续航行时间不超过</w:t>
            </w:r>
            <w:r w:rsidRPr="000C3E82">
              <w:rPr>
                <w:rFonts w:ascii="仿宋_GB2312" w:eastAsia="宋体" w:hAnsi="仿宋_GB2312" w:cs="Calibri"/>
                <w:color w:val="000000"/>
                <w:kern w:val="0"/>
                <w:szCs w:val="21"/>
              </w:rPr>
              <w:t>4</w:t>
            </w:r>
            <w:r w:rsidRPr="000C3E82">
              <w:rPr>
                <w:rFonts w:ascii="仿宋_GB2312" w:eastAsia="宋体" w:hAnsi="仿宋_GB2312" w:cs="Calibri"/>
                <w:color w:val="000000"/>
                <w:kern w:val="0"/>
                <w:szCs w:val="21"/>
              </w:rPr>
              <w:t>小时，可减免二副</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tc>
      </w:tr>
      <w:tr w:rsidR="000C3E82" w:rsidRPr="000C3E82" w:rsidTr="000C3E82">
        <w:trPr>
          <w:gridAfter w:val="1"/>
          <w:wAfter w:w="480" w:type="dxa"/>
          <w:trHeight w:val="474"/>
          <w:jc w:val="center"/>
        </w:trPr>
        <w:tc>
          <w:tcPr>
            <w:tcW w:w="600" w:type="dxa"/>
            <w:gridSpan w:val="2"/>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kern w:val="0"/>
                <w:szCs w:val="21"/>
              </w:rPr>
            </w:pPr>
          </w:p>
        </w:tc>
        <w:tc>
          <w:tcPr>
            <w:tcW w:w="2205" w:type="dxa"/>
            <w:gridSpan w:val="4"/>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未满</w:t>
            </w:r>
            <w:r w:rsidRPr="000C3E82">
              <w:rPr>
                <w:rFonts w:ascii="仿宋_GB2312" w:eastAsia="宋体" w:hAnsi="仿宋_GB2312" w:cs="Calibri"/>
                <w:kern w:val="0"/>
                <w:szCs w:val="21"/>
              </w:rPr>
              <w:t>100</w:t>
            </w:r>
            <w:r w:rsidRPr="000C3E82">
              <w:rPr>
                <w:rFonts w:ascii="仿宋_GB2312" w:eastAsia="宋体" w:hAnsi="仿宋_GB2312" w:cs="Calibri"/>
                <w:kern w:val="0"/>
                <w:szCs w:val="21"/>
              </w:rPr>
              <w:t>总吨</w:t>
            </w:r>
          </w:p>
        </w:tc>
        <w:tc>
          <w:tcPr>
            <w:tcW w:w="580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船长</w:t>
            </w:r>
            <w:r w:rsidRPr="000C3E82">
              <w:rPr>
                <w:rFonts w:ascii="仿宋_GB2312" w:eastAsia="宋体" w:hAnsi="仿宋_GB2312" w:cs="Calibri"/>
                <w:color w:val="000000"/>
                <w:kern w:val="0"/>
                <w:szCs w:val="21"/>
              </w:rPr>
              <w:t>（机驾合一为驾机</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驶</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员）</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人，值班水手</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w:t>
            </w:r>
          </w:p>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kern w:val="0"/>
                <w:szCs w:val="21"/>
              </w:rPr>
              <w:t>同上。</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strike/>
                <w:kern w:val="0"/>
                <w:szCs w:val="21"/>
              </w:rPr>
            </w:pPr>
            <w:r w:rsidRPr="000C3E82">
              <w:rPr>
                <w:rFonts w:ascii="仿宋_GB2312" w:eastAsia="宋体" w:hAnsi="仿宋_GB2312" w:cs="Calibri"/>
                <w:kern w:val="0"/>
                <w:szCs w:val="21"/>
              </w:rPr>
              <w:t>限白天航行。连续航行时间超过</w:t>
            </w:r>
            <w:r w:rsidRPr="000C3E82">
              <w:rPr>
                <w:rFonts w:ascii="仿宋_GB2312" w:eastAsia="宋体" w:hAnsi="仿宋_GB2312" w:cs="Calibri"/>
                <w:kern w:val="0"/>
                <w:szCs w:val="21"/>
              </w:rPr>
              <w:t>4</w:t>
            </w:r>
            <w:r w:rsidRPr="000C3E82">
              <w:rPr>
                <w:rFonts w:ascii="仿宋_GB2312" w:eastAsia="宋体" w:hAnsi="仿宋_GB2312" w:cs="Calibri"/>
                <w:kern w:val="0"/>
                <w:szCs w:val="21"/>
              </w:rPr>
              <w:t>小时，须增加二副</w:t>
            </w:r>
            <w:r w:rsidRPr="000C3E82">
              <w:rPr>
                <w:rFonts w:ascii="仿宋_GB2312" w:eastAsia="宋体" w:hAnsi="仿宋_GB2312" w:cs="Calibri"/>
                <w:color w:val="000000"/>
                <w:kern w:val="0"/>
                <w:szCs w:val="21"/>
              </w:rPr>
              <w:t>（机驾合一为驾机员）</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w:t>
            </w:r>
          </w:p>
        </w:tc>
      </w:tr>
      <w:tr w:rsidR="000C3E82" w:rsidRPr="000C3E82" w:rsidTr="000C3E82">
        <w:trPr>
          <w:gridAfter w:val="1"/>
          <w:wAfter w:w="480" w:type="dxa"/>
          <w:trHeight w:val="479"/>
          <w:jc w:val="center"/>
        </w:trPr>
        <w:tc>
          <w:tcPr>
            <w:tcW w:w="617" w:type="dxa"/>
            <w:gridSpan w:val="2"/>
            <w:vMerge w:val="restart"/>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拖</w:t>
            </w:r>
          </w:p>
          <w:p w:rsidR="000C3E82" w:rsidRPr="000C3E82" w:rsidRDefault="000C3E82" w:rsidP="000C3E82">
            <w:pPr>
              <w:widowControl/>
              <w:spacing w:line="280" w:lineRule="atLeast"/>
              <w:jc w:val="center"/>
              <w:rPr>
                <w:rFonts w:ascii="仿宋_GB2312" w:eastAsia="宋体" w:hAnsi="仿宋_GB2312" w:cs="Calibri"/>
                <w:color w:val="000000"/>
                <w:kern w:val="0"/>
                <w:szCs w:val="21"/>
              </w:rPr>
            </w:pPr>
          </w:p>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轮</w:t>
            </w:r>
          </w:p>
        </w:tc>
        <w:tc>
          <w:tcPr>
            <w:tcW w:w="465" w:type="dxa"/>
            <w:gridSpan w:val="2"/>
            <w:vMerge w:val="restart"/>
            <w:tcBorders>
              <w:top w:val="nil"/>
              <w:left w:val="nil"/>
              <w:bottom w:val="single" w:sz="4" w:space="0" w:color="000000"/>
              <w:right w:val="single" w:sz="4" w:space="0" w:color="000000"/>
            </w:tcBorders>
            <w:vAlign w:val="center"/>
            <w:hideMark/>
          </w:tcPr>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海</w:t>
            </w:r>
          </w:p>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上</w:t>
            </w:r>
          </w:p>
        </w:tc>
        <w:tc>
          <w:tcPr>
            <w:tcW w:w="1740" w:type="dxa"/>
            <w:gridSpan w:val="2"/>
            <w:tcBorders>
              <w:top w:val="single" w:sz="4" w:space="0" w:color="000000"/>
              <w:left w:val="nil"/>
              <w:bottom w:val="nil"/>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3000</w:t>
            </w:r>
            <w:r w:rsidRPr="000C3E82">
              <w:rPr>
                <w:rFonts w:ascii="仿宋_GB2312" w:eastAsia="宋体" w:hAnsi="仿宋_GB2312" w:cs="Calibri"/>
                <w:color w:val="000000"/>
                <w:kern w:val="0"/>
                <w:szCs w:val="21"/>
              </w:rPr>
              <w:t>千瓦及以上</w:t>
            </w:r>
          </w:p>
        </w:tc>
        <w:tc>
          <w:tcPr>
            <w:tcW w:w="5805" w:type="dxa"/>
            <w:gridSpan w:val="2"/>
            <w:tcBorders>
              <w:top w:val="single" w:sz="4" w:space="0" w:color="000000"/>
              <w:left w:val="nil"/>
              <w:bottom w:val="nil"/>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船长、大副、二副、三副各</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人，值班水手</w:t>
            </w:r>
            <w:r w:rsidRPr="000C3E82">
              <w:rPr>
                <w:rFonts w:ascii="仿宋_GB2312" w:eastAsia="宋体" w:hAnsi="仿宋_GB2312" w:cs="Calibri"/>
                <w:color w:val="000000"/>
                <w:kern w:val="0"/>
                <w:szCs w:val="21"/>
              </w:rPr>
              <w:t>3</w:t>
            </w:r>
            <w:r w:rsidRPr="000C3E82">
              <w:rPr>
                <w:rFonts w:ascii="仿宋_GB2312" w:eastAsia="宋体" w:hAnsi="仿宋_GB2312" w:cs="Calibri"/>
                <w:color w:val="000000"/>
                <w:kern w:val="0"/>
                <w:szCs w:val="21"/>
              </w:rPr>
              <w:t>人。</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连续航行时间不超过</w:t>
            </w:r>
            <w:r w:rsidRPr="000C3E82">
              <w:rPr>
                <w:rFonts w:ascii="仿宋_GB2312" w:eastAsia="宋体" w:hAnsi="仿宋_GB2312" w:cs="Calibri"/>
                <w:color w:val="000000"/>
                <w:kern w:val="0"/>
                <w:szCs w:val="21"/>
              </w:rPr>
              <w:t>36</w:t>
            </w:r>
            <w:r w:rsidRPr="000C3E82">
              <w:rPr>
                <w:rFonts w:ascii="仿宋_GB2312" w:eastAsia="宋体" w:hAnsi="仿宋_GB2312" w:cs="Calibri"/>
                <w:color w:val="000000"/>
                <w:kern w:val="0"/>
                <w:szCs w:val="21"/>
              </w:rPr>
              <w:t>小时</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可减免二副、值班水手各</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人；连续航行时间不超过</w:t>
            </w:r>
            <w:r w:rsidRPr="000C3E82">
              <w:rPr>
                <w:rFonts w:ascii="仿宋_GB2312" w:eastAsia="宋体" w:hAnsi="仿宋_GB2312" w:cs="Calibri"/>
                <w:color w:val="000000"/>
                <w:kern w:val="0"/>
                <w:szCs w:val="21"/>
              </w:rPr>
              <w:t>8</w:t>
            </w:r>
            <w:r w:rsidRPr="000C3E82">
              <w:rPr>
                <w:rFonts w:ascii="仿宋_GB2312" w:eastAsia="宋体" w:hAnsi="仿宋_GB2312" w:cs="Calibri"/>
                <w:color w:val="000000"/>
                <w:kern w:val="0"/>
                <w:szCs w:val="21"/>
              </w:rPr>
              <w:t>小时，可再减免三副</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tc>
      </w:tr>
      <w:tr w:rsidR="000C3E82" w:rsidRPr="000C3E82" w:rsidTr="000C3E82">
        <w:trPr>
          <w:gridAfter w:val="1"/>
          <w:wAfter w:w="480" w:type="dxa"/>
          <w:trHeight w:val="315"/>
          <w:jc w:val="center"/>
        </w:trPr>
        <w:tc>
          <w:tcPr>
            <w:tcW w:w="600" w:type="dxa"/>
            <w:gridSpan w:val="2"/>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2385" w:type="dxa"/>
            <w:gridSpan w:val="2"/>
            <w:vMerge/>
            <w:tcBorders>
              <w:top w:val="nil"/>
              <w:left w:val="nil"/>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1740"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3000</w:t>
            </w:r>
            <w:r w:rsidRPr="000C3E82">
              <w:rPr>
                <w:rFonts w:ascii="仿宋_GB2312" w:eastAsia="宋体" w:hAnsi="仿宋_GB2312" w:cs="Calibri"/>
                <w:color w:val="000000"/>
                <w:kern w:val="0"/>
                <w:szCs w:val="21"/>
              </w:rPr>
              <w:t>千瓦以下</w:t>
            </w:r>
          </w:p>
        </w:tc>
        <w:tc>
          <w:tcPr>
            <w:tcW w:w="580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船长、三副各</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人，值班水手</w:t>
            </w:r>
            <w:r w:rsidRPr="000C3E82">
              <w:rPr>
                <w:rFonts w:ascii="仿宋_GB2312" w:eastAsia="宋体" w:hAnsi="仿宋_GB2312" w:cs="Calibri"/>
                <w:color w:val="000000"/>
                <w:kern w:val="0"/>
                <w:szCs w:val="21"/>
              </w:rPr>
              <w:t>2</w:t>
            </w:r>
            <w:r w:rsidRPr="000C3E82">
              <w:rPr>
                <w:rFonts w:ascii="仿宋_GB2312" w:eastAsia="宋体" w:hAnsi="仿宋_GB2312" w:cs="Calibri"/>
                <w:color w:val="000000"/>
                <w:kern w:val="0"/>
                <w:szCs w:val="21"/>
              </w:rPr>
              <w:t>人。</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连续航行时间超过</w:t>
            </w:r>
            <w:r w:rsidRPr="000C3E82">
              <w:rPr>
                <w:rFonts w:ascii="仿宋_GB2312" w:eastAsia="宋体" w:hAnsi="仿宋_GB2312" w:cs="Calibri"/>
                <w:color w:val="000000"/>
                <w:kern w:val="0"/>
                <w:szCs w:val="21"/>
              </w:rPr>
              <w:t>8</w:t>
            </w:r>
            <w:r w:rsidRPr="000C3E82">
              <w:rPr>
                <w:rFonts w:ascii="仿宋_GB2312" w:eastAsia="宋体" w:hAnsi="仿宋_GB2312" w:cs="Calibri"/>
                <w:color w:val="000000"/>
                <w:kern w:val="0"/>
                <w:szCs w:val="21"/>
              </w:rPr>
              <w:t>小时</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须增加二副</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tc>
      </w:tr>
      <w:tr w:rsidR="000C3E82" w:rsidRPr="000C3E82" w:rsidTr="000C3E82">
        <w:trPr>
          <w:gridAfter w:val="1"/>
          <w:wAfter w:w="480" w:type="dxa"/>
          <w:trHeight w:val="181"/>
          <w:jc w:val="center"/>
        </w:trPr>
        <w:tc>
          <w:tcPr>
            <w:tcW w:w="600" w:type="dxa"/>
            <w:gridSpan w:val="2"/>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465" w:type="dxa"/>
            <w:gridSpan w:val="2"/>
            <w:vMerge w:val="restart"/>
            <w:tcBorders>
              <w:top w:val="nil"/>
              <w:left w:val="nil"/>
              <w:bottom w:val="single" w:sz="4" w:space="0" w:color="000000"/>
              <w:right w:val="single" w:sz="4" w:space="0" w:color="000000"/>
            </w:tcBorders>
            <w:vAlign w:val="center"/>
            <w:hideMark/>
          </w:tcPr>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港</w:t>
            </w:r>
          </w:p>
          <w:p w:rsidR="000C3E82" w:rsidRPr="000C3E82" w:rsidRDefault="000C3E82" w:rsidP="000C3E82">
            <w:pPr>
              <w:widowControl/>
              <w:spacing w:line="181"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内</w:t>
            </w:r>
          </w:p>
        </w:tc>
        <w:tc>
          <w:tcPr>
            <w:tcW w:w="1740"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181"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750</w:t>
            </w:r>
            <w:r w:rsidRPr="000C3E82">
              <w:rPr>
                <w:rFonts w:ascii="仿宋_GB2312" w:eastAsia="宋体" w:hAnsi="仿宋_GB2312" w:cs="Calibri"/>
                <w:color w:val="000000"/>
                <w:kern w:val="0"/>
                <w:szCs w:val="21"/>
              </w:rPr>
              <w:t>千瓦及以上</w:t>
            </w:r>
          </w:p>
        </w:tc>
        <w:tc>
          <w:tcPr>
            <w:tcW w:w="580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181"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二副</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人，值班水手</w:t>
            </w:r>
            <w:r w:rsidRPr="000C3E82">
              <w:rPr>
                <w:rFonts w:ascii="仿宋_GB2312" w:eastAsia="宋体" w:hAnsi="仿宋_GB2312" w:cs="Calibri"/>
                <w:color w:val="000000"/>
                <w:kern w:val="0"/>
                <w:szCs w:val="21"/>
              </w:rPr>
              <w:t>2</w:t>
            </w:r>
            <w:r w:rsidRPr="000C3E82">
              <w:rPr>
                <w:rFonts w:ascii="仿宋_GB2312" w:eastAsia="宋体" w:hAnsi="仿宋_GB2312" w:cs="Calibri"/>
                <w:color w:val="000000"/>
                <w:kern w:val="0"/>
                <w:szCs w:val="21"/>
              </w:rPr>
              <w:t>人。</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 w:val="18"/>
                <w:szCs w:val="21"/>
              </w:rPr>
            </w:pPr>
          </w:p>
        </w:tc>
      </w:tr>
      <w:tr w:rsidR="000C3E82" w:rsidRPr="000C3E82" w:rsidTr="000C3E82">
        <w:trPr>
          <w:gridAfter w:val="1"/>
          <w:wAfter w:w="480" w:type="dxa"/>
          <w:trHeight w:val="420"/>
          <w:jc w:val="center"/>
        </w:trPr>
        <w:tc>
          <w:tcPr>
            <w:tcW w:w="600" w:type="dxa"/>
            <w:gridSpan w:val="2"/>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2385" w:type="dxa"/>
            <w:gridSpan w:val="2"/>
            <w:vMerge/>
            <w:tcBorders>
              <w:top w:val="nil"/>
              <w:left w:val="nil"/>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1740"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未满</w:t>
            </w:r>
            <w:r w:rsidRPr="000C3E82">
              <w:rPr>
                <w:rFonts w:ascii="仿宋_GB2312" w:eastAsia="宋体" w:hAnsi="仿宋_GB2312" w:cs="Calibri"/>
                <w:color w:val="000000"/>
                <w:kern w:val="0"/>
                <w:szCs w:val="21"/>
              </w:rPr>
              <w:t>750</w:t>
            </w:r>
            <w:r w:rsidRPr="000C3E82">
              <w:rPr>
                <w:rFonts w:ascii="仿宋_GB2312" w:eastAsia="宋体" w:hAnsi="仿宋_GB2312" w:cs="Calibri"/>
                <w:color w:val="000000"/>
                <w:kern w:val="0"/>
                <w:szCs w:val="21"/>
              </w:rPr>
              <w:t>千瓦</w:t>
            </w:r>
            <w:r w:rsidRPr="000C3E82">
              <w:rPr>
                <w:rFonts w:ascii="仿宋_GB2312" w:eastAsia="宋体" w:hAnsi="仿宋_GB2312" w:cs="Calibri"/>
                <w:color w:val="000000"/>
                <w:kern w:val="0"/>
                <w:szCs w:val="21"/>
              </w:rPr>
              <w:t xml:space="preserve"> </w:t>
            </w:r>
          </w:p>
        </w:tc>
        <w:tc>
          <w:tcPr>
            <w:tcW w:w="580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三副</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人，值班水手</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tc>
        <w:tc>
          <w:tcPr>
            <w:tcW w:w="58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p>
        </w:tc>
      </w:tr>
      <w:tr w:rsidR="000C3E82" w:rsidRPr="000C3E82" w:rsidTr="000C3E82">
        <w:trPr>
          <w:trHeight w:val="378"/>
          <w:jc w:val="center"/>
        </w:trPr>
        <w:tc>
          <w:tcPr>
            <w:tcW w:w="14718" w:type="dxa"/>
            <w:gridSpan w:val="10"/>
            <w:tcBorders>
              <w:top w:val="single" w:sz="4" w:space="0" w:color="000000"/>
              <w:left w:val="single" w:sz="4" w:space="0" w:color="000000"/>
              <w:bottom w:val="single" w:sz="4" w:space="0" w:color="000000"/>
              <w:right w:val="single" w:sz="4" w:space="0" w:color="000000"/>
            </w:tcBorders>
            <w:vAlign w:val="center"/>
            <w:hideMark/>
          </w:tcPr>
          <w:p w:rsidR="000C3E82" w:rsidRPr="000C3E82" w:rsidRDefault="000C3E82" w:rsidP="000C3E82">
            <w:pPr>
              <w:widowControl/>
              <w:jc w:val="center"/>
              <w:rPr>
                <w:rFonts w:ascii="仿宋_GB2312" w:eastAsia="宋体" w:hAnsi="仿宋_GB2312" w:cs="Calibri"/>
                <w:color w:val="000000"/>
                <w:kern w:val="0"/>
                <w:szCs w:val="21"/>
              </w:rPr>
            </w:pPr>
            <w:r w:rsidRPr="000C3E82">
              <w:rPr>
                <w:rFonts w:ascii="仿宋_GB2312" w:eastAsia="宋体" w:hAnsi="仿宋_GB2312" w:cs="Calibri"/>
                <w:b/>
                <w:bCs/>
                <w:color w:val="000000"/>
                <w:kern w:val="0"/>
                <w:szCs w:val="21"/>
              </w:rPr>
              <w:t>轮</w:t>
            </w:r>
            <w:r w:rsidRPr="000C3E82">
              <w:rPr>
                <w:rFonts w:ascii="仿宋_GB2312" w:eastAsia="宋体" w:hAnsi="仿宋_GB2312" w:cs="Calibri"/>
                <w:b/>
                <w:bCs/>
                <w:color w:val="000000"/>
                <w:kern w:val="0"/>
                <w:szCs w:val="21"/>
              </w:rPr>
              <w:t xml:space="preserve">  </w:t>
            </w:r>
            <w:r w:rsidRPr="000C3E82">
              <w:rPr>
                <w:rFonts w:ascii="仿宋_GB2312" w:eastAsia="宋体" w:hAnsi="仿宋_GB2312" w:cs="Calibri"/>
                <w:b/>
                <w:bCs/>
                <w:color w:val="000000"/>
                <w:kern w:val="0"/>
                <w:szCs w:val="21"/>
              </w:rPr>
              <w:t>机</w:t>
            </w:r>
            <w:r w:rsidRPr="000C3E82">
              <w:rPr>
                <w:rFonts w:ascii="仿宋_GB2312" w:eastAsia="宋体" w:hAnsi="仿宋_GB2312" w:cs="Calibri"/>
                <w:b/>
                <w:bCs/>
                <w:color w:val="000000"/>
                <w:kern w:val="0"/>
                <w:szCs w:val="21"/>
              </w:rPr>
              <w:t xml:space="preserve">  </w:t>
            </w:r>
            <w:r w:rsidRPr="000C3E82">
              <w:rPr>
                <w:rFonts w:ascii="仿宋_GB2312" w:eastAsia="宋体" w:hAnsi="仿宋_GB2312" w:cs="Calibri"/>
                <w:b/>
                <w:bCs/>
                <w:color w:val="000000"/>
                <w:kern w:val="0"/>
                <w:szCs w:val="21"/>
              </w:rPr>
              <w:t>部</w:t>
            </w:r>
          </w:p>
        </w:tc>
      </w:tr>
      <w:tr w:rsidR="000C3E82" w:rsidRPr="000C3E82" w:rsidTr="000C3E82">
        <w:trPr>
          <w:trHeight w:val="232"/>
          <w:jc w:val="center"/>
        </w:trPr>
        <w:tc>
          <w:tcPr>
            <w:tcW w:w="489" w:type="dxa"/>
            <w:vMerge w:val="restart"/>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所</w:t>
            </w:r>
          </w:p>
          <w:p w:rsidR="000C3E82" w:rsidRPr="000C3E82" w:rsidRDefault="000C3E82" w:rsidP="000C3E82">
            <w:pPr>
              <w:widowControl/>
              <w:spacing w:line="280" w:lineRule="atLeast"/>
              <w:jc w:val="center"/>
              <w:rPr>
                <w:rFonts w:ascii="仿宋_GB2312" w:eastAsia="宋体" w:hAnsi="仿宋_GB2312" w:cs="Calibri"/>
                <w:color w:val="000000"/>
                <w:kern w:val="0"/>
                <w:szCs w:val="21"/>
              </w:rPr>
            </w:pPr>
          </w:p>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有</w:t>
            </w:r>
          </w:p>
          <w:p w:rsidR="000C3E82" w:rsidRPr="000C3E82" w:rsidRDefault="000C3E82" w:rsidP="000C3E82">
            <w:pPr>
              <w:widowControl/>
              <w:spacing w:line="280" w:lineRule="atLeast"/>
              <w:jc w:val="center"/>
              <w:rPr>
                <w:rFonts w:ascii="仿宋_GB2312" w:eastAsia="宋体" w:hAnsi="仿宋_GB2312" w:cs="Calibri"/>
                <w:color w:val="000000"/>
                <w:kern w:val="0"/>
                <w:szCs w:val="21"/>
              </w:rPr>
            </w:pPr>
          </w:p>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船</w:t>
            </w:r>
          </w:p>
          <w:p w:rsidR="000C3E82" w:rsidRPr="000C3E82" w:rsidRDefault="000C3E82" w:rsidP="000C3E82">
            <w:pPr>
              <w:widowControl/>
              <w:spacing w:line="280" w:lineRule="atLeast"/>
              <w:jc w:val="center"/>
              <w:rPr>
                <w:rFonts w:ascii="仿宋_GB2312" w:eastAsia="宋体" w:hAnsi="仿宋_GB2312" w:cs="Calibri"/>
                <w:color w:val="000000"/>
                <w:kern w:val="0"/>
                <w:szCs w:val="21"/>
              </w:rPr>
            </w:pPr>
          </w:p>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舶</w:t>
            </w:r>
          </w:p>
        </w:tc>
        <w:tc>
          <w:tcPr>
            <w:tcW w:w="2280" w:type="dxa"/>
            <w:gridSpan w:val="4"/>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航区和总功率</w:t>
            </w:r>
          </w:p>
        </w:tc>
        <w:tc>
          <w:tcPr>
            <w:tcW w:w="5427"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一般规定</w:t>
            </w:r>
          </w:p>
        </w:tc>
        <w:tc>
          <w:tcPr>
            <w:tcW w:w="6522" w:type="dxa"/>
            <w:gridSpan w:val="3"/>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附加规定</w:t>
            </w:r>
          </w:p>
        </w:tc>
      </w:tr>
      <w:tr w:rsidR="000C3E82" w:rsidRPr="000C3E82" w:rsidTr="000C3E82">
        <w:trPr>
          <w:trHeight w:val="1049"/>
          <w:jc w:val="center"/>
        </w:trPr>
        <w:tc>
          <w:tcPr>
            <w:tcW w:w="300" w:type="dxa"/>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495" w:type="dxa"/>
            <w:gridSpan w:val="2"/>
            <w:vMerge w:val="restart"/>
            <w:tcBorders>
              <w:top w:val="nil"/>
              <w:left w:val="nil"/>
              <w:bottom w:val="single" w:sz="4" w:space="0" w:color="000000"/>
              <w:right w:val="single" w:sz="4" w:space="0" w:color="000000"/>
            </w:tcBorders>
            <w:vAlign w:val="center"/>
            <w:hideMark/>
          </w:tcPr>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海</w:t>
            </w:r>
          </w:p>
          <w:p w:rsidR="000C3E82" w:rsidRPr="000C3E82" w:rsidRDefault="000C3E82" w:rsidP="000C3E82">
            <w:pPr>
              <w:widowControl/>
              <w:spacing w:line="280" w:lineRule="atLeast"/>
              <w:jc w:val="center"/>
              <w:rPr>
                <w:rFonts w:ascii="仿宋_GB2312" w:eastAsia="宋体" w:hAnsi="仿宋_GB2312" w:cs="Calibri"/>
                <w:color w:val="000000"/>
                <w:kern w:val="0"/>
                <w:szCs w:val="21"/>
              </w:rPr>
            </w:pPr>
          </w:p>
          <w:p w:rsidR="000C3E82" w:rsidRPr="000C3E82" w:rsidRDefault="000C3E82" w:rsidP="000C3E82">
            <w:pPr>
              <w:widowControl/>
              <w:spacing w:line="280" w:lineRule="atLeast"/>
              <w:jc w:val="center"/>
              <w:rPr>
                <w:rFonts w:ascii="仿宋_GB2312" w:eastAsia="宋体" w:hAnsi="仿宋_GB2312" w:cs="Calibri"/>
                <w:color w:val="000000"/>
                <w:kern w:val="0"/>
                <w:szCs w:val="21"/>
              </w:rPr>
            </w:pPr>
          </w:p>
          <w:p w:rsidR="000C3E82" w:rsidRPr="000C3E82" w:rsidRDefault="000C3E82" w:rsidP="000C3E82">
            <w:pPr>
              <w:widowControl/>
              <w:spacing w:line="280" w:lineRule="atLeast"/>
              <w:jc w:val="center"/>
              <w:rPr>
                <w:rFonts w:ascii="仿宋_GB2312" w:eastAsia="宋体" w:hAnsi="仿宋_GB2312" w:cs="Calibri"/>
                <w:color w:val="000000"/>
                <w:kern w:val="0"/>
                <w:szCs w:val="21"/>
              </w:rPr>
            </w:pPr>
          </w:p>
          <w:p w:rsidR="000C3E82" w:rsidRPr="000C3E82" w:rsidRDefault="000C3E82" w:rsidP="000C3E82">
            <w:pPr>
              <w:widowControl/>
              <w:spacing w:line="280" w:lineRule="atLeast"/>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上</w:t>
            </w:r>
          </w:p>
        </w:tc>
        <w:tc>
          <w:tcPr>
            <w:tcW w:w="178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300O</w:t>
            </w:r>
            <w:r w:rsidRPr="000C3E82">
              <w:rPr>
                <w:rFonts w:ascii="仿宋_GB2312" w:eastAsia="宋体" w:hAnsi="仿宋_GB2312" w:cs="Calibri"/>
                <w:color w:val="000000"/>
                <w:kern w:val="0"/>
                <w:szCs w:val="21"/>
              </w:rPr>
              <w:t>千瓦及以上</w:t>
            </w:r>
          </w:p>
        </w:tc>
        <w:tc>
          <w:tcPr>
            <w:tcW w:w="5427"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轮机长、大管轮、二管轮、三管轮各</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人，值班机工</w:t>
            </w:r>
            <w:r w:rsidRPr="000C3E82">
              <w:rPr>
                <w:rFonts w:ascii="仿宋_GB2312" w:eastAsia="宋体" w:hAnsi="仿宋_GB2312" w:cs="Calibri"/>
                <w:kern w:val="0"/>
                <w:szCs w:val="21"/>
              </w:rPr>
              <w:t>或者高级值班机工</w:t>
            </w:r>
            <w:r w:rsidRPr="000C3E82">
              <w:rPr>
                <w:rFonts w:ascii="仿宋_GB2312" w:eastAsia="宋体" w:hAnsi="仿宋_GB2312" w:cs="Calibri"/>
                <w:color w:val="000000"/>
                <w:kern w:val="0"/>
                <w:szCs w:val="21"/>
              </w:rPr>
              <w:t>3</w:t>
            </w:r>
            <w:r w:rsidRPr="000C3E82">
              <w:rPr>
                <w:rFonts w:ascii="仿宋_GB2312" w:eastAsia="宋体" w:hAnsi="仿宋_GB2312" w:cs="Calibri"/>
                <w:color w:val="000000"/>
                <w:kern w:val="0"/>
                <w:szCs w:val="21"/>
              </w:rPr>
              <w:t>人（</w:t>
            </w:r>
            <w:r w:rsidRPr="000C3E82">
              <w:rPr>
                <w:rFonts w:ascii="仿宋_GB2312" w:eastAsia="宋体" w:hAnsi="仿宋_GB2312" w:cs="Calibri"/>
                <w:kern w:val="0"/>
                <w:szCs w:val="21"/>
              </w:rPr>
              <w:t>国际航行船舶配备高级值班机工</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人，值班机工</w:t>
            </w:r>
            <w:r w:rsidRPr="000C3E82">
              <w:rPr>
                <w:rFonts w:ascii="仿宋_GB2312" w:eastAsia="宋体" w:hAnsi="仿宋_GB2312" w:cs="Calibri"/>
                <w:kern w:val="0"/>
                <w:szCs w:val="21"/>
              </w:rPr>
              <w:t>2</w:t>
            </w:r>
            <w:r w:rsidRPr="000C3E82">
              <w:rPr>
                <w:rFonts w:ascii="仿宋_GB2312" w:eastAsia="宋体" w:hAnsi="仿宋_GB2312" w:cs="Calibri"/>
                <w:kern w:val="0"/>
                <w:szCs w:val="21"/>
              </w:rPr>
              <w:t>人）。</w:t>
            </w:r>
          </w:p>
        </w:tc>
        <w:tc>
          <w:tcPr>
            <w:tcW w:w="6522" w:type="dxa"/>
            <w:gridSpan w:val="3"/>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）连续航行时间不超过</w:t>
            </w:r>
            <w:r w:rsidRPr="000C3E82">
              <w:rPr>
                <w:rFonts w:ascii="仿宋_GB2312" w:eastAsia="宋体" w:hAnsi="仿宋_GB2312" w:cs="Calibri"/>
                <w:color w:val="000000"/>
                <w:kern w:val="0"/>
                <w:szCs w:val="21"/>
              </w:rPr>
              <w:t>36</w:t>
            </w:r>
            <w:r w:rsidRPr="000C3E82">
              <w:rPr>
                <w:rFonts w:ascii="仿宋_GB2312" w:eastAsia="宋体" w:hAnsi="仿宋_GB2312" w:cs="Calibri"/>
                <w:color w:val="000000"/>
                <w:kern w:val="0"/>
                <w:szCs w:val="21"/>
              </w:rPr>
              <w:t>小时</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可减免三管轮和值班机工各</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2</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AUT-0</w:t>
            </w:r>
            <w:r w:rsidRPr="000C3E82">
              <w:rPr>
                <w:rFonts w:ascii="仿宋_GB2312" w:eastAsia="宋体" w:hAnsi="仿宋_GB2312" w:cs="Calibri"/>
                <w:color w:val="000000"/>
                <w:kern w:val="0"/>
                <w:szCs w:val="21"/>
              </w:rPr>
              <w:t>自动化机舱可减免二</w:t>
            </w:r>
            <w:r w:rsidRPr="000C3E82">
              <w:rPr>
                <w:rFonts w:ascii="仿宋_GB2312" w:eastAsia="宋体" w:hAnsi="仿宋_GB2312" w:cs="Calibri"/>
                <w:kern w:val="0"/>
                <w:szCs w:val="21"/>
              </w:rPr>
              <w:t>管轮、三管轮和值班机工</w:t>
            </w:r>
            <w:r w:rsidRPr="000C3E82">
              <w:rPr>
                <w:rFonts w:ascii="仿宋_GB2312" w:eastAsia="宋体" w:hAnsi="仿宋_GB2312" w:cs="Calibri"/>
                <w:kern w:val="0"/>
                <w:szCs w:val="21"/>
              </w:rPr>
              <w:t>2</w:t>
            </w:r>
            <w:r w:rsidRPr="000C3E82">
              <w:rPr>
                <w:rFonts w:ascii="仿宋_GB2312" w:eastAsia="宋体" w:hAnsi="仿宋_GB2312" w:cs="Calibri"/>
                <w:kern w:val="0"/>
                <w:szCs w:val="21"/>
              </w:rPr>
              <w:t>人。</w:t>
            </w:r>
            <w:r w:rsidRPr="000C3E82">
              <w:rPr>
                <w:rFonts w:ascii="仿宋_GB2312" w:eastAsia="宋体" w:hAnsi="仿宋_GB2312" w:cs="Calibri"/>
                <w:kern w:val="0"/>
                <w:szCs w:val="21"/>
              </w:rPr>
              <w:t xml:space="preserve"> </w:t>
            </w:r>
          </w:p>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kern w:val="0"/>
                <w:szCs w:val="21"/>
              </w:rPr>
              <w:t>（</w:t>
            </w:r>
            <w:r w:rsidRPr="000C3E82">
              <w:rPr>
                <w:rFonts w:ascii="仿宋_GB2312" w:eastAsia="宋体" w:hAnsi="仿宋_GB2312" w:cs="Calibri"/>
                <w:kern w:val="0"/>
                <w:szCs w:val="21"/>
              </w:rPr>
              <w:t>3</w:t>
            </w:r>
            <w:r w:rsidRPr="000C3E82">
              <w:rPr>
                <w:rFonts w:ascii="仿宋_GB2312" w:eastAsia="宋体" w:hAnsi="仿宋_GB2312" w:cs="Calibri"/>
                <w:kern w:val="0"/>
                <w:szCs w:val="21"/>
              </w:rPr>
              <w:t>）</w:t>
            </w:r>
            <w:r w:rsidRPr="000C3E82">
              <w:rPr>
                <w:rFonts w:ascii="仿宋_GB2312" w:eastAsia="宋体" w:hAnsi="仿宋_GB2312" w:cs="Calibri"/>
                <w:kern w:val="0"/>
                <w:szCs w:val="21"/>
              </w:rPr>
              <w:t>AUT-1</w:t>
            </w:r>
            <w:r w:rsidRPr="000C3E82">
              <w:rPr>
                <w:rFonts w:ascii="仿宋_GB2312" w:eastAsia="宋体" w:hAnsi="仿宋_GB2312" w:cs="Calibri"/>
                <w:kern w:val="0"/>
                <w:szCs w:val="21"/>
              </w:rPr>
              <w:t>自动化机舱可减免三管轮</w:t>
            </w:r>
            <w:r w:rsidRPr="000C3E82">
              <w:rPr>
                <w:rFonts w:ascii="仿宋_GB2312" w:eastAsia="宋体" w:hAnsi="仿宋_GB2312" w:cs="Calibri"/>
                <w:color w:val="000000"/>
                <w:kern w:val="0"/>
                <w:szCs w:val="21"/>
              </w:rPr>
              <w:t>和值班机工</w:t>
            </w:r>
            <w:r w:rsidRPr="000C3E82">
              <w:rPr>
                <w:rFonts w:ascii="仿宋_GB2312" w:eastAsia="宋体" w:hAnsi="仿宋_GB2312" w:cs="Calibri"/>
                <w:color w:val="000000"/>
                <w:kern w:val="0"/>
                <w:szCs w:val="21"/>
              </w:rPr>
              <w:t>2</w:t>
            </w:r>
            <w:r w:rsidRPr="000C3E82">
              <w:rPr>
                <w:rFonts w:ascii="仿宋_GB2312" w:eastAsia="宋体" w:hAnsi="仿宋_GB2312" w:cs="Calibri"/>
                <w:color w:val="000000"/>
                <w:kern w:val="0"/>
                <w:szCs w:val="21"/>
              </w:rPr>
              <w:t>人。</w:t>
            </w:r>
          </w:p>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kern w:val="0"/>
                <w:szCs w:val="21"/>
              </w:rPr>
              <w:t>（</w:t>
            </w:r>
            <w:r w:rsidRPr="000C3E82">
              <w:rPr>
                <w:rFonts w:ascii="仿宋_GB2312" w:eastAsia="宋体" w:hAnsi="仿宋_GB2312" w:cs="Calibri"/>
                <w:kern w:val="0"/>
                <w:szCs w:val="21"/>
              </w:rPr>
              <w:t>4</w:t>
            </w:r>
            <w:r w:rsidRPr="000C3E82">
              <w:rPr>
                <w:rFonts w:ascii="仿宋_GB2312" w:eastAsia="宋体" w:hAnsi="仿宋_GB2312" w:cs="Calibri"/>
                <w:kern w:val="0"/>
                <w:szCs w:val="21"/>
              </w:rPr>
              <w:t>）</w:t>
            </w:r>
            <w:r w:rsidRPr="000C3E82">
              <w:rPr>
                <w:rFonts w:ascii="仿宋_GB2312" w:eastAsia="宋体" w:hAnsi="仿宋_GB2312" w:cs="Calibri"/>
                <w:color w:val="000000"/>
                <w:kern w:val="0"/>
                <w:szCs w:val="21"/>
              </w:rPr>
              <w:t>BRC</w:t>
            </w:r>
            <w:r w:rsidRPr="000C3E82">
              <w:rPr>
                <w:rFonts w:ascii="仿宋_GB2312" w:eastAsia="宋体" w:hAnsi="仿宋_GB2312" w:cs="Calibri"/>
                <w:color w:val="000000"/>
                <w:kern w:val="0"/>
                <w:szCs w:val="21"/>
              </w:rPr>
              <w:t>半自动化机舱可减免值班机工</w:t>
            </w:r>
            <w:r w:rsidRPr="000C3E82">
              <w:rPr>
                <w:rFonts w:ascii="仿宋_GB2312" w:eastAsia="宋体" w:hAnsi="仿宋_GB2312" w:cs="Calibri"/>
                <w:color w:val="000000"/>
                <w:kern w:val="0"/>
                <w:szCs w:val="21"/>
              </w:rPr>
              <w:t>2</w:t>
            </w:r>
            <w:r w:rsidRPr="000C3E82">
              <w:rPr>
                <w:rFonts w:ascii="仿宋_GB2312" w:eastAsia="宋体" w:hAnsi="仿宋_GB2312" w:cs="Calibri"/>
                <w:color w:val="000000"/>
                <w:kern w:val="0"/>
                <w:szCs w:val="21"/>
              </w:rPr>
              <w:t>人。</w:t>
            </w:r>
          </w:p>
        </w:tc>
      </w:tr>
      <w:tr w:rsidR="000C3E82" w:rsidRPr="000C3E82" w:rsidTr="000C3E82">
        <w:trPr>
          <w:trHeight w:val="600"/>
          <w:jc w:val="center"/>
        </w:trPr>
        <w:tc>
          <w:tcPr>
            <w:tcW w:w="300" w:type="dxa"/>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600" w:type="dxa"/>
            <w:gridSpan w:val="2"/>
            <w:vMerge/>
            <w:tcBorders>
              <w:top w:val="nil"/>
              <w:left w:val="nil"/>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178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jc w:val="lef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750</w:t>
            </w:r>
            <w:r w:rsidRPr="000C3E82">
              <w:rPr>
                <w:rFonts w:ascii="仿宋_GB2312" w:eastAsia="宋体" w:hAnsi="仿宋_GB2312" w:cs="Calibri"/>
                <w:color w:val="000000"/>
                <w:kern w:val="0"/>
                <w:szCs w:val="21"/>
              </w:rPr>
              <w:t>千瓦及以上至未满</w:t>
            </w:r>
            <w:r w:rsidRPr="000C3E82">
              <w:rPr>
                <w:rFonts w:ascii="仿宋_GB2312" w:eastAsia="宋体" w:hAnsi="仿宋_GB2312" w:cs="Calibri"/>
                <w:color w:val="000000"/>
                <w:kern w:val="0"/>
                <w:szCs w:val="21"/>
              </w:rPr>
              <w:t>300O</w:t>
            </w:r>
            <w:r w:rsidRPr="000C3E82">
              <w:rPr>
                <w:rFonts w:ascii="仿宋_GB2312" w:eastAsia="宋体" w:hAnsi="仿宋_GB2312" w:cs="Calibri"/>
                <w:color w:val="000000"/>
                <w:kern w:val="0"/>
                <w:szCs w:val="21"/>
              </w:rPr>
              <w:t>千瓦</w:t>
            </w:r>
          </w:p>
        </w:tc>
        <w:tc>
          <w:tcPr>
            <w:tcW w:w="5427"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轮机长、大管轮各</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人、值班机工</w:t>
            </w:r>
            <w:r w:rsidRPr="000C3E82">
              <w:rPr>
                <w:rFonts w:ascii="仿宋_GB2312" w:eastAsia="宋体" w:hAnsi="仿宋_GB2312" w:cs="Calibri"/>
                <w:kern w:val="0"/>
                <w:szCs w:val="21"/>
              </w:rPr>
              <w:t>或者高级值班机工</w:t>
            </w:r>
            <w:r w:rsidRPr="000C3E82">
              <w:rPr>
                <w:rFonts w:ascii="仿宋_GB2312" w:eastAsia="宋体" w:hAnsi="仿宋_GB2312" w:cs="Calibri"/>
                <w:color w:val="000000"/>
                <w:kern w:val="0"/>
                <w:szCs w:val="21"/>
              </w:rPr>
              <w:t>2</w:t>
            </w:r>
            <w:r w:rsidRPr="000C3E82">
              <w:rPr>
                <w:rFonts w:ascii="仿宋_GB2312" w:eastAsia="宋体" w:hAnsi="仿宋_GB2312" w:cs="Calibri"/>
                <w:color w:val="000000"/>
                <w:kern w:val="0"/>
                <w:szCs w:val="21"/>
              </w:rPr>
              <w:t>人（</w:t>
            </w:r>
            <w:r w:rsidRPr="000C3E82">
              <w:rPr>
                <w:rFonts w:ascii="仿宋_GB2312" w:eastAsia="宋体" w:hAnsi="仿宋_GB2312" w:cs="Calibri"/>
                <w:kern w:val="0"/>
                <w:szCs w:val="21"/>
              </w:rPr>
              <w:t>国际航行船舶配备高级值班机工</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人，值班机工</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w:t>
            </w:r>
          </w:p>
        </w:tc>
        <w:tc>
          <w:tcPr>
            <w:tcW w:w="6522" w:type="dxa"/>
            <w:gridSpan w:val="3"/>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连续航行时间超过</w:t>
            </w:r>
            <w:r w:rsidRPr="000C3E82">
              <w:rPr>
                <w:rFonts w:ascii="仿宋_GB2312" w:eastAsia="宋体" w:hAnsi="仿宋_GB2312" w:cs="Calibri"/>
                <w:color w:val="000000"/>
                <w:kern w:val="0"/>
                <w:szCs w:val="21"/>
              </w:rPr>
              <w:t>16</w:t>
            </w:r>
            <w:r w:rsidRPr="000C3E82">
              <w:rPr>
                <w:rFonts w:ascii="仿宋_GB2312" w:eastAsia="宋体" w:hAnsi="仿宋_GB2312" w:cs="Calibri"/>
                <w:color w:val="000000"/>
                <w:kern w:val="0"/>
                <w:szCs w:val="21"/>
              </w:rPr>
              <w:t>小时</w:t>
            </w:r>
            <w:r w:rsidRPr="000C3E82">
              <w:rPr>
                <w:rFonts w:ascii="仿宋_GB2312" w:eastAsia="宋体" w:hAnsi="仿宋_GB2312" w:cs="Calibri"/>
                <w:color w:val="000000"/>
                <w:kern w:val="0"/>
                <w:szCs w:val="21"/>
              </w:rPr>
              <w:t xml:space="preserve">, </w:t>
            </w:r>
            <w:r w:rsidRPr="000C3E82">
              <w:rPr>
                <w:rFonts w:ascii="仿宋_GB2312" w:eastAsia="宋体" w:hAnsi="仿宋_GB2312" w:cs="Calibri"/>
                <w:color w:val="000000"/>
                <w:kern w:val="0"/>
                <w:szCs w:val="21"/>
              </w:rPr>
              <w:t>须</w:t>
            </w:r>
            <w:r w:rsidRPr="000C3E82">
              <w:rPr>
                <w:rFonts w:ascii="仿宋_GB2312" w:eastAsia="宋体" w:hAnsi="仿宋_GB2312" w:cs="Calibri"/>
                <w:kern w:val="0"/>
                <w:szCs w:val="21"/>
              </w:rPr>
              <w:t>增加</w:t>
            </w:r>
            <w:r w:rsidRPr="000C3E82">
              <w:rPr>
                <w:rFonts w:ascii="仿宋_GB2312" w:eastAsia="宋体" w:hAnsi="仿宋_GB2312" w:cs="Calibri"/>
                <w:color w:val="000000"/>
                <w:kern w:val="0"/>
                <w:szCs w:val="21"/>
              </w:rPr>
              <w:t>三管轮</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人和值班机工</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自动化机舱及</w:t>
            </w:r>
            <w:r w:rsidRPr="000C3E82">
              <w:rPr>
                <w:rFonts w:ascii="仿宋_GB2312" w:eastAsia="宋体" w:hAnsi="仿宋_GB2312" w:cs="Calibri"/>
                <w:color w:val="000000"/>
                <w:kern w:val="0"/>
                <w:szCs w:val="21"/>
              </w:rPr>
              <w:t>BRC</w:t>
            </w:r>
            <w:r w:rsidRPr="000C3E82">
              <w:rPr>
                <w:rFonts w:ascii="仿宋_GB2312" w:eastAsia="宋体" w:hAnsi="仿宋_GB2312" w:cs="Calibri"/>
                <w:color w:val="000000"/>
                <w:kern w:val="0"/>
                <w:szCs w:val="21"/>
              </w:rPr>
              <w:t>半自动化机舱除外</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w:t>
            </w:r>
          </w:p>
        </w:tc>
      </w:tr>
      <w:tr w:rsidR="000C3E82" w:rsidRPr="000C3E82" w:rsidTr="000C3E82">
        <w:trPr>
          <w:trHeight w:val="854"/>
          <w:jc w:val="center"/>
        </w:trPr>
        <w:tc>
          <w:tcPr>
            <w:tcW w:w="300" w:type="dxa"/>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600" w:type="dxa"/>
            <w:gridSpan w:val="2"/>
            <w:vMerge/>
            <w:tcBorders>
              <w:top w:val="nil"/>
              <w:left w:val="nil"/>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178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220</w:t>
            </w:r>
            <w:r w:rsidRPr="000C3E82">
              <w:rPr>
                <w:rFonts w:ascii="仿宋_GB2312" w:eastAsia="宋体" w:hAnsi="仿宋_GB2312" w:cs="Calibri"/>
                <w:color w:val="000000"/>
                <w:kern w:val="0"/>
                <w:szCs w:val="21"/>
              </w:rPr>
              <w:t>千瓦及以上至未满</w:t>
            </w:r>
            <w:r w:rsidRPr="000C3E82">
              <w:rPr>
                <w:rFonts w:ascii="仿宋_GB2312" w:eastAsia="宋体" w:hAnsi="仿宋_GB2312" w:cs="Calibri"/>
                <w:color w:val="000000"/>
                <w:kern w:val="0"/>
                <w:szCs w:val="21"/>
              </w:rPr>
              <w:t>750</w:t>
            </w:r>
            <w:r w:rsidRPr="000C3E82">
              <w:rPr>
                <w:rFonts w:ascii="仿宋_GB2312" w:eastAsia="宋体" w:hAnsi="仿宋_GB2312" w:cs="Calibri"/>
                <w:color w:val="000000"/>
                <w:kern w:val="0"/>
                <w:szCs w:val="21"/>
              </w:rPr>
              <w:t>千瓦</w:t>
            </w:r>
          </w:p>
        </w:tc>
        <w:tc>
          <w:tcPr>
            <w:tcW w:w="5427"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轮机长、三管轮</w:t>
            </w:r>
            <w:r w:rsidRPr="000C3E82">
              <w:rPr>
                <w:rFonts w:ascii="仿宋_GB2312" w:eastAsia="宋体" w:hAnsi="仿宋_GB2312" w:cs="Calibri"/>
                <w:kern w:val="0"/>
                <w:szCs w:val="21"/>
              </w:rPr>
              <w:t>各</w:t>
            </w:r>
            <w:r w:rsidRPr="000C3E82">
              <w:rPr>
                <w:rFonts w:ascii="仿宋_GB2312" w:eastAsia="宋体" w:hAnsi="仿宋_GB2312" w:cs="Calibri"/>
                <w:kern w:val="0"/>
                <w:szCs w:val="21"/>
              </w:rPr>
              <w:t>1</w:t>
            </w:r>
            <w:r w:rsidRPr="000C3E82">
              <w:rPr>
                <w:rFonts w:ascii="仿宋_GB2312" w:eastAsia="宋体" w:hAnsi="仿宋_GB2312" w:cs="Calibri"/>
                <w:kern w:val="0"/>
                <w:szCs w:val="21"/>
              </w:rPr>
              <w:t>人，值班机工</w:t>
            </w:r>
            <w:r w:rsidRPr="000C3E82">
              <w:rPr>
                <w:rFonts w:ascii="仿宋_GB2312" w:eastAsia="宋体" w:hAnsi="仿宋_GB2312" w:cs="Calibri"/>
                <w:kern w:val="0"/>
                <w:szCs w:val="21"/>
              </w:rPr>
              <w:t>2</w:t>
            </w:r>
            <w:r w:rsidRPr="000C3E82">
              <w:rPr>
                <w:rFonts w:ascii="仿宋_GB2312" w:eastAsia="宋体" w:hAnsi="仿宋_GB2312" w:cs="Calibri"/>
                <w:kern w:val="0"/>
                <w:szCs w:val="21"/>
              </w:rPr>
              <w:t>人。</w:t>
            </w:r>
          </w:p>
        </w:tc>
        <w:tc>
          <w:tcPr>
            <w:tcW w:w="6522" w:type="dxa"/>
            <w:gridSpan w:val="3"/>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连续航行时间超过</w:t>
            </w:r>
            <w:r w:rsidRPr="000C3E82">
              <w:rPr>
                <w:rFonts w:ascii="仿宋_GB2312" w:eastAsia="宋体" w:hAnsi="仿宋_GB2312" w:cs="Calibri"/>
                <w:color w:val="000000"/>
                <w:kern w:val="0"/>
                <w:szCs w:val="21"/>
              </w:rPr>
              <w:t>24</w:t>
            </w:r>
            <w:r w:rsidRPr="000C3E82">
              <w:rPr>
                <w:rFonts w:ascii="仿宋_GB2312" w:eastAsia="宋体" w:hAnsi="仿宋_GB2312" w:cs="Calibri"/>
                <w:color w:val="000000"/>
                <w:kern w:val="0"/>
                <w:szCs w:val="21"/>
              </w:rPr>
              <w:t>小时</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须增加二管轮</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自动化机舱及</w:t>
            </w:r>
            <w:r w:rsidRPr="000C3E82">
              <w:rPr>
                <w:rFonts w:ascii="仿宋_GB2312" w:eastAsia="宋体" w:hAnsi="仿宋_GB2312" w:cs="Calibri"/>
                <w:color w:val="000000"/>
                <w:kern w:val="0"/>
                <w:szCs w:val="21"/>
              </w:rPr>
              <w:t>BRC</w:t>
            </w:r>
            <w:r w:rsidRPr="000C3E82">
              <w:rPr>
                <w:rFonts w:ascii="仿宋_GB2312" w:eastAsia="宋体" w:hAnsi="仿宋_GB2312" w:cs="Calibri"/>
                <w:color w:val="000000"/>
                <w:kern w:val="0"/>
                <w:szCs w:val="21"/>
              </w:rPr>
              <w:t>半自动化机舱除外</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w:t>
            </w:r>
          </w:p>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连续航行时间不超过</w:t>
            </w:r>
            <w:r w:rsidRPr="000C3E82">
              <w:rPr>
                <w:rFonts w:ascii="仿宋_GB2312" w:eastAsia="宋体" w:hAnsi="仿宋_GB2312" w:cs="Calibri"/>
                <w:color w:val="000000"/>
                <w:kern w:val="0"/>
                <w:szCs w:val="21"/>
              </w:rPr>
              <w:t>8</w:t>
            </w:r>
            <w:r w:rsidRPr="000C3E82">
              <w:rPr>
                <w:rFonts w:ascii="仿宋_GB2312" w:eastAsia="宋体" w:hAnsi="仿宋_GB2312" w:cs="Calibri"/>
                <w:color w:val="000000"/>
                <w:kern w:val="0"/>
                <w:szCs w:val="21"/>
              </w:rPr>
              <w:t>小时，可减免值班机工</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人；连续航行时间不超过</w:t>
            </w:r>
            <w:r w:rsidRPr="000C3E82">
              <w:rPr>
                <w:rFonts w:ascii="仿宋_GB2312" w:eastAsia="宋体" w:hAnsi="仿宋_GB2312" w:cs="Calibri"/>
                <w:color w:val="000000"/>
                <w:kern w:val="0"/>
                <w:szCs w:val="21"/>
              </w:rPr>
              <w:t>4</w:t>
            </w:r>
            <w:r w:rsidRPr="000C3E82">
              <w:rPr>
                <w:rFonts w:ascii="仿宋_GB2312" w:eastAsia="宋体" w:hAnsi="仿宋_GB2312" w:cs="Calibri"/>
                <w:color w:val="000000"/>
                <w:kern w:val="0"/>
                <w:szCs w:val="21"/>
              </w:rPr>
              <w:t>小时，可再减免三管轮</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tc>
      </w:tr>
      <w:tr w:rsidR="000C3E82" w:rsidRPr="000C3E82" w:rsidTr="000C3E82">
        <w:trPr>
          <w:trHeight w:val="614"/>
          <w:jc w:val="center"/>
        </w:trPr>
        <w:tc>
          <w:tcPr>
            <w:tcW w:w="300" w:type="dxa"/>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600" w:type="dxa"/>
            <w:gridSpan w:val="2"/>
            <w:vMerge/>
            <w:tcBorders>
              <w:top w:val="nil"/>
              <w:left w:val="nil"/>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178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75</w:t>
            </w:r>
            <w:r w:rsidRPr="000C3E82">
              <w:rPr>
                <w:rFonts w:ascii="仿宋_GB2312" w:eastAsia="宋体" w:hAnsi="仿宋_GB2312" w:cs="Calibri"/>
                <w:color w:val="000000"/>
                <w:kern w:val="0"/>
                <w:szCs w:val="21"/>
              </w:rPr>
              <w:t>千瓦及以上至未满</w:t>
            </w:r>
            <w:r w:rsidRPr="000C3E82">
              <w:rPr>
                <w:rFonts w:ascii="仿宋_GB2312" w:eastAsia="宋体" w:hAnsi="仿宋_GB2312" w:cs="Calibri"/>
                <w:color w:val="000000"/>
                <w:kern w:val="0"/>
                <w:szCs w:val="21"/>
              </w:rPr>
              <w:t>220</w:t>
            </w:r>
            <w:r w:rsidRPr="000C3E82">
              <w:rPr>
                <w:rFonts w:ascii="仿宋_GB2312" w:eastAsia="宋体" w:hAnsi="仿宋_GB2312" w:cs="Calibri"/>
                <w:color w:val="000000"/>
                <w:kern w:val="0"/>
                <w:szCs w:val="21"/>
              </w:rPr>
              <w:t>千瓦</w:t>
            </w:r>
          </w:p>
        </w:tc>
        <w:tc>
          <w:tcPr>
            <w:tcW w:w="5427"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轮机员</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人，值班机工（自动化机舱、</w:t>
            </w:r>
            <w:r w:rsidRPr="000C3E82">
              <w:rPr>
                <w:rFonts w:ascii="仿宋_GB2312" w:eastAsia="宋体" w:hAnsi="仿宋_GB2312" w:cs="Calibri"/>
                <w:color w:val="000000"/>
                <w:kern w:val="0"/>
                <w:szCs w:val="21"/>
              </w:rPr>
              <w:t>BRC</w:t>
            </w:r>
            <w:r w:rsidRPr="000C3E82">
              <w:rPr>
                <w:rFonts w:ascii="仿宋_GB2312" w:eastAsia="宋体" w:hAnsi="仿宋_GB2312" w:cs="Calibri"/>
                <w:color w:val="000000"/>
                <w:kern w:val="0"/>
                <w:szCs w:val="21"/>
              </w:rPr>
              <w:t>半自动化机舱及机驾合一可减免）</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tc>
        <w:tc>
          <w:tcPr>
            <w:tcW w:w="6522" w:type="dxa"/>
            <w:gridSpan w:val="3"/>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连续航行时间不超过</w:t>
            </w:r>
            <w:r w:rsidRPr="000C3E82">
              <w:rPr>
                <w:rFonts w:ascii="仿宋_GB2312" w:eastAsia="宋体" w:hAnsi="仿宋_GB2312" w:cs="Calibri"/>
                <w:color w:val="000000"/>
                <w:kern w:val="0"/>
                <w:szCs w:val="21"/>
              </w:rPr>
              <w:t>8</w:t>
            </w:r>
            <w:r w:rsidRPr="000C3E82">
              <w:rPr>
                <w:rFonts w:ascii="仿宋_GB2312" w:eastAsia="宋体" w:hAnsi="仿宋_GB2312" w:cs="Calibri"/>
                <w:color w:val="000000"/>
                <w:kern w:val="0"/>
                <w:szCs w:val="21"/>
              </w:rPr>
              <w:t>小时</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可减免值班机工</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tc>
      </w:tr>
      <w:tr w:rsidR="000C3E82" w:rsidRPr="000C3E82" w:rsidTr="000C3E82">
        <w:trPr>
          <w:trHeight w:val="288"/>
          <w:jc w:val="center"/>
        </w:trPr>
        <w:tc>
          <w:tcPr>
            <w:tcW w:w="300" w:type="dxa"/>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600" w:type="dxa"/>
            <w:gridSpan w:val="2"/>
            <w:vMerge/>
            <w:tcBorders>
              <w:top w:val="nil"/>
              <w:left w:val="nil"/>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1785"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未满</w:t>
            </w:r>
            <w:r w:rsidRPr="000C3E82">
              <w:rPr>
                <w:rFonts w:ascii="仿宋_GB2312" w:eastAsia="宋体" w:hAnsi="仿宋_GB2312" w:cs="Calibri"/>
                <w:color w:val="000000"/>
                <w:kern w:val="0"/>
                <w:szCs w:val="21"/>
              </w:rPr>
              <w:t>75</w:t>
            </w:r>
            <w:r w:rsidRPr="000C3E82">
              <w:rPr>
                <w:rFonts w:ascii="仿宋_GB2312" w:eastAsia="宋体" w:hAnsi="仿宋_GB2312" w:cs="Calibri"/>
                <w:color w:val="000000"/>
                <w:kern w:val="0"/>
                <w:szCs w:val="21"/>
              </w:rPr>
              <w:t>千瓦</w:t>
            </w:r>
          </w:p>
        </w:tc>
        <w:tc>
          <w:tcPr>
            <w:tcW w:w="5427"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值班机工</w:t>
            </w:r>
            <w:r w:rsidRPr="000C3E82">
              <w:rPr>
                <w:rFonts w:ascii="仿宋_GB2312" w:eastAsia="宋体" w:hAnsi="仿宋_GB2312" w:cs="Calibri"/>
                <w:color w:val="000000"/>
                <w:kern w:val="0"/>
                <w:szCs w:val="21"/>
              </w:rPr>
              <w:t xml:space="preserve"> (</w:t>
            </w:r>
            <w:r w:rsidRPr="000C3E82">
              <w:rPr>
                <w:rFonts w:ascii="仿宋_GB2312" w:eastAsia="宋体" w:hAnsi="仿宋_GB2312" w:cs="Calibri"/>
                <w:color w:val="000000"/>
                <w:kern w:val="0"/>
                <w:szCs w:val="21"/>
              </w:rPr>
              <w:t>机驾合一的免</w:t>
            </w:r>
            <w:r w:rsidRPr="000C3E82">
              <w:rPr>
                <w:rFonts w:ascii="仿宋_GB2312" w:eastAsia="宋体" w:hAnsi="仿宋_GB2312" w:cs="Calibri"/>
                <w:color w:val="000000"/>
                <w:kern w:val="0"/>
                <w:szCs w:val="21"/>
              </w:rPr>
              <w:t>) 1</w:t>
            </w:r>
            <w:r w:rsidRPr="000C3E82">
              <w:rPr>
                <w:rFonts w:ascii="仿宋_GB2312" w:eastAsia="宋体" w:hAnsi="仿宋_GB2312" w:cs="Calibri"/>
                <w:color w:val="000000"/>
                <w:kern w:val="0"/>
                <w:szCs w:val="21"/>
              </w:rPr>
              <w:t>人。</w:t>
            </w:r>
            <w:r w:rsidRPr="000C3E82">
              <w:rPr>
                <w:rFonts w:ascii="仿宋_GB2312" w:eastAsia="宋体" w:hAnsi="仿宋_GB2312" w:cs="Calibri"/>
                <w:color w:val="000000"/>
                <w:kern w:val="0"/>
                <w:szCs w:val="21"/>
              </w:rPr>
              <w:t xml:space="preserve"> </w:t>
            </w:r>
          </w:p>
        </w:tc>
        <w:tc>
          <w:tcPr>
            <w:tcW w:w="6522" w:type="dxa"/>
            <w:gridSpan w:val="3"/>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p>
        </w:tc>
      </w:tr>
      <w:tr w:rsidR="000C3E82" w:rsidRPr="000C3E82" w:rsidTr="000C3E82">
        <w:trPr>
          <w:trHeight w:val="536"/>
          <w:jc w:val="center"/>
        </w:trPr>
        <w:tc>
          <w:tcPr>
            <w:tcW w:w="300" w:type="dxa"/>
            <w:vMerge/>
            <w:tcBorders>
              <w:top w:val="nil"/>
              <w:left w:val="single" w:sz="4" w:space="0" w:color="000000"/>
              <w:bottom w:val="single" w:sz="4" w:space="0" w:color="000000"/>
              <w:right w:val="single" w:sz="4" w:space="0" w:color="000000"/>
            </w:tcBorders>
            <w:vAlign w:val="center"/>
            <w:hideMark/>
          </w:tcPr>
          <w:p w:rsidR="000C3E82" w:rsidRPr="000C3E82" w:rsidRDefault="000C3E82" w:rsidP="000C3E82">
            <w:pPr>
              <w:widowControl/>
              <w:jc w:val="left"/>
              <w:rPr>
                <w:rFonts w:ascii="仿宋_GB2312" w:eastAsia="宋体" w:hAnsi="仿宋_GB2312" w:cs="Calibri"/>
                <w:color w:val="000000"/>
                <w:kern w:val="0"/>
                <w:szCs w:val="21"/>
              </w:rPr>
            </w:pPr>
          </w:p>
        </w:tc>
        <w:tc>
          <w:tcPr>
            <w:tcW w:w="2280" w:type="dxa"/>
            <w:gridSpan w:val="4"/>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jc w:val="center"/>
              <w:rPr>
                <w:rFonts w:ascii="仿宋_GB2312" w:eastAsia="宋体" w:hAnsi="仿宋_GB2312" w:cs="Calibri"/>
                <w:color w:val="FF6600"/>
                <w:kern w:val="0"/>
                <w:szCs w:val="21"/>
              </w:rPr>
            </w:pPr>
            <w:r w:rsidRPr="000C3E82">
              <w:rPr>
                <w:rFonts w:ascii="仿宋_GB2312" w:eastAsia="宋体" w:hAnsi="仿宋_GB2312" w:cs="Calibri"/>
                <w:color w:val="000000"/>
                <w:kern w:val="0"/>
                <w:szCs w:val="21"/>
              </w:rPr>
              <w:t>港</w:t>
            </w:r>
            <w:r w:rsidRPr="000C3E82">
              <w:rPr>
                <w:rFonts w:ascii="仿宋_GB2312" w:eastAsia="宋体" w:hAnsi="仿宋_GB2312" w:cs="Calibri"/>
                <w:color w:val="000000"/>
                <w:kern w:val="0"/>
                <w:szCs w:val="21"/>
              </w:rPr>
              <w:t xml:space="preserve">  </w:t>
            </w:r>
            <w:r w:rsidRPr="000C3E82">
              <w:rPr>
                <w:rFonts w:ascii="仿宋_GB2312" w:eastAsia="宋体" w:hAnsi="仿宋_GB2312" w:cs="Calibri"/>
                <w:color w:val="000000"/>
                <w:kern w:val="0"/>
                <w:szCs w:val="21"/>
              </w:rPr>
              <w:t>内</w:t>
            </w:r>
          </w:p>
        </w:tc>
        <w:tc>
          <w:tcPr>
            <w:tcW w:w="5427" w:type="dxa"/>
            <w:gridSpan w:val="2"/>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kern w:val="0"/>
                <w:szCs w:val="21"/>
              </w:rPr>
            </w:pPr>
            <w:r w:rsidRPr="000C3E82">
              <w:rPr>
                <w:rFonts w:ascii="仿宋_GB2312" w:eastAsia="宋体" w:hAnsi="仿宋_GB2312" w:cs="Calibri"/>
                <w:color w:val="000000"/>
                <w:kern w:val="0"/>
                <w:szCs w:val="21"/>
              </w:rPr>
              <w:t>二管轮、三管轮（或轮机员）各</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值班机工</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机驾合一的免</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w:t>
            </w:r>
          </w:p>
        </w:tc>
        <w:tc>
          <w:tcPr>
            <w:tcW w:w="6522" w:type="dxa"/>
            <w:gridSpan w:val="3"/>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未满</w:t>
            </w:r>
            <w:r w:rsidRPr="000C3E82">
              <w:rPr>
                <w:rFonts w:ascii="仿宋_GB2312" w:eastAsia="宋体" w:hAnsi="仿宋_GB2312" w:cs="Calibri"/>
                <w:color w:val="000000"/>
                <w:kern w:val="0"/>
                <w:szCs w:val="21"/>
              </w:rPr>
              <w:t>750</w:t>
            </w:r>
            <w:r w:rsidRPr="000C3E82">
              <w:rPr>
                <w:rFonts w:ascii="仿宋_GB2312" w:eastAsia="宋体" w:hAnsi="仿宋_GB2312" w:cs="Calibri"/>
                <w:color w:val="000000"/>
                <w:kern w:val="0"/>
                <w:szCs w:val="21"/>
              </w:rPr>
              <w:t>千瓦，可减免二管轮</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人；未满</w:t>
            </w:r>
            <w:r w:rsidRPr="000C3E82">
              <w:rPr>
                <w:rFonts w:ascii="仿宋_GB2312" w:eastAsia="宋体" w:hAnsi="仿宋_GB2312" w:cs="Calibri"/>
                <w:color w:val="000000"/>
                <w:kern w:val="0"/>
                <w:szCs w:val="21"/>
              </w:rPr>
              <w:t>75</w:t>
            </w:r>
            <w:r w:rsidRPr="000C3E82">
              <w:rPr>
                <w:rFonts w:ascii="仿宋_GB2312" w:eastAsia="宋体" w:hAnsi="仿宋_GB2312" w:cs="Calibri"/>
                <w:color w:val="000000"/>
                <w:kern w:val="0"/>
                <w:szCs w:val="21"/>
              </w:rPr>
              <w:t>千瓦，可再减免三管轮（或轮机员）</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人；机驾合一，可再减免值班机工</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人。</w:t>
            </w:r>
          </w:p>
        </w:tc>
      </w:tr>
      <w:tr w:rsidR="000C3E82" w:rsidRPr="000C3E82" w:rsidTr="000C3E82">
        <w:trPr>
          <w:trHeight w:val="322"/>
          <w:jc w:val="center"/>
        </w:trPr>
        <w:tc>
          <w:tcPr>
            <w:tcW w:w="14718" w:type="dxa"/>
            <w:gridSpan w:val="10"/>
            <w:tcBorders>
              <w:top w:val="single" w:sz="4" w:space="0" w:color="000000"/>
              <w:left w:val="single" w:sz="4" w:space="0" w:color="000000"/>
              <w:bottom w:val="single" w:sz="4" w:space="0" w:color="000000"/>
              <w:right w:val="single" w:sz="4" w:space="0" w:color="000000"/>
            </w:tcBorders>
            <w:vAlign w:val="center"/>
            <w:hideMark/>
          </w:tcPr>
          <w:p w:rsidR="000C3E82" w:rsidRPr="000C3E82" w:rsidRDefault="000C3E82" w:rsidP="000C3E82">
            <w:pPr>
              <w:widowControl/>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lastRenderedPageBreak/>
              <w:t xml:space="preserve">   </w:t>
            </w:r>
            <w:r w:rsidRPr="000C3E82">
              <w:rPr>
                <w:rFonts w:ascii="仿宋_GB2312" w:eastAsia="宋体" w:hAnsi="仿宋_GB2312" w:cs="Calibri"/>
                <w:b/>
                <w:bCs/>
                <w:color w:val="000000"/>
                <w:kern w:val="0"/>
                <w:szCs w:val="21"/>
              </w:rPr>
              <w:t xml:space="preserve"> </w:t>
            </w:r>
            <w:r w:rsidRPr="000C3E82">
              <w:rPr>
                <w:rFonts w:ascii="仿宋_GB2312" w:eastAsia="宋体" w:hAnsi="仿宋_GB2312" w:cs="Calibri"/>
                <w:b/>
                <w:bCs/>
                <w:color w:val="000000"/>
                <w:kern w:val="0"/>
                <w:szCs w:val="21"/>
              </w:rPr>
              <w:t>客</w:t>
            </w:r>
            <w:r w:rsidRPr="000C3E82">
              <w:rPr>
                <w:rFonts w:ascii="仿宋_GB2312" w:eastAsia="宋体" w:hAnsi="仿宋_GB2312" w:cs="Calibri"/>
                <w:b/>
                <w:bCs/>
                <w:color w:val="000000"/>
                <w:kern w:val="0"/>
                <w:szCs w:val="21"/>
              </w:rPr>
              <w:t xml:space="preserve">  </w:t>
            </w:r>
            <w:r w:rsidRPr="000C3E82">
              <w:rPr>
                <w:rFonts w:ascii="仿宋_GB2312" w:eastAsia="宋体" w:hAnsi="仿宋_GB2312" w:cs="Calibri"/>
                <w:b/>
                <w:bCs/>
                <w:color w:val="000000"/>
                <w:kern w:val="0"/>
                <w:szCs w:val="21"/>
              </w:rPr>
              <w:t>运</w:t>
            </w:r>
            <w:r w:rsidRPr="000C3E82">
              <w:rPr>
                <w:rFonts w:ascii="仿宋_GB2312" w:eastAsia="宋体" w:hAnsi="仿宋_GB2312" w:cs="Calibri"/>
                <w:b/>
                <w:bCs/>
                <w:color w:val="000000"/>
                <w:kern w:val="0"/>
                <w:szCs w:val="21"/>
              </w:rPr>
              <w:t xml:space="preserve">  </w:t>
            </w:r>
            <w:r w:rsidRPr="000C3E82">
              <w:rPr>
                <w:rFonts w:ascii="仿宋_GB2312" w:eastAsia="宋体" w:hAnsi="仿宋_GB2312" w:cs="Calibri"/>
                <w:b/>
                <w:bCs/>
                <w:color w:val="000000"/>
                <w:kern w:val="0"/>
                <w:szCs w:val="21"/>
              </w:rPr>
              <w:t>部</w:t>
            </w:r>
            <w:r w:rsidRPr="000C3E82">
              <w:rPr>
                <w:rFonts w:ascii="仿宋_GB2312" w:eastAsia="宋体" w:hAnsi="仿宋_GB2312" w:cs="Calibri"/>
                <w:b/>
                <w:bCs/>
                <w:color w:val="000000"/>
                <w:kern w:val="0"/>
                <w:szCs w:val="21"/>
              </w:rPr>
              <w:t xml:space="preserve"> </w:t>
            </w:r>
          </w:p>
        </w:tc>
      </w:tr>
      <w:tr w:rsidR="000C3E82" w:rsidRPr="000C3E82" w:rsidTr="000C3E82">
        <w:trPr>
          <w:trHeight w:val="906"/>
          <w:jc w:val="center"/>
        </w:trPr>
        <w:tc>
          <w:tcPr>
            <w:tcW w:w="489" w:type="dxa"/>
            <w:tcBorders>
              <w:top w:val="single" w:sz="4" w:space="0" w:color="000000"/>
              <w:left w:val="single" w:sz="4" w:space="0" w:color="000000"/>
              <w:bottom w:val="single" w:sz="4" w:space="0" w:color="000000"/>
              <w:right w:val="single" w:sz="4" w:space="0" w:color="000000"/>
            </w:tcBorders>
            <w:vAlign w:val="center"/>
            <w:hideMark/>
          </w:tcPr>
          <w:p w:rsidR="000C3E82" w:rsidRPr="000C3E82" w:rsidRDefault="000C3E82" w:rsidP="000C3E82">
            <w:pPr>
              <w:widowControl/>
              <w:jc w:val="center"/>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客</w:t>
            </w:r>
            <w:r w:rsidRPr="000C3E82">
              <w:rPr>
                <w:rFonts w:ascii="仿宋_GB2312" w:eastAsia="宋体" w:hAnsi="仿宋_GB2312" w:cs="Calibri"/>
                <w:color w:val="000000"/>
                <w:kern w:val="0"/>
                <w:szCs w:val="21"/>
              </w:rPr>
              <w:t xml:space="preserve"> </w:t>
            </w:r>
            <w:r w:rsidRPr="000C3E82">
              <w:rPr>
                <w:rFonts w:ascii="仿宋_GB2312" w:eastAsia="宋体" w:hAnsi="仿宋_GB2312" w:cs="Calibri"/>
                <w:color w:val="000000"/>
                <w:kern w:val="0"/>
                <w:szCs w:val="21"/>
              </w:rPr>
              <w:t>船</w:t>
            </w:r>
          </w:p>
        </w:tc>
        <w:tc>
          <w:tcPr>
            <w:tcW w:w="14229" w:type="dxa"/>
            <w:gridSpan w:val="9"/>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spacing w:line="280" w:lineRule="atLeast"/>
              <w:rPr>
                <w:rFonts w:ascii="仿宋_GB2312" w:eastAsia="宋体" w:hAnsi="仿宋_GB2312" w:cs="Calibri"/>
                <w:color w:val="000000"/>
                <w:kern w:val="0"/>
                <w:szCs w:val="21"/>
              </w:rPr>
            </w:pPr>
            <w:r w:rsidRPr="000C3E82">
              <w:rPr>
                <w:rFonts w:ascii="仿宋_GB2312" w:eastAsia="宋体" w:hAnsi="仿宋_GB2312" w:cs="Calibri"/>
                <w:color w:val="000000"/>
                <w:kern w:val="0"/>
                <w:szCs w:val="21"/>
              </w:rPr>
              <w:t>按船舶载客定额，每</w:t>
            </w:r>
            <w:r w:rsidRPr="000C3E82">
              <w:rPr>
                <w:rFonts w:ascii="仿宋_GB2312" w:eastAsia="宋体" w:hAnsi="仿宋_GB2312" w:cs="Calibri"/>
                <w:color w:val="000000"/>
                <w:kern w:val="0"/>
                <w:szCs w:val="21"/>
              </w:rPr>
              <w:t>50</w:t>
            </w:r>
            <w:r w:rsidRPr="000C3E82">
              <w:rPr>
                <w:rFonts w:ascii="仿宋_GB2312" w:eastAsia="宋体" w:hAnsi="仿宋_GB2312" w:cs="Calibri"/>
                <w:color w:val="000000"/>
                <w:kern w:val="0"/>
                <w:szCs w:val="21"/>
              </w:rPr>
              <w:t>名乘客配客运部人员</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名；航程不超过</w:t>
            </w:r>
            <w:r w:rsidRPr="000C3E82">
              <w:rPr>
                <w:rFonts w:ascii="仿宋_GB2312" w:eastAsia="宋体" w:hAnsi="仿宋_GB2312" w:cs="Calibri"/>
                <w:color w:val="000000"/>
                <w:kern w:val="0"/>
                <w:szCs w:val="21"/>
              </w:rPr>
              <w:t>40</w:t>
            </w:r>
            <w:r w:rsidRPr="000C3E82">
              <w:rPr>
                <w:rFonts w:ascii="仿宋_GB2312" w:eastAsia="宋体" w:hAnsi="仿宋_GB2312" w:cs="Calibri"/>
                <w:color w:val="000000"/>
                <w:kern w:val="0"/>
                <w:szCs w:val="21"/>
              </w:rPr>
              <w:t>海里或航行时间不超过</w:t>
            </w:r>
            <w:r w:rsidRPr="000C3E82">
              <w:rPr>
                <w:rFonts w:ascii="仿宋_GB2312" w:eastAsia="宋体" w:hAnsi="仿宋_GB2312" w:cs="Calibri"/>
                <w:color w:val="000000"/>
                <w:kern w:val="0"/>
                <w:szCs w:val="21"/>
              </w:rPr>
              <w:t>4</w:t>
            </w:r>
            <w:r w:rsidRPr="000C3E82">
              <w:rPr>
                <w:rFonts w:ascii="仿宋_GB2312" w:eastAsia="宋体" w:hAnsi="仿宋_GB2312" w:cs="Calibri"/>
                <w:color w:val="000000"/>
                <w:kern w:val="0"/>
                <w:szCs w:val="21"/>
              </w:rPr>
              <w:t>小时的</w:t>
            </w:r>
            <w:r w:rsidRPr="000C3E82">
              <w:rPr>
                <w:rFonts w:ascii="仿宋_GB2312" w:eastAsia="宋体" w:hAnsi="仿宋_GB2312" w:cs="Calibri"/>
                <w:color w:val="000000"/>
                <w:kern w:val="0"/>
                <w:szCs w:val="21"/>
              </w:rPr>
              <w:t>,</w:t>
            </w:r>
            <w:r w:rsidRPr="000C3E82">
              <w:rPr>
                <w:rFonts w:ascii="仿宋_GB2312" w:eastAsia="宋体" w:hAnsi="仿宋_GB2312" w:cs="Calibri"/>
                <w:color w:val="000000"/>
                <w:kern w:val="0"/>
                <w:szCs w:val="21"/>
              </w:rPr>
              <w:t>可按每</w:t>
            </w:r>
            <w:r w:rsidRPr="000C3E82">
              <w:rPr>
                <w:rFonts w:ascii="仿宋_GB2312" w:eastAsia="宋体" w:hAnsi="仿宋_GB2312" w:cs="Calibri"/>
                <w:color w:val="000000"/>
                <w:kern w:val="0"/>
                <w:szCs w:val="21"/>
              </w:rPr>
              <w:t>100</w:t>
            </w:r>
            <w:r w:rsidRPr="000C3E82">
              <w:rPr>
                <w:rFonts w:ascii="仿宋_GB2312" w:eastAsia="宋体" w:hAnsi="仿宋_GB2312" w:cs="Calibri"/>
                <w:color w:val="000000"/>
                <w:kern w:val="0"/>
                <w:szCs w:val="21"/>
              </w:rPr>
              <w:t>名乘客配客运部人员</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名；航程不超过</w:t>
            </w:r>
            <w:r w:rsidRPr="000C3E82">
              <w:rPr>
                <w:rFonts w:ascii="仿宋_GB2312" w:eastAsia="宋体" w:hAnsi="仿宋_GB2312" w:cs="Calibri"/>
                <w:color w:val="000000"/>
                <w:kern w:val="0"/>
                <w:szCs w:val="21"/>
              </w:rPr>
              <w:t>10</w:t>
            </w:r>
            <w:r w:rsidRPr="000C3E82">
              <w:rPr>
                <w:rFonts w:ascii="仿宋_GB2312" w:eastAsia="宋体" w:hAnsi="仿宋_GB2312" w:cs="Calibri"/>
                <w:color w:val="000000"/>
                <w:kern w:val="0"/>
                <w:szCs w:val="21"/>
              </w:rPr>
              <w:t>海里或航行时间不超过</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小时的，可按每</w:t>
            </w:r>
            <w:r w:rsidRPr="000C3E82">
              <w:rPr>
                <w:rFonts w:ascii="仿宋_GB2312" w:eastAsia="宋体" w:hAnsi="仿宋_GB2312" w:cs="Calibri"/>
                <w:color w:val="000000"/>
                <w:kern w:val="0"/>
                <w:szCs w:val="21"/>
              </w:rPr>
              <w:t>150</w:t>
            </w:r>
            <w:r w:rsidRPr="000C3E82">
              <w:rPr>
                <w:rFonts w:ascii="仿宋_GB2312" w:eastAsia="宋体" w:hAnsi="仿宋_GB2312" w:cs="Calibri"/>
                <w:color w:val="000000"/>
                <w:kern w:val="0"/>
                <w:szCs w:val="21"/>
              </w:rPr>
              <w:t>名乘客配客运部人员</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名；航程不超过</w:t>
            </w:r>
            <w:r w:rsidRPr="000C3E82">
              <w:rPr>
                <w:rFonts w:ascii="仿宋_GB2312" w:eastAsia="宋体" w:hAnsi="仿宋_GB2312" w:cs="Calibri"/>
                <w:color w:val="000000"/>
                <w:kern w:val="0"/>
                <w:szCs w:val="21"/>
              </w:rPr>
              <w:t>5</w:t>
            </w:r>
            <w:r w:rsidRPr="000C3E82">
              <w:rPr>
                <w:rFonts w:ascii="仿宋_GB2312" w:eastAsia="宋体" w:hAnsi="仿宋_GB2312" w:cs="Calibri"/>
                <w:color w:val="000000"/>
                <w:kern w:val="0"/>
                <w:szCs w:val="21"/>
              </w:rPr>
              <w:t>海里或航行时间不超过</w:t>
            </w:r>
            <w:r w:rsidRPr="000C3E82">
              <w:rPr>
                <w:rFonts w:ascii="仿宋_GB2312" w:eastAsia="宋体" w:hAnsi="仿宋_GB2312" w:cs="Calibri"/>
                <w:color w:val="000000"/>
                <w:kern w:val="0"/>
                <w:szCs w:val="21"/>
              </w:rPr>
              <w:t>0.5</w:t>
            </w:r>
            <w:r w:rsidRPr="000C3E82">
              <w:rPr>
                <w:rFonts w:ascii="仿宋_GB2312" w:eastAsia="宋体" w:hAnsi="仿宋_GB2312" w:cs="Calibri"/>
                <w:color w:val="000000"/>
                <w:kern w:val="0"/>
                <w:szCs w:val="21"/>
              </w:rPr>
              <w:t>小时的，可按每</w:t>
            </w:r>
            <w:r w:rsidRPr="000C3E82">
              <w:rPr>
                <w:rFonts w:ascii="仿宋_GB2312" w:eastAsia="宋体" w:hAnsi="仿宋_GB2312" w:cs="Calibri"/>
                <w:color w:val="000000"/>
                <w:kern w:val="0"/>
                <w:szCs w:val="21"/>
              </w:rPr>
              <w:t>200</w:t>
            </w:r>
            <w:r w:rsidRPr="000C3E82">
              <w:rPr>
                <w:rFonts w:ascii="仿宋_GB2312" w:eastAsia="宋体" w:hAnsi="仿宋_GB2312" w:cs="Calibri"/>
                <w:color w:val="000000"/>
                <w:kern w:val="0"/>
                <w:szCs w:val="21"/>
              </w:rPr>
              <w:t>名乘客配客运部人员</w:t>
            </w:r>
            <w:r w:rsidRPr="000C3E82">
              <w:rPr>
                <w:rFonts w:ascii="仿宋_GB2312" w:eastAsia="宋体" w:hAnsi="仿宋_GB2312" w:cs="Calibri"/>
                <w:color w:val="000000"/>
                <w:kern w:val="0"/>
                <w:szCs w:val="21"/>
              </w:rPr>
              <w:t>1</w:t>
            </w:r>
            <w:r w:rsidRPr="000C3E82">
              <w:rPr>
                <w:rFonts w:ascii="仿宋_GB2312" w:eastAsia="宋体" w:hAnsi="仿宋_GB2312" w:cs="Calibri"/>
                <w:color w:val="000000"/>
                <w:kern w:val="0"/>
                <w:szCs w:val="21"/>
              </w:rPr>
              <w:t>名；航程不超过</w:t>
            </w:r>
            <w:r w:rsidRPr="000C3E82">
              <w:rPr>
                <w:rFonts w:ascii="仿宋_GB2312" w:eastAsia="宋体" w:hAnsi="仿宋_GB2312" w:cs="Calibri"/>
                <w:color w:val="000000"/>
                <w:kern w:val="0"/>
                <w:szCs w:val="21"/>
              </w:rPr>
              <w:t>5</w:t>
            </w:r>
            <w:r w:rsidRPr="000C3E82">
              <w:rPr>
                <w:rFonts w:ascii="仿宋_GB2312" w:eastAsia="宋体" w:hAnsi="仿宋_GB2312" w:cs="Calibri"/>
                <w:color w:val="000000"/>
                <w:kern w:val="0"/>
                <w:szCs w:val="21"/>
              </w:rPr>
              <w:t>海里或航行时间不超过</w:t>
            </w:r>
            <w:r w:rsidRPr="000C3E82">
              <w:rPr>
                <w:rFonts w:ascii="仿宋_GB2312" w:eastAsia="宋体" w:hAnsi="仿宋_GB2312" w:cs="Calibri"/>
                <w:color w:val="000000"/>
                <w:kern w:val="0"/>
                <w:szCs w:val="21"/>
              </w:rPr>
              <w:t>0.5</w:t>
            </w:r>
            <w:r w:rsidRPr="000C3E82">
              <w:rPr>
                <w:rFonts w:ascii="仿宋_GB2312" w:eastAsia="宋体" w:hAnsi="仿宋_GB2312" w:cs="Calibri"/>
                <w:color w:val="000000"/>
                <w:kern w:val="0"/>
                <w:szCs w:val="21"/>
              </w:rPr>
              <w:t>小时，且载客定额不足</w:t>
            </w:r>
            <w:r w:rsidRPr="000C3E82">
              <w:rPr>
                <w:rFonts w:ascii="仿宋_GB2312" w:eastAsia="宋体" w:hAnsi="仿宋_GB2312" w:cs="Calibri"/>
                <w:color w:val="000000"/>
                <w:kern w:val="0"/>
                <w:szCs w:val="21"/>
              </w:rPr>
              <w:t>50</w:t>
            </w:r>
            <w:r w:rsidRPr="000C3E82">
              <w:rPr>
                <w:rFonts w:ascii="仿宋_GB2312" w:eastAsia="宋体" w:hAnsi="仿宋_GB2312" w:cs="Calibri"/>
                <w:color w:val="000000"/>
                <w:kern w:val="0"/>
                <w:szCs w:val="21"/>
              </w:rPr>
              <w:t>名的，可不配客运部人员。</w:t>
            </w:r>
          </w:p>
        </w:tc>
      </w:tr>
    </w:tbl>
    <w:p w:rsidR="000C3E82" w:rsidRPr="000C3E82" w:rsidRDefault="000C3E82" w:rsidP="000C3E82">
      <w:pPr>
        <w:widowControl/>
        <w:autoSpaceDN w:val="0"/>
        <w:ind w:left="210"/>
        <w:rPr>
          <w:rFonts w:ascii="仿宋_GB2312" w:eastAsia="宋体" w:hAnsi="仿宋_GB2312" w:cs="Calibri"/>
          <w:kern w:val="0"/>
          <w:szCs w:val="21"/>
        </w:rPr>
      </w:pPr>
      <w:r w:rsidRPr="000C3E82">
        <w:rPr>
          <w:rFonts w:ascii="仿宋_GB2312" w:eastAsia="宋体" w:hAnsi="仿宋_GB2312" w:cs="Calibri"/>
          <w:kern w:val="0"/>
          <w:szCs w:val="21"/>
        </w:rPr>
        <w:t>注</w:t>
      </w:r>
      <w:r w:rsidRPr="000C3E82">
        <w:rPr>
          <w:rFonts w:ascii="仿宋_GB2312" w:eastAsia="宋体" w:hAnsi="仿宋_GB2312" w:cs="Calibri"/>
          <w:kern w:val="0"/>
          <w:szCs w:val="21"/>
        </w:rPr>
        <w:t>:1.</w:t>
      </w:r>
      <w:r w:rsidRPr="000C3E82">
        <w:rPr>
          <w:rFonts w:ascii="仿宋_GB2312" w:eastAsia="宋体" w:hAnsi="仿宋_GB2312" w:cs="Calibri"/>
          <w:kern w:val="0"/>
          <w:szCs w:val="21"/>
        </w:rPr>
        <w:t>客运部人员包括乘警、船医、厨工及旅客服务员；</w:t>
      </w:r>
    </w:p>
    <w:p w:rsidR="000C3E82" w:rsidRPr="000C3E82" w:rsidRDefault="000C3E82" w:rsidP="000C3E82">
      <w:pPr>
        <w:widowControl/>
        <w:autoSpaceDN w:val="0"/>
        <w:rPr>
          <w:rFonts w:ascii="仿宋_GB2312" w:eastAsia="宋体" w:hAnsi="仿宋_GB2312" w:cs="Calibri"/>
          <w:kern w:val="0"/>
          <w:szCs w:val="21"/>
        </w:rPr>
      </w:pPr>
      <w:r w:rsidRPr="000C3E82">
        <w:rPr>
          <w:rFonts w:ascii="仿宋_GB2312" w:eastAsia="宋体" w:hAnsi="仿宋_GB2312" w:cs="Calibri"/>
          <w:kern w:val="0"/>
          <w:szCs w:val="21"/>
        </w:rPr>
        <w:t>2.</w:t>
      </w:r>
      <w:r w:rsidRPr="000C3E82">
        <w:rPr>
          <w:rFonts w:ascii="仿宋_GB2312" w:eastAsia="宋体" w:hAnsi="仿宋_GB2312" w:cs="Calibri"/>
          <w:kern w:val="0"/>
          <w:szCs w:val="21"/>
        </w:rPr>
        <w:t>在船上担任电子电气员、电子技工职务的船员须持有相应的适任证书；</w:t>
      </w:r>
    </w:p>
    <w:p w:rsidR="000C3E82" w:rsidRPr="000C3E82" w:rsidRDefault="000C3E82" w:rsidP="000C3E82">
      <w:pPr>
        <w:widowControl/>
        <w:autoSpaceDN w:val="0"/>
        <w:rPr>
          <w:rFonts w:ascii="仿宋_GB2312" w:eastAsia="宋体" w:hAnsi="仿宋_GB2312" w:cs="Calibri"/>
          <w:kern w:val="0"/>
          <w:szCs w:val="21"/>
        </w:rPr>
      </w:pPr>
      <w:r w:rsidRPr="000C3E82">
        <w:rPr>
          <w:rFonts w:ascii="仿宋_GB2312" w:eastAsia="宋体" w:hAnsi="仿宋_GB2312" w:cs="Calibri"/>
          <w:kern w:val="0"/>
          <w:szCs w:val="21"/>
        </w:rPr>
        <w:t>3.</w:t>
      </w:r>
      <w:r w:rsidRPr="000C3E82">
        <w:rPr>
          <w:rFonts w:ascii="仿宋_GB2312" w:eastAsia="宋体" w:hAnsi="仿宋_GB2312" w:cs="Calibri"/>
          <w:kern w:val="0"/>
          <w:szCs w:val="21"/>
        </w:rPr>
        <w:t>实际配员超过</w:t>
      </w:r>
      <w:r w:rsidRPr="000C3E82">
        <w:rPr>
          <w:rFonts w:ascii="仿宋_GB2312" w:eastAsia="宋体" w:hAnsi="仿宋_GB2312" w:cs="Calibri"/>
          <w:kern w:val="0"/>
          <w:szCs w:val="21"/>
        </w:rPr>
        <w:t xml:space="preserve"> 10 </w:t>
      </w:r>
      <w:r w:rsidRPr="000C3E82">
        <w:rPr>
          <w:rFonts w:ascii="仿宋_GB2312" w:eastAsia="宋体" w:hAnsi="仿宋_GB2312" w:cs="Calibri"/>
          <w:kern w:val="0"/>
          <w:szCs w:val="21"/>
        </w:rPr>
        <w:t>人</w:t>
      </w:r>
      <w:r w:rsidRPr="000C3E82">
        <w:rPr>
          <w:rFonts w:ascii="仿宋_GB2312" w:eastAsia="宋体" w:hAnsi="仿宋_GB2312" w:cs="Calibri"/>
          <w:kern w:val="0"/>
          <w:szCs w:val="21"/>
        </w:rPr>
        <w:t>(</w:t>
      </w:r>
      <w:r w:rsidRPr="000C3E82">
        <w:rPr>
          <w:rFonts w:ascii="仿宋_GB2312" w:eastAsia="宋体" w:hAnsi="仿宋_GB2312" w:cs="Calibri"/>
          <w:kern w:val="0"/>
          <w:szCs w:val="21"/>
        </w:rPr>
        <w:t>含</w:t>
      </w:r>
      <w:r w:rsidRPr="000C3E82">
        <w:rPr>
          <w:rFonts w:ascii="仿宋_GB2312" w:eastAsia="宋体" w:hAnsi="仿宋_GB2312" w:cs="Calibri"/>
          <w:kern w:val="0"/>
          <w:szCs w:val="21"/>
        </w:rPr>
        <w:t xml:space="preserve"> 10 </w:t>
      </w:r>
      <w:r w:rsidRPr="000C3E82">
        <w:rPr>
          <w:rFonts w:ascii="仿宋_GB2312" w:eastAsia="宋体" w:hAnsi="仿宋_GB2312" w:cs="Calibri"/>
          <w:kern w:val="0"/>
          <w:szCs w:val="21"/>
        </w:rPr>
        <w:t>人</w:t>
      </w:r>
      <w:r w:rsidRPr="000C3E82">
        <w:rPr>
          <w:rFonts w:ascii="仿宋_GB2312" w:eastAsia="宋体" w:hAnsi="仿宋_GB2312" w:cs="Calibri"/>
          <w:kern w:val="0"/>
          <w:szCs w:val="21"/>
        </w:rPr>
        <w:t>)</w:t>
      </w:r>
      <w:r w:rsidRPr="000C3E82">
        <w:rPr>
          <w:rFonts w:ascii="仿宋_GB2312" w:eastAsia="宋体" w:hAnsi="仿宋_GB2312" w:cs="Calibri"/>
          <w:kern w:val="0"/>
          <w:szCs w:val="21"/>
        </w:rPr>
        <w:t>的国际航行船舶，应至少额外配备一名船上厨师；</w:t>
      </w:r>
      <w:r w:rsidRPr="000C3E82">
        <w:rPr>
          <w:rFonts w:ascii="仿宋_GB2312" w:eastAsia="宋体" w:hAnsi="仿宋_GB2312" w:cs="Calibri"/>
          <w:kern w:val="0"/>
          <w:szCs w:val="21"/>
        </w:rPr>
        <w:t xml:space="preserve"> </w:t>
      </w:r>
    </w:p>
    <w:p w:rsidR="000C3E82" w:rsidRPr="000C3E82" w:rsidRDefault="000C3E82" w:rsidP="000C3E82">
      <w:pPr>
        <w:widowControl/>
        <w:autoSpaceDN w:val="0"/>
        <w:rPr>
          <w:rFonts w:ascii="仿宋_GB2312" w:eastAsia="宋体" w:hAnsi="仿宋_GB2312" w:cs="Calibri"/>
          <w:kern w:val="0"/>
          <w:szCs w:val="21"/>
        </w:rPr>
      </w:pPr>
      <w:r w:rsidRPr="000C3E82">
        <w:rPr>
          <w:rFonts w:ascii="仿宋_GB2312" w:eastAsia="宋体" w:hAnsi="仿宋_GB2312" w:cs="Calibri"/>
          <w:kern w:val="0"/>
          <w:szCs w:val="21"/>
        </w:rPr>
        <w:t>4.</w:t>
      </w:r>
      <w:r w:rsidRPr="000C3E82">
        <w:rPr>
          <w:rFonts w:ascii="仿宋_GB2312" w:eastAsia="宋体" w:hAnsi="仿宋_GB2312" w:cs="Calibri"/>
          <w:kern w:val="0"/>
          <w:szCs w:val="21"/>
        </w:rPr>
        <w:t>载员</w:t>
      </w:r>
      <w:r w:rsidRPr="000C3E82">
        <w:rPr>
          <w:rFonts w:ascii="仿宋_GB2312" w:eastAsia="宋体" w:hAnsi="仿宋_GB2312" w:cs="Calibri"/>
          <w:kern w:val="0"/>
          <w:szCs w:val="21"/>
        </w:rPr>
        <w:t xml:space="preserve">100 </w:t>
      </w:r>
      <w:r w:rsidRPr="000C3E82">
        <w:rPr>
          <w:rFonts w:ascii="仿宋_GB2312" w:eastAsia="宋体" w:hAnsi="仿宋_GB2312" w:cs="Calibri"/>
          <w:kern w:val="0"/>
          <w:szCs w:val="21"/>
        </w:rPr>
        <w:t>人及以上且航行时间在</w:t>
      </w:r>
      <w:r w:rsidRPr="000C3E82">
        <w:rPr>
          <w:rFonts w:ascii="仿宋_GB2312" w:eastAsia="宋体" w:hAnsi="仿宋_GB2312" w:cs="Calibri"/>
          <w:kern w:val="0"/>
          <w:szCs w:val="21"/>
        </w:rPr>
        <w:t>3</w:t>
      </w:r>
      <w:r w:rsidRPr="000C3E82">
        <w:rPr>
          <w:rFonts w:ascii="仿宋_GB2312" w:eastAsia="宋体" w:hAnsi="仿宋_GB2312" w:cs="Calibri"/>
          <w:kern w:val="0"/>
          <w:szCs w:val="21"/>
        </w:rPr>
        <w:t>天以上国际航行船舶须配备医生</w:t>
      </w:r>
      <w:r w:rsidRPr="000C3E82">
        <w:rPr>
          <w:rFonts w:ascii="仿宋_GB2312" w:eastAsia="宋体" w:hAnsi="仿宋_GB2312" w:cs="Calibri"/>
          <w:kern w:val="0"/>
          <w:szCs w:val="21"/>
        </w:rPr>
        <w:t>1</w:t>
      </w:r>
      <w:r w:rsidRPr="000C3E82">
        <w:rPr>
          <w:rFonts w:ascii="仿宋_GB2312" w:eastAsia="宋体" w:hAnsi="仿宋_GB2312" w:cs="Calibri"/>
          <w:kern w:val="0"/>
          <w:szCs w:val="21"/>
        </w:rPr>
        <w:t>名；</w:t>
      </w:r>
      <w:r w:rsidRPr="000C3E82">
        <w:rPr>
          <w:rFonts w:ascii="仿宋_GB2312" w:eastAsia="宋体" w:hAnsi="仿宋_GB2312" w:cs="Calibri"/>
          <w:kern w:val="0"/>
          <w:szCs w:val="21"/>
        </w:rPr>
        <w:t xml:space="preserve"> </w:t>
      </w:r>
    </w:p>
    <w:p w:rsidR="000C3E82" w:rsidRPr="000C3E82" w:rsidRDefault="000C3E82" w:rsidP="000C3E82">
      <w:pPr>
        <w:widowControl/>
        <w:autoSpaceDN w:val="0"/>
        <w:ind w:left="258" w:hanging="258"/>
        <w:rPr>
          <w:rFonts w:ascii="仿宋_GB2312" w:eastAsia="宋体" w:hAnsi="仿宋_GB2312" w:cs="Calibri"/>
          <w:kern w:val="0"/>
          <w:szCs w:val="21"/>
        </w:rPr>
      </w:pPr>
      <w:r w:rsidRPr="000C3E82">
        <w:rPr>
          <w:rFonts w:ascii="仿宋_GB2312" w:eastAsia="宋体" w:hAnsi="仿宋_GB2312" w:cs="Calibri"/>
          <w:kern w:val="0"/>
          <w:szCs w:val="21"/>
        </w:rPr>
        <w:t>5.</w:t>
      </w:r>
      <w:r w:rsidRPr="000C3E82">
        <w:rPr>
          <w:rFonts w:ascii="仿宋_GB2312" w:eastAsia="宋体" w:hAnsi="仿宋_GB2312" w:cs="Calibri"/>
          <w:kern w:val="0"/>
          <w:szCs w:val="21"/>
        </w:rPr>
        <w:t>国际航行船舶的机舱自动化程度按其轮机入级证书载明情况为准；国内航行船舶的机舱自动化程度按照船舶检验证书簿载明情况为准，主推进装置驾驶室遥控的可按半自动化机舱进行减免；</w:t>
      </w:r>
    </w:p>
    <w:p w:rsidR="000C3E82" w:rsidRPr="000C3E82" w:rsidRDefault="000C3E82" w:rsidP="000C3E82">
      <w:pPr>
        <w:widowControl/>
        <w:autoSpaceDN w:val="0"/>
        <w:rPr>
          <w:rFonts w:ascii="仿宋_GB2312" w:eastAsia="宋体" w:hAnsi="仿宋_GB2312" w:cs="Calibri"/>
          <w:kern w:val="0"/>
          <w:szCs w:val="21"/>
        </w:rPr>
      </w:pPr>
      <w:r w:rsidRPr="000C3E82">
        <w:rPr>
          <w:rFonts w:ascii="仿宋_GB2312" w:eastAsia="宋体" w:hAnsi="仿宋_GB2312" w:cs="Calibri"/>
          <w:kern w:val="0"/>
          <w:szCs w:val="21"/>
        </w:rPr>
        <w:t>6.</w:t>
      </w:r>
      <w:r w:rsidRPr="000C3E82">
        <w:rPr>
          <w:rFonts w:ascii="仿宋_GB2312" w:eastAsia="宋体" w:hAnsi="仿宋_GB2312" w:cs="Calibri"/>
          <w:kern w:val="0"/>
          <w:szCs w:val="21"/>
        </w:rPr>
        <w:t>轮机部可按航行时间减免，或按机舱自动化程度减免，但不应按航行时间和机舱自动化程度同时减免；</w:t>
      </w:r>
    </w:p>
    <w:p w:rsidR="000C3E82" w:rsidRPr="000C3E82" w:rsidRDefault="000C3E82" w:rsidP="000C3E82">
      <w:pPr>
        <w:widowControl/>
        <w:autoSpaceDN w:val="0"/>
        <w:rPr>
          <w:rFonts w:ascii="仿宋_GB2312" w:eastAsia="宋体" w:hAnsi="仿宋_GB2312" w:cs="Calibri"/>
          <w:kern w:val="0"/>
          <w:szCs w:val="21"/>
        </w:rPr>
      </w:pPr>
      <w:r w:rsidRPr="000C3E82">
        <w:rPr>
          <w:rFonts w:ascii="仿宋_GB2312" w:eastAsia="宋体" w:hAnsi="仿宋_GB2312" w:cs="Calibri"/>
          <w:kern w:val="0"/>
          <w:szCs w:val="21"/>
        </w:rPr>
        <w:t>7.</w:t>
      </w:r>
      <w:r w:rsidRPr="000C3E82">
        <w:rPr>
          <w:rFonts w:ascii="仿宋_GB2312" w:eastAsia="宋体" w:hAnsi="仿宋_GB2312" w:cs="Calibri"/>
          <w:kern w:val="0"/>
          <w:szCs w:val="21"/>
        </w:rPr>
        <w:t>废钢船需航行时按其检验时的船舶种类及相关参数核定配员，不适用减免规定；</w:t>
      </w:r>
    </w:p>
    <w:p w:rsidR="000C3E82" w:rsidRPr="000C3E82" w:rsidRDefault="000C3E82" w:rsidP="000C3E82">
      <w:pPr>
        <w:widowControl/>
        <w:autoSpaceDN w:val="0"/>
        <w:rPr>
          <w:rFonts w:ascii="仿宋_GB2312" w:eastAsia="宋体" w:hAnsi="仿宋_GB2312" w:cs="Calibri"/>
          <w:kern w:val="0"/>
          <w:szCs w:val="21"/>
        </w:rPr>
      </w:pPr>
      <w:r w:rsidRPr="000C3E82">
        <w:rPr>
          <w:rFonts w:ascii="仿宋_GB2312" w:eastAsia="宋体" w:hAnsi="仿宋_GB2312" w:cs="Calibri"/>
          <w:kern w:val="0"/>
          <w:szCs w:val="21"/>
        </w:rPr>
        <w:t>8.</w:t>
      </w:r>
      <w:r w:rsidRPr="000C3E82">
        <w:rPr>
          <w:rFonts w:ascii="仿宋_GB2312" w:eastAsia="宋体" w:hAnsi="仿宋_GB2312" w:cs="Calibri"/>
          <w:kern w:val="0"/>
          <w:szCs w:val="21"/>
        </w:rPr>
        <w:t>船舶在中途港或海上作业点停留时间不超过</w:t>
      </w:r>
      <w:r w:rsidRPr="000C3E82">
        <w:rPr>
          <w:rFonts w:ascii="仿宋_GB2312" w:eastAsia="宋体" w:hAnsi="仿宋_GB2312" w:cs="Calibri"/>
          <w:kern w:val="0"/>
          <w:szCs w:val="21"/>
        </w:rPr>
        <w:t>4</w:t>
      </w:r>
      <w:r w:rsidRPr="000C3E82">
        <w:rPr>
          <w:rFonts w:ascii="仿宋_GB2312" w:eastAsia="宋体" w:hAnsi="仿宋_GB2312" w:cs="Calibri"/>
          <w:kern w:val="0"/>
          <w:szCs w:val="21"/>
        </w:rPr>
        <w:t>小时的，计入连续航行时间；</w:t>
      </w:r>
    </w:p>
    <w:p w:rsidR="000C3E82" w:rsidRPr="000C3E82" w:rsidRDefault="000C3E82" w:rsidP="000C3E82">
      <w:pPr>
        <w:widowControl/>
        <w:autoSpaceDN w:val="0"/>
        <w:rPr>
          <w:rFonts w:ascii="仿宋_GB2312" w:eastAsia="宋体" w:hAnsi="仿宋_GB2312" w:cs="Calibri"/>
          <w:kern w:val="0"/>
          <w:szCs w:val="21"/>
        </w:rPr>
      </w:pPr>
      <w:r w:rsidRPr="000C3E82">
        <w:rPr>
          <w:rFonts w:ascii="仿宋_GB2312" w:eastAsia="宋体" w:hAnsi="仿宋_GB2312" w:cs="Calibri"/>
          <w:kern w:val="0"/>
          <w:szCs w:val="21"/>
        </w:rPr>
        <w:t>9.</w:t>
      </w:r>
      <w:r w:rsidRPr="000C3E82">
        <w:rPr>
          <w:rFonts w:ascii="仿宋_GB2312" w:eastAsia="宋体" w:hAnsi="仿宋_GB2312" w:cs="Calibri"/>
          <w:kern w:val="0"/>
          <w:szCs w:val="21"/>
        </w:rPr>
        <w:t>机驾合一指在驾驶室能直接操纵主机；</w:t>
      </w:r>
    </w:p>
    <w:p w:rsidR="000C3E82" w:rsidRPr="000C3E82" w:rsidRDefault="000C3E82" w:rsidP="000C3E82">
      <w:pPr>
        <w:widowControl/>
        <w:autoSpaceDN w:val="0"/>
        <w:rPr>
          <w:rFonts w:ascii="仿宋_GB2312" w:eastAsia="宋体" w:hAnsi="仿宋_GB2312" w:cs="Calibri"/>
          <w:kern w:val="0"/>
          <w:szCs w:val="21"/>
        </w:rPr>
      </w:pPr>
      <w:r w:rsidRPr="000C3E82">
        <w:rPr>
          <w:rFonts w:ascii="仿宋_GB2312" w:eastAsia="宋体" w:hAnsi="仿宋_GB2312" w:cs="Calibri"/>
          <w:kern w:val="0"/>
          <w:szCs w:val="21"/>
        </w:rPr>
        <w:t>10.</w:t>
      </w:r>
      <w:r w:rsidRPr="000C3E82">
        <w:rPr>
          <w:rFonts w:ascii="仿宋_GB2312" w:eastAsia="宋体" w:hAnsi="仿宋_GB2312" w:cs="Calibri"/>
          <w:kern w:val="0"/>
          <w:szCs w:val="21"/>
        </w:rPr>
        <w:t>低级岗位可由持有相应等级适任证书的较高级岗位船员担任，也可由持有较高等级适任证书的同级岗位船员担任。</w:t>
      </w:r>
    </w:p>
    <w:p w:rsidR="000C3E82" w:rsidRPr="000C3E82" w:rsidRDefault="000C3E82" w:rsidP="000C3E82">
      <w:pPr>
        <w:widowControl/>
        <w:autoSpaceDN w:val="0"/>
        <w:ind w:left="319" w:hanging="319"/>
        <w:rPr>
          <w:rFonts w:ascii="仿宋_GB2312" w:eastAsia="宋体" w:hAnsi="仿宋_GB2312" w:cs="Calibri"/>
          <w:kern w:val="0"/>
          <w:szCs w:val="21"/>
        </w:rPr>
      </w:pPr>
      <w:r w:rsidRPr="000C3E82">
        <w:rPr>
          <w:rFonts w:ascii="仿宋_GB2312" w:eastAsia="宋体" w:hAnsi="仿宋_GB2312" w:cs="Calibri"/>
          <w:kern w:val="0"/>
          <w:szCs w:val="21"/>
        </w:rPr>
        <w:t>11.</w:t>
      </w:r>
      <w:r w:rsidRPr="000C3E82">
        <w:rPr>
          <w:rFonts w:ascii="仿宋_GB2312" w:eastAsia="宋体" w:hAnsi="仿宋_GB2312" w:cs="Calibri"/>
          <w:kern w:val="0"/>
          <w:szCs w:val="21"/>
        </w:rPr>
        <w:t>未满</w:t>
      </w:r>
      <w:r w:rsidRPr="000C3E82">
        <w:rPr>
          <w:rFonts w:ascii="仿宋_GB2312" w:eastAsia="宋体" w:hAnsi="仿宋_GB2312" w:cs="Calibri"/>
          <w:kern w:val="0"/>
          <w:szCs w:val="21"/>
        </w:rPr>
        <w:t>50</w:t>
      </w:r>
      <w:r w:rsidRPr="000C3E82">
        <w:rPr>
          <w:rFonts w:ascii="仿宋_GB2312" w:eastAsia="宋体" w:hAnsi="仿宋_GB2312" w:cs="Calibri"/>
          <w:kern w:val="0"/>
          <w:szCs w:val="21"/>
        </w:rPr>
        <w:t>总吨且主机功率未满</w:t>
      </w:r>
      <w:r w:rsidRPr="000C3E82">
        <w:rPr>
          <w:rFonts w:ascii="仿宋_GB2312" w:eastAsia="宋体" w:hAnsi="仿宋_GB2312" w:cs="Calibri"/>
          <w:kern w:val="0"/>
          <w:szCs w:val="21"/>
        </w:rPr>
        <w:t>75</w:t>
      </w:r>
      <w:r w:rsidRPr="000C3E82">
        <w:rPr>
          <w:rFonts w:ascii="仿宋_GB2312" w:eastAsia="宋体" w:hAnsi="仿宋_GB2312" w:cs="Calibri"/>
          <w:kern w:val="0"/>
          <w:szCs w:val="21"/>
        </w:rPr>
        <w:t>千瓦的载客不超过</w:t>
      </w:r>
      <w:r w:rsidRPr="000C3E82">
        <w:rPr>
          <w:rFonts w:ascii="仿宋_GB2312" w:eastAsia="宋体" w:hAnsi="仿宋_GB2312" w:cs="Calibri"/>
          <w:kern w:val="0"/>
          <w:szCs w:val="21"/>
        </w:rPr>
        <w:t>12</w:t>
      </w:r>
      <w:r w:rsidRPr="000C3E82">
        <w:rPr>
          <w:rFonts w:ascii="仿宋_GB2312" w:eastAsia="宋体" w:hAnsi="仿宋_GB2312" w:cs="Calibri"/>
          <w:kern w:val="0"/>
          <w:szCs w:val="21"/>
        </w:rPr>
        <w:t>人的船艇（包括游艇、舷外挂机船舶、摩托艇、快艇、乡镇自用船舶、农用船舶）</w:t>
      </w:r>
      <w:r w:rsidRPr="000C3E82">
        <w:rPr>
          <w:rFonts w:ascii="仿宋_GB2312" w:eastAsia="宋体" w:hAnsi="仿宋_GB2312" w:cs="Calibri"/>
          <w:kern w:val="0"/>
          <w:szCs w:val="21"/>
        </w:rPr>
        <w:t>,</w:t>
      </w:r>
      <w:r w:rsidRPr="000C3E82">
        <w:rPr>
          <w:rFonts w:ascii="仿宋_GB2312" w:eastAsia="宋体" w:hAnsi="仿宋_GB2312" w:cs="Calibri"/>
          <w:kern w:val="0"/>
          <w:szCs w:val="21"/>
        </w:rPr>
        <w:t>可只配驾驶</w:t>
      </w:r>
      <w:r w:rsidRPr="000C3E82">
        <w:rPr>
          <w:rFonts w:ascii="仿宋_GB2312" w:eastAsia="宋体" w:hAnsi="仿宋_GB2312" w:cs="Calibri"/>
          <w:kern w:val="0"/>
          <w:szCs w:val="21"/>
        </w:rPr>
        <w:t xml:space="preserve"> </w:t>
      </w:r>
      <w:r w:rsidRPr="000C3E82">
        <w:rPr>
          <w:rFonts w:ascii="仿宋_GB2312" w:eastAsia="宋体" w:hAnsi="仿宋_GB2312" w:cs="Calibri"/>
          <w:kern w:val="0"/>
          <w:szCs w:val="21"/>
        </w:rPr>
        <w:t>员或驾机员</w:t>
      </w:r>
      <w:r w:rsidRPr="000C3E82">
        <w:rPr>
          <w:rFonts w:ascii="仿宋_GB2312" w:eastAsia="宋体" w:hAnsi="仿宋_GB2312" w:cs="Calibri"/>
          <w:kern w:val="0"/>
          <w:szCs w:val="21"/>
        </w:rPr>
        <w:t>1</w:t>
      </w:r>
      <w:r w:rsidRPr="000C3E82">
        <w:rPr>
          <w:rFonts w:ascii="仿宋_GB2312" w:eastAsia="宋体" w:hAnsi="仿宋_GB2312" w:cs="Calibri"/>
          <w:kern w:val="0"/>
          <w:szCs w:val="21"/>
        </w:rPr>
        <w:t>名。</w:t>
      </w:r>
    </w:p>
    <w:p w:rsidR="000C3E82" w:rsidRDefault="000C3E82" w:rsidP="000C3E82">
      <w:pPr>
        <w:widowControl/>
        <w:spacing w:line="560" w:lineRule="atLeast"/>
        <w:rPr>
          <w:rFonts w:ascii="黑体" w:eastAsia="黑体" w:hAnsi="黑体" w:cs="Calibri"/>
          <w:kern w:val="0"/>
          <w:sz w:val="32"/>
          <w:szCs w:val="32"/>
        </w:rPr>
        <w:sectPr w:rsidR="000C3E82" w:rsidSect="000C3E82">
          <w:pgSz w:w="16838" w:h="11906" w:orient="landscape"/>
          <w:pgMar w:top="1800" w:right="1440" w:bottom="1800" w:left="1440" w:header="851" w:footer="992" w:gutter="0"/>
          <w:cols w:space="425"/>
          <w:docGrid w:type="lines" w:linePitch="312"/>
        </w:sectPr>
      </w:pPr>
    </w:p>
    <w:p w:rsidR="000C3E82" w:rsidRPr="000C3E82" w:rsidRDefault="000C3E82" w:rsidP="000C3E82">
      <w:pPr>
        <w:widowControl/>
        <w:spacing w:line="560" w:lineRule="atLeast"/>
        <w:rPr>
          <w:rFonts w:ascii="黑体" w:eastAsia="黑体" w:hAnsi="黑体" w:cs="Calibri"/>
          <w:kern w:val="0"/>
          <w:sz w:val="32"/>
          <w:szCs w:val="32"/>
        </w:rPr>
      </w:pPr>
      <w:r w:rsidRPr="000C3E82">
        <w:rPr>
          <w:rFonts w:ascii="黑体" w:eastAsia="黑体" w:hAnsi="黑体" w:cs="Calibri" w:hint="eastAsia"/>
          <w:kern w:val="0"/>
          <w:sz w:val="32"/>
          <w:szCs w:val="32"/>
        </w:rPr>
        <w:lastRenderedPageBreak/>
        <w:t>附件2</w:t>
      </w:r>
    </w:p>
    <w:p w:rsidR="000C3E82" w:rsidRPr="000C3E82" w:rsidRDefault="000C3E82" w:rsidP="000C3E82">
      <w:pPr>
        <w:widowControl/>
        <w:autoSpaceDN w:val="0"/>
        <w:spacing w:line="600" w:lineRule="atLeast"/>
        <w:jc w:val="center"/>
        <w:rPr>
          <w:rFonts w:ascii="方正小标宋简体" w:eastAsia="方正小标宋简体" w:hAnsi="Calibri" w:cs="Calibri" w:hint="eastAsia"/>
          <w:kern w:val="0"/>
          <w:sz w:val="44"/>
          <w:szCs w:val="44"/>
        </w:rPr>
      </w:pPr>
      <w:r w:rsidRPr="000C3E82">
        <w:rPr>
          <w:rFonts w:ascii="方正小标宋简体" w:eastAsia="方正小标宋简体" w:hAnsi="Calibri" w:cs="Calibri" w:hint="eastAsia"/>
          <w:kern w:val="0"/>
          <w:sz w:val="44"/>
          <w:szCs w:val="44"/>
        </w:rPr>
        <w:t>《船舶最低安全配员证书（2016版）》</w:t>
      </w:r>
    </w:p>
    <w:p w:rsidR="000C3E82" w:rsidRPr="000C3E82" w:rsidRDefault="000C3E82" w:rsidP="000C3E82">
      <w:pPr>
        <w:widowControl/>
        <w:autoSpaceDN w:val="0"/>
        <w:spacing w:line="600" w:lineRule="atLeast"/>
        <w:jc w:val="center"/>
        <w:rPr>
          <w:rFonts w:ascii="方正小标宋简体" w:eastAsia="方正小标宋简体" w:hAnsi="Calibri" w:cs="Calibri" w:hint="eastAsia"/>
          <w:kern w:val="0"/>
          <w:sz w:val="44"/>
          <w:szCs w:val="44"/>
        </w:rPr>
      </w:pPr>
      <w:r w:rsidRPr="000C3E82">
        <w:rPr>
          <w:rFonts w:ascii="方正小标宋简体" w:eastAsia="方正小标宋简体" w:hAnsi="Calibri" w:cs="Calibri" w:hint="eastAsia"/>
          <w:kern w:val="0"/>
          <w:sz w:val="44"/>
          <w:szCs w:val="44"/>
        </w:rPr>
        <w:t>中 华 人 民 共 和 国</w:t>
      </w:r>
    </w:p>
    <w:p w:rsidR="000C3E82" w:rsidRPr="000C3E82" w:rsidRDefault="000C3E82" w:rsidP="000C3E82">
      <w:pPr>
        <w:widowControl/>
        <w:autoSpaceDN w:val="0"/>
        <w:spacing w:line="600" w:lineRule="atLeast"/>
        <w:jc w:val="center"/>
        <w:rPr>
          <w:rFonts w:ascii="方正小标宋简体" w:eastAsia="方正小标宋简体" w:hAnsi="Calibri" w:cs="Calibri" w:hint="eastAsia"/>
          <w:kern w:val="0"/>
          <w:sz w:val="44"/>
          <w:szCs w:val="44"/>
        </w:rPr>
      </w:pPr>
      <w:r w:rsidRPr="000C3E82">
        <w:rPr>
          <w:rFonts w:ascii="方正小标宋简体" w:eastAsia="方正小标宋简体" w:hAnsi="Calibri" w:cs="Calibri" w:hint="eastAsia"/>
          <w:kern w:val="0"/>
          <w:sz w:val="44"/>
          <w:szCs w:val="44"/>
        </w:rPr>
        <w:t>（国徽）</w:t>
      </w:r>
    </w:p>
    <w:p w:rsidR="000C3E82" w:rsidRPr="000C3E82" w:rsidRDefault="000C3E82" w:rsidP="000C3E82">
      <w:pPr>
        <w:widowControl/>
        <w:autoSpaceDN w:val="0"/>
        <w:spacing w:line="600" w:lineRule="atLeast"/>
        <w:jc w:val="center"/>
        <w:rPr>
          <w:rFonts w:ascii="方正小标宋简体" w:eastAsia="方正小标宋简体" w:hAnsi="Calibri" w:cs="Calibri" w:hint="eastAsia"/>
          <w:kern w:val="0"/>
          <w:sz w:val="44"/>
          <w:szCs w:val="44"/>
        </w:rPr>
      </w:pPr>
      <w:r w:rsidRPr="000C3E82">
        <w:rPr>
          <w:rFonts w:ascii="方正小标宋简体" w:eastAsia="方正小标宋简体" w:hAnsi="Calibri" w:cs="Calibri" w:hint="eastAsia"/>
          <w:kern w:val="0"/>
          <w:sz w:val="44"/>
          <w:szCs w:val="44"/>
        </w:rPr>
        <w:t>船 舶 最 低 安 全 配 员 证 书</w:t>
      </w:r>
    </w:p>
    <w:p w:rsidR="000C3E82" w:rsidRPr="000C3E82" w:rsidRDefault="000C3E82" w:rsidP="000C3E82">
      <w:pPr>
        <w:widowControl/>
        <w:ind w:firstLine="560"/>
        <w:rPr>
          <w:rFonts w:ascii="宋体" w:eastAsia="宋体" w:hAnsi="宋体" w:cs="Calibri" w:hint="eastAsia"/>
          <w:kern w:val="0"/>
          <w:sz w:val="28"/>
          <w:szCs w:val="28"/>
        </w:rPr>
      </w:pPr>
    </w:p>
    <w:p w:rsidR="000C3E82" w:rsidRPr="000C3E82" w:rsidRDefault="000C3E82" w:rsidP="000C3E82">
      <w:pPr>
        <w:widowControl/>
        <w:ind w:firstLine="420"/>
        <w:rPr>
          <w:rFonts w:ascii="宋体" w:eastAsia="宋体" w:hAnsi="宋体" w:cs="Calibri" w:hint="eastAsia"/>
          <w:kern w:val="0"/>
          <w:szCs w:val="21"/>
        </w:rPr>
      </w:pPr>
      <w:r w:rsidRPr="000C3E82">
        <w:rPr>
          <w:rFonts w:ascii="宋体" w:eastAsia="宋体" w:hAnsi="宋体" w:cs="Calibri" w:hint="eastAsia"/>
          <w:kern w:val="0"/>
          <w:szCs w:val="21"/>
        </w:rPr>
        <w:t>根据《中华人民共和国船舶最低安全配员规则》和经修订的《1974年国际海上人命安全公约》Ⅴ/14条规定签发。</w:t>
      </w:r>
    </w:p>
    <w:p w:rsidR="000C3E82" w:rsidRPr="000C3E82" w:rsidRDefault="000C3E82" w:rsidP="000C3E82">
      <w:pPr>
        <w:widowControl/>
        <w:jc w:val="center"/>
        <w:rPr>
          <w:rFonts w:ascii="宋体" w:eastAsia="宋体" w:hAnsi="宋体" w:cs="Calibri" w:hint="eastAsia"/>
          <w:kern w:val="0"/>
          <w:szCs w:val="21"/>
        </w:rPr>
      </w:pPr>
      <w:r w:rsidRPr="000C3E82">
        <w:rPr>
          <w:rFonts w:ascii="宋体" w:eastAsia="宋体" w:hAnsi="宋体" w:cs="Calibri" w:hint="eastAsia"/>
          <w:kern w:val="0"/>
          <w:szCs w:val="21"/>
        </w:rPr>
        <w:t>船舶识别号：</w:t>
      </w:r>
    </w:p>
    <w:tbl>
      <w:tblPr>
        <w:tblW w:w="0" w:type="auto"/>
        <w:jc w:val="center"/>
        <w:tblLayout w:type="fixed"/>
        <w:tblLook w:val="04A0"/>
      </w:tblPr>
      <w:tblGrid>
        <w:gridCol w:w="2232"/>
        <w:gridCol w:w="1993"/>
        <w:gridCol w:w="1497"/>
        <w:gridCol w:w="1821"/>
        <w:gridCol w:w="1934"/>
      </w:tblGrid>
      <w:tr w:rsidR="000C3E82" w:rsidRPr="000C3E82" w:rsidTr="000C3E82">
        <w:trPr>
          <w:jc w:val="center"/>
        </w:trPr>
        <w:tc>
          <w:tcPr>
            <w:tcW w:w="2232"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船   名</w:t>
            </w:r>
          </w:p>
        </w:tc>
        <w:tc>
          <w:tcPr>
            <w:tcW w:w="1993"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船舶登记号码</w:t>
            </w:r>
          </w:p>
        </w:tc>
        <w:tc>
          <w:tcPr>
            <w:tcW w:w="1497"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船籍港</w:t>
            </w:r>
          </w:p>
        </w:tc>
        <w:tc>
          <w:tcPr>
            <w:tcW w:w="1821"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呼    号</w:t>
            </w:r>
          </w:p>
        </w:tc>
        <w:tc>
          <w:tcPr>
            <w:tcW w:w="19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IMO编号</w:t>
            </w:r>
          </w:p>
        </w:tc>
      </w:tr>
      <w:tr w:rsidR="000C3E82" w:rsidRPr="000C3E82" w:rsidTr="000C3E82">
        <w:trPr>
          <w:jc w:val="center"/>
        </w:trPr>
        <w:tc>
          <w:tcPr>
            <w:tcW w:w="2232"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993"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497"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821"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9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r>
      <w:tr w:rsidR="000C3E82" w:rsidRPr="000C3E82" w:rsidTr="000C3E82">
        <w:trPr>
          <w:jc w:val="center"/>
        </w:trPr>
        <w:tc>
          <w:tcPr>
            <w:tcW w:w="2232"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船舶种类</w:t>
            </w:r>
          </w:p>
        </w:tc>
        <w:tc>
          <w:tcPr>
            <w:tcW w:w="1993"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总    吨</w:t>
            </w:r>
          </w:p>
        </w:tc>
        <w:tc>
          <w:tcPr>
            <w:tcW w:w="1497"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主机功率</w:t>
            </w:r>
          </w:p>
        </w:tc>
        <w:tc>
          <w:tcPr>
            <w:tcW w:w="1821"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机舱自动化程度</w:t>
            </w:r>
          </w:p>
        </w:tc>
        <w:tc>
          <w:tcPr>
            <w:tcW w:w="19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载客定额</w:t>
            </w:r>
          </w:p>
        </w:tc>
      </w:tr>
      <w:tr w:rsidR="000C3E82" w:rsidRPr="000C3E82" w:rsidTr="000C3E82">
        <w:trPr>
          <w:jc w:val="center"/>
        </w:trPr>
        <w:tc>
          <w:tcPr>
            <w:tcW w:w="2232"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993"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497"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821"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9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r>
      <w:tr w:rsidR="000C3E82" w:rsidRPr="000C3E82" w:rsidTr="000C3E82">
        <w:trPr>
          <w:jc w:val="center"/>
        </w:trPr>
        <w:tc>
          <w:tcPr>
            <w:tcW w:w="2232"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航行区域</w:t>
            </w:r>
          </w:p>
        </w:tc>
        <w:tc>
          <w:tcPr>
            <w:tcW w:w="7245" w:type="dxa"/>
            <w:gridSpan w:val="4"/>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r>
    </w:tbl>
    <w:p w:rsidR="000C3E82" w:rsidRPr="000C3E82" w:rsidRDefault="000C3E82" w:rsidP="000C3E82">
      <w:pPr>
        <w:widowControl/>
        <w:jc w:val="center"/>
        <w:rPr>
          <w:rFonts w:ascii="宋体" w:eastAsia="宋体" w:hAnsi="宋体" w:cs="Calibri" w:hint="eastAsia"/>
          <w:color w:val="000000"/>
          <w:kern w:val="0"/>
          <w:szCs w:val="21"/>
        </w:rPr>
      </w:pPr>
      <w:r w:rsidRPr="000C3E82">
        <w:rPr>
          <w:rFonts w:ascii="宋体" w:eastAsia="宋体" w:hAnsi="宋体" w:cs="Calibri" w:hint="eastAsia"/>
          <w:color w:val="000000"/>
          <w:kern w:val="0"/>
          <w:szCs w:val="21"/>
        </w:rPr>
        <w:t>此船航行时，船舶配员只要不低于以下表中所列出的数目、等级，即符合安全配员的要求。</w:t>
      </w:r>
    </w:p>
    <w:tbl>
      <w:tblPr>
        <w:tblW w:w="0" w:type="auto"/>
        <w:jc w:val="center"/>
        <w:tblLayout w:type="fixed"/>
        <w:tblLook w:val="04A0"/>
      </w:tblPr>
      <w:tblGrid>
        <w:gridCol w:w="2346"/>
        <w:gridCol w:w="1455"/>
        <w:gridCol w:w="1620"/>
        <w:gridCol w:w="1660"/>
        <w:gridCol w:w="1595"/>
        <w:gridCol w:w="876"/>
      </w:tblGrid>
      <w:tr w:rsidR="000C3E82" w:rsidRPr="000C3E82" w:rsidTr="000C3E82">
        <w:trPr>
          <w:trHeight w:val="590"/>
          <w:jc w:val="center"/>
        </w:trPr>
        <w:tc>
          <w:tcPr>
            <w:tcW w:w="2346" w:type="dxa"/>
            <w:tcBorders>
              <w:top w:val="single" w:sz="4" w:space="0" w:color="000000"/>
              <w:left w:val="single" w:sz="4" w:space="0" w:color="000000"/>
              <w:bottom w:val="single" w:sz="4" w:space="0" w:color="000000"/>
              <w:right w:val="single" w:sz="4" w:space="0" w:color="000000"/>
            </w:tcBorders>
            <w:vAlign w:val="center"/>
            <w:hideMark/>
          </w:tcPr>
          <w:p w:rsidR="000C3E82" w:rsidRPr="000C3E82" w:rsidRDefault="000C3E82" w:rsidP="000C3E82">
            <w:pPr>
              <w:widowControl/>
              <w:autoSpaceDN w:val="0"/>
              <w:spacing w:line="240" w:lineRule="atLeast"/>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级别/职务</w:t>
            </w:r>
          </w:p>
        </w:tc>
        <w:tc>
          <w:tcPr>
            <w:tcW w:w="1455"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autoSpaceDN w:val="0"/>
              <w:spacing w:line="240" w:lineRule="atLeast"/>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证  书</w:t>
            </w:r>
          </w:p>
          <w:p w:rsidR="000C3E82" w:rsidRPr="000C3E82" w:rsidRDefault="000C3E82" w:rsidP="000C3E82">
            <w:pPr>
              <w:widowControl/>
              <w:autoSpaceDN w:val="0"/>
              <w:spacing w:line="240" w:lineRule="atLeast"/>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（STCW规定）</w:t>
            </w:r>
          </w:p>
        </w:tc>
        <w:tc>
          <w:tcPr>
            <w:tcW w:w="162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autoSpaceDN w:val="0"/>
              <w:spacing w:line="240" w:lineRule="atLeast"/>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人  数</w:t>
            </w:r>
          </w:p>
        </w:tc>
        <w:tc>
          <w:tcPr>
            <w:tcW w:w="16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autoSpaceDN w:val="0"/>
              <w:spacing w:line="240" w:lineRule="atLeast"/>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级别/职务</w:t>
            </w:r>
          </w:p>
        </w:tc>
        <w:tc>
          <w:tcPr>
            <w:tcW w:w="1595"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autoSpaceDN w:val="0"/>
              <w:spacing w:line="240" w:lineRule="atLeast"/>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证  书</w:t>
            </w:r>
          </w:p>
          <w:p w:rsidR="000C3E82" w:rsidRPr="000C3E82" w:rsidRDefault="000C3E82" w:rsidP="000C3E82">
            <w:pPr>
              <w:widowControl/>
              <w:autoSpaceDN w:val="0"/>
              <w:spacing w:line="240" w:lineRule="atLeast"/>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（STCW规定）</w:t>
            </w:r>
          </w:p>
        </w:tc>
        <w:tc>
          <w:tcPr>
            <w:tcW w:w="876"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autoSpaceDN w:val="0"/>
              <w:spacing w:line="240" w:lineRule="atLeast"/>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人  数</w:t>
            </w:r>
          </w:p>
        </w:tc>
      </w:tr>
      <w:tr w:rsidR="000C3E82" w:rsidRPr="000C3E82" w:rsidTr="000C3E82">
        <w:trPr>
          <w:trHeight w:val="363"/>
          <w:jc w:val="center"/>
        </w:trPr>
        <w:tc>
          <w:tcPr>
            <w:tcW w:w="2346"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船    长</w:t>
            </w:r>
          </w:p>
        </w:tc>
        <w:tc>
          <w:tcPr>
            <w:tcW w:w="14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2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6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轮 机 长</w:t>
            </w:r>
          </w:p>
        </w:tc>
        <w:tc>
          <w:tcPr>
            <w:tcW w:w="159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8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r>
      <w:tr w:rsidR="000C3E82" w:rsidRPr="000C3E82" w:rsidTr="000C3E82">
        <w:trPr>
          <w:trHeight w:val="363"/>
          <w:jc w:val="center"/>
        </w:trPr>
        <w:tc>
          <w:tcPr>
            <w:tcW w:w="2346"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大    副</w:t>
            </w:r>
          </w:p>
        </w:tc>
        <w:tc>
          <w:tcPr>
            <w:tcW w:w="14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2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6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大 管 轮</w:t>
            </w:r>
          </w:p>
        </w:tc>
        <w:tc>
          <w:tcPr>
            <w:tcW w:w="159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8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r>
      <w:tr w:rsidR="000C3E82" w:rsidRPr="000C3E82" w:rsidTr="000C3E82">
        <w:trPr>
          <w:trHeight w:val="363"/>
          <w:jc w:val="center"/>
        </w:trPr>
        <w:tc>
          <w:tcPr>
            <w:tcW w:w="2346"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二    副</w:t>
            </w:r>
          </w:p>
        </w:tc>
        <w:tc>
          <w:tcPr>
            <w:tcW w:w="14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2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6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二 管 轮</w:t>
            </w:r>
          </w:p>
        </w:tc>
        <w:tc>
          <w:tcPr>
            <w:tcW w:w="159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8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r>
      <w:tr w:rsidR="000C3E82" w:rsidRPr="000C3E82" w:rsidTr="000C3E82">
        <w:trPr>
          <w:trHeight w:val="363"/>
          <w:jc w:val="center"/>
        </w:trPr>
        <w:tc>
          <w:tcPr>
            <w:tcW w:w="2346"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三    副</w:t>
            </w:r>
          </w:p>
        </w:tc>
        <w:tc>
          <w:tcPr>
            <w:tcW w:w="14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2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6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三 管 轮</w:t>
            </w:r>
          </w:p>
        </w:tc>
        <w:tc>
          <w:tcPr>
            <w:tcW w:w="159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8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r>
      <w:tr w:rsidR="000C3E82" w:rsidRPr="000C3E82" w:rsidTr="000C3E82">
        <w:trPr>
          <w:trHeight w:val="363"/>
          <w:jc w:val="center"/>
        </w:trPr>
        <w:tc>
          <w:tcPr>
            <w:tcW w:w="2346"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驾驶员/驾机员</w:t>
            </w:r>
          </w:p>
        </w:tc>
        <w:tc>
          <w:tcPr>
            <w:tcW w:w="14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2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6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轮 机 员</w:t>
            </w:r>
          </w:p>
        </w:tc>
        <w:tc>
          <w:tcPr>
            <w:tcW w:w="159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8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r>
      <w:tr w:rsidR="000C3E82" w:rsidRPr="000C3E82" w:rsidTr="000C3E82">
        <w:trPr>
          <w:trHeight w:val="363"/>
          <w:jc w:val="center"/>
        </w:trPr>
        <w:tc>
          <w:tcPr>
            <w:tcW w:w="2346"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高级值班水手</w:t>
            </w:r>
          </w:p>
        </w:tc>
        <w:tc>
          <w:tcPr>
            <w:tcW w:w="14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2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6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高级值班机工</w:t>
            </w:r>
          </w:p>
        </w:tc>
        <w:tc>
          <w:tcPr>
            <w:tcW w:w="159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8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r>
      <w:tr w:rsidR="000C3E82" w:rsidRPr="000C3E82" w:rsidTr="000C3E82">
        <w:trPr>
          <w:trHeight w:val="363"/>
          <w:jc w:val="center"/>
        </w:trPr>
        <w:tc>
          <w:tcPr>
            <w:tcW w:w="2346"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值 班 水 手</w:t>
            </w:r>
          </w:p>
        </w:tc>
        <w:tc>
          <w:tcPr>
            <w:tcW w:w="14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2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6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值 班 机 工</w:t>
            </w:r>
          </w:p>
        </w:tc>
        <w:tc>
          <w:tcPr>
            <w:tcW w:w="159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8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r>
      <w:tr w:rsidR="000C3E82" w:rsidRPr="000C3E82" w:rsidTr="000C3E82">
        <w:trPr>
          <w:trHeight w:val="363"/>
          <w:jc w:val="center"/>
        </w:trPr>
        <w:tc>
          <w:tcPr>
            <w:tcW w:w="2346"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客运部人员</w:t>
            </w:r>
          </w:p>
        </w:tc>
        <w:tc>
          <w:tcPr>
            <w:tcW w:w="14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2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6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电子电气员</w:t>
            </w:r>
          </w:p>
        </w:tc>
        <w:tc>
          <w:tcPr>
            <w:tcW w:w="159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8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r>
      <w:tr w:rsidR="000C3E82" w:rsidRPr="000C3E82" w:rsidTr="000C3E82">
        <w:trPr>
          <w:trHeight w:val="363"/>
          <w:jc w:val="center"/>
        </w:trPr>
        <w:tc>
          <w:tcPr>
            <w:tcW w:w="2346"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兼职GMDSS限用操作员</w:t>
            </w:r>
          </w:p>
        </w:tc>
        <w:tc>
          <w:tcPr>
            <w:tcW w:w="14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2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166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电 子 技 工</w:t>
            </w:r>
          </w:p>
        </w:tc>
        <w:tc>
          <w:tcPr>
            <w:tcW w:w="159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c>
          <w:tcPr>
            <w:tcW w:w="8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color w:val="000000"/>
                <w:kern w:val="0"/>
                <w:szCs w:val="21"/>
              </w:rPr>
            </w:pPr>
          </w:p>
        </w:tc>
      </w:tr>
      <w:tr w:rsidR="000C3E82" w:rsidRPr="000C3E82" w:rsidTr="000C3E82">
        <w:trPr>
          <w:trHeight w:val="580"/>
          <w:jc w:val="center"/>
        </w:trPr>
        <w:tc>
          <w:tcPr>
            <w:tcW w:w="2346" w:type="dxa"/>
            <w:tcBorders>
              <w:top w:val="single" w:sz="4" w:space="0" w:color="000000"/>
              <w:left w:val="single" w:sz="4" w:space="0" w:color="000000"/>
              <w:bottom w:val="single" w:sz="4" w:space="0" w:color="000000"/>
              <w:right w:val="single" w:sz="4" w:space="0" w:color="000000"/>
            </w:tcBorders>
            <w:vAlign w:val="center"/>
            <w:hideMark/>
          </w:tcPr>
          <w:p w:rsidR="000C3E82" w:rsidRPr="000C3E82" w:rsidRDefault="000C3E82" w:rsidP="000C3E82">
            <w:pPr>
              <w:widowControl/>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GMDSS通用操作员</w:t>
            </w:r>
          </w:p>
        </w:tc>
        <w:tc>
          <w:tcPr>
            <w:tcW w:w="1455"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jc w:val="center"/>
              <w:rPr>
                <w:rFonts w:ascii="宋体" w:eastAsia="宋体" w:hAnsi="宋体" w:cs="Calibri"/>
                <w:color w:val="000000"/>
                <w:kern w:val="0"/>
                <w:szCs w:val="21"/>
              </w:rPr>
            </w:pPr>
          </w:p>
        </w:tc>
        <w:tc>
          <w:tcPr>
            <w:tcW w:w="162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autoSpaceDN w:val="0"/>
              <w:spacing w:line="240" w:lineRule="atLeast"/>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一名专职或两名兼职操作员</w:t>
            </w:r>
          </w:p>
        </w:tc>
        <w:tc>
          <w:tcPr>
            <w:tcW w:w="1660"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autoSpaceDN w:val="0"/>
              <w:spacing w:line="240" w:lineRule="atLeast"/>
              <w:jc w:val="center"/>
              <w:rPr>
                <w:rFonts w:ascii="宋体" w:eastAsia="宋体" w:hAnsi="宋体" w:cs="Calibri"/>
                <w:color w:val="000000"/>
                <w:kern w:val="0"/>
                <w:szCs w:val="21"/>
              </w:rPr>
            </w:pPr>
            <w:r w:rsidRPr="000C3E82">
              <w:rPr>
                <w:rFonts w:ascii="宋体" w:eastAsia="宋体" w:hAnsi="宋体" w:cs="Calibri" w:hint="eastAsia"/>
                <w:color w:val="000000"/>
                <w:kern w:val="0"/>
                <w:szCs w:val="21"/>
              </w:rPr>
              <w:t>专职GMDSS无线电电子员</w:t>
            </w:r>
          </w:p>
        </w:tc>
        <w:tc>
          <w:tcPr>
            <w:tcW w:w="1595"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jc w:val="center"/>
              <w:rPr>
                <w:rFonts w:ascii="宋体" w:eastAsia="宋体" w:hAnsi="宋体" w:cs="Calibri"/>
                <w:color w:val="000000"/>
                <w:kern w:val="0"/>
                <w:szCs w:val="21"/>
              </w:rPr>
            </w:pPr>
          </w:p>
        </w:tc>
        <w:tc>
          <w:tcPr>
            <w:tcW w:w="876" w:type="dxa"/>
            <w:tcBorders>
              <w:top w:val="single" w:sz="4" w:space="0" w:color="000000"/>
              <w:left w:val="nil"/>
              <w:bottom w:val="single" w:sz="4" w:space="0" w:color="000000"/>
              <w:right w:val="single" w:sz="4" w:space="0" w:color="000000"/>
            </w:tcBorders>
            <w:vAlign w:val="center"/>
            <w:hideMark/>
          </w:tcPr>
          <w:p w:rsidR="000C3E82" w:rsidRPr="000C3E82" w:rsidRDefault="000C3E82" w:rsidP="000C3E82">
            <w:pPr>
              <w:widowControl/>
              <w:jc w:val="center"/>
              <w:rPr>
                <w:rFonts w:ascii="宋体" w:eastAsia="宋体" w:hAnsi="宋体" w:cs="Calibri"/>
                <w:color w:val="000000"/>
                <w:kern w:val="0"/>
                <w:szCs w:val="21"/>
              </w:rPr>
            </w:pPr>
          </w:p>
        </w:tc>
      </w:tr>
      <w:tr w:rsidR="000C3E82" w:rsidRPr="000C3E82" w:rsidTr="000C3E82">
        <w:trPr>
          <w:jc w:val="center"/>
        </w:trPr>
        <w:tc>
          <w:tcPr>
            <w:tcW w:w="9552" w:type="dxa"/>
            <w:gridSpan w:val="6"/>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color w:val="000000"/>
                <w:kern w:val="0"/>
                <w:szCs w:val="21"/>
              </w:rPr>
            </w:pPr>
            <w:r w:rsidRPr="000C3E82">
              <w:rPr>
                <w:rFonts w:ascii="宋体" w:eastAsia="宋体" w:hAnsi="宋体" w:cs="Calibri" w:hint="eastAsia"/>
                <w:color w:val="000000"/>
                <w:kern w:val="0"/>
                <w:szCs w:val="21"/>
              </w:rPr>
              <w:t>特殊要求或条件：</w:t>
            </w:r>
          </w:p>
          <w:p w:rsidR="000C3E82" w:rsidRPr="000C3E82" w:rsidRDefault="000C3E82" w:rsidP="000C3E82">
            <w:pPr>
              <w:widowControl/>
              <w:autoSpaceDN w:val="0"/>
              <w:spacing w:line="240" w:lineRule="atLeast"/>
              <w:jc w:val="left"/>
              <w:rPr>
                <w:rFonts w:ascii="宋体" w:eastAsia="宋体" w:hAnsi="宋体" w:cs="Calibri" w:hint="eastAsia"/>
                <w:color w:val="000000"/>
                <w:kern w:val="0"/>
                <w:szCs w:val="21"/>
              </w:rPr>
            </w:pPr>
            <w:r w:rsidRPr="000C3E82">
              <w:rPr>
                <w:rFonts w:ascii="宋体" w:eastAsia="宋体" w:hAnsi="宋体" w:cs="Calibri" w:hint="eastAsia"/>
                <w:color w:val="000000"/>
                <w:kern w:val="0"/>
                <w:szCs w:val="21"/>
              </w:rPr>
              <w:t>1.对于实际配员超过10人（含10人）的船舶，应额外配备至少1名合格的船上厨师；</w:t>
            </w:r>
          </w:p>
          <w:p w:rsidR="000C3E82" w:rsidRPr="000C3E82" w:rsidRDefault="000C3E82" w:rsidP="000C3E82">
            <w:pPr>
              <w:widowControl/>
              <w:autoSpaceDN w:val="0"/>
              <w:spacing w:line="240" w:lineRule="atLeast"/>
              <w:jc w:val="left"/>
              <w:rPr>
                <w:rFonts w:ascii="宋体" w:eastAsia="宋体" w:hAnsi="宋体" w:cs="Calibri"/>
                <w:color w:val="000000"/>
                <w:kern w:val="0"/>
                <w:szCs w:val="21"/>
              </w:rPr>
            </w:pPr>
            <w:r w:rsidRPr="000C3E82">
              <w:rPr>
                <w:rFonts w:ascii="宋体" w:eastAsia="宋体" w:hAnsi="宋体" w:cs="Calibri" w:hint="eastAsia"/>
                <w:color w:val="000000"/>
                <w:kern w:val="0"/>
                <w:szCs w:val="21"/>
              </w:rPr>
              <w:t>2.载员100人及以上且连续航行时间在3天以上国际航行船舶须配备医生1名。</w:t>
            </w:r>
          </w:p>
        </w:tc>
      </w:tr>
    </w:tbl>
    <w:p w:rsidR="000C3E82" w:rsidRPr="000C3E82" w:rsidRDefault="000C3E82" w:rsidP="000C3E82">
      <w:pPr>
        <w:widowControl/>
        <w:jc w:val="center"/>
        <w:rPr>
          <w:rFonts w:ascii="宋体" w:eastAsia="宋体" w:hAnsi="宋体" w:cs="Calibri" w:hint="eastAsia"/>
          <w:kern w:val="0"/>
          <w:szCs w:val="21"/>
        </w:rPr>
      </w:pPr>
      <w:r w:rsidRPr="000C3E82">
        <w:rPr>
          <w:rFonts w:ascii="宋体" w:eastAsia="宋体" w:hAnsi="宋体" w:cs="Calibri" w:hint="eastAsia"/>
          <w:kern w:val="0"/>
          <w:szCs w:val="21"/>
        </w:rPr>
        <w:t>本证书有效期自</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年</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月</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日起至</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年</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月</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日止</w:t>
      </w:r>
    </w:p>
    <w:p w:rsidR="000C3E82" w:rsidRPr="000C3E82" w:rsidRDefault="000C3E82" w:rsidP="000C3E82">
      <w:pPr>
        <w:widowControl/>
        <w:jc w:val="left"/>
        <w:rPr>
          <w:rFonts w:ascii="宋体" w:eastAsia="宋体" w:hAnsi="宋体" w:cs="Calibri" w:hint="eastAsia"/>
          <w:kern w:val="0"/>
          <w:szCs w:val="21"/>
          <w:u w:val="single"/>
        </w:rPr>
      </w:pPr>
      <w:r w:rsidRPr="000C3E82">
        <w:rPr>
          <w:rFonts w:ascii="宋体" w:eastAsia="宋体" w:hAnsi="宋体" w:cs="Calibri" w:hint="eastAsia"/>
          <w:kern w:val="0"/>
          <w:szCs w:val="21"/>
        </w:rPr>
        <w:t xml:space="preserve">   发证机关：</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 xml:space="preserve">  签发日期：</w:t>
      </w:r>
      <w:r w:rsidRPr="000C3E82">
        <w:rPr>
          <w:rFonts w:ascii="宋体" w:eastAsia="宋体" w:hAnsi="宋体" w:cs="Calibri" w:hint="eastAsia"/>
          <w:kern w:val="0"/>
          <w:szCs w:val="21"/>
          <w:u w:val="single"/>
        </w:rPr>
        <w:t xml:space="preserve">                            </w:t>
      </w:r>
    </w:p>
    <w:p w:rsidR="000C3E82" w:rsidRPr="000C3E82" w:rsidRDefault="000C3E82" w:rsidP="000C3E82">
      <w:pPr>
        <w:widowControl/>
        <w:jc w:val="center"/>
        <w:rPr>
          <w:rFonts w:ascii="宋体" w:eastAsia="宋体" w:hAnsi="宋体" w:cs="Calibri" w:hint="eastAsia"/>
          <w:kern w:val="0"/>
          <w:szCs w:val="21"/>
        </w:rPr>
      </w:pPr>
      <w:r w:rsidRPr="000C3E82">
        <w:rPr>
          <w:rFonts w:ascii="宋体" w:eastAsia="宋体" w:hAnsi="宋体" w:cs="Calibri" w:hint="eastAsia"/>
          <w:kern w:val="0"/>
          <w:szCs w:val="21"/>
        </w:rPr>
        <w:t>（注：此证书适用国际航行船舶）</w:t>
      </w:r>
    </w:p>
    <w:p w:rsidR="000C3E82" w:rsidRPr="000C3E82" w:rsidRDefault="000C3E82" w:rsidP="000C3E82">
      <w:pPr>
        <w:widowControl/>
        <w:autoSpaceDN w:val="0"/>
        <w:spacing w:line="600" w:lineRule="atLeast"/>
        <w:ind w:firstLine="600"/>
        <w:jc w:val="center"/>
        <w:rPr>
          <w:rFonts w:ascii="方正小标宋简体" w:eastAsia="方正小标宋简体" w:hAnsi="Calibri" w:cs="Calibri" w:hint="eastAsia"/>
          <w:kern w:val="0"/>
          <w:sz w:val="44"/>
          <w:szCs w:val="44"/>
        </w:rPr>
      </w:pPr>
      <w:r w:rsidRPr="000C3E82">
        <w:rPr>
          <w:rFonts w:ascii="方正小标宋简体" w:eastAsia="方正小标宋简体" w:hAnsi="Calibri" w:cs="Calibri" w:hint="eastAsia"/>
          <w:kern w:val="0"/>
          <w:sz w:val="44"/>
          <w:szCs w:val="44"/>
        </w:rPr>
        <w:lastRenderedPageBreak/>
        <w:t>THE PEOPLE’S REPUBLIC OF CHINA</w:t>
      </w:r>
    </w:p>
    <w:p w:rsidR="000C3E82" w:rsidRPr="000C3E82" w:rsidRDefault="000C3E82" w:rsidP="000C3E82">
      <w:pPr>
        <w:widowControl/>
        <w:autoSpaceDN w:val="0"/>
        <w:spacing w:line="600" w:lineRule="atLeast"/>
        <w:ind w:firstLine="880"/>
        <w:jc w:val="center"/>
        <w:rPr>
          <w:rFonts w:ascii="方正小标宋简体" w:eastAsia="方正小标宋简体" w:hAnsi="Calibri" w:cs="Calibri" w:hint="eastAsia"/>
          <w:kern w:val="0"/>
          <w:sz w:val="44"/>
          <w:szCs w:val="44"/>
        </w:rPr>
      </w:pPr>
      <w:r w:rsidRPr="000C3E82">
        <w:rPr>
          <w:rFonts w:ascii="方正小标宋简体" w:eastAsia="方正小标宋简体" w:hAnsi="Calibri" w:cs="Calibri" w:hint="eastAsia"/>
          <w:kern w:val="0"/>
          <w:sz w:val="44"/>
          <w:szCs w:val="44"/>
        </w:rPr>
        <w:t>MINIMUN SAFE MANNING CERTIFICATE</w:t>
      </w:r>
    </w:p>
    <w:p w:rsidR="000C3E82" w:rsidRPr="000C3E82" w:rsidRDefault="000C3E82" w:rsidP="000C3E82">
      <w:pPr>
        <w:widowControl/>
        <w:ind w:left="1136" w:firstLine="395"/>
        <w:rPr>
          <w:rFonts w:ascii="宋体" w:eastAsia="宋体" w:hAnsi="宋体" w:cs="Calibri" w:hint="eastAsia"/>
          <w:kern w:val="0"/>
          <w:szCs w:val="21"/>
        </w:rPr>
      </w:pPr>
      <w:r w:rsidRPr="000C3E82">
        <w:rPr>
          <w:rFonts w:ascii="仿宋_GB2312" w:eastAsia="宋体" w:hAnsi="仿宋_GB2312" w:cs="Calibri"/>
          <w:kern w:val="0"/>
          <w:szCs w:val="21"/>
        </w:rPr>
        <w:t>Issu</w:t>
      </w:r>
      <w:r w:rsidRPr="000C3E82">
        <w:rPr>
          <w:rFonts w:ascii="宋体" w:eastAsia="宋体" w:hAnsi="宋体" w:cs="Calibri" w:hint="eastAsia"/>
          <w:kern w:val="0"/>
          <w:szCs w:val="21"/>
        </w:rPr>
        <w:t xml:space="preserve">ed under the relevant provisions of the Regulations Governing Minimun safe Manning of Ships of the People’s Republic of China and the INTERNATIONAL CONVENTION FOR the SAFETY OF LIFE AT SEA,1974,Ⅴ/14,as amended.                       </w:t>
      </w:r>
    </w:p>
    <w:p w:rsidR="000C3E82" w:rsidRPr="000C3E82" w:rsidRDefault="000C3E82" w:rsidP="000C3E82">
      <w:pPr>
        <w:widowControl/>
        <w:ind w:left="1136" w:firstLine="395"/>
        <w:rPr>
          <w:rFonts w:ascii="宋体" w:eastAsia="宋体" w:hAnsi="宋体" w:cs="Calibri" w:hint="eastAsia"/>
          <w:kern w:val="0"/>
          <w:szCs w:val="21"/>
        </w:rPr>
      </w:pPr>
      <w:r w:rsidRPr="000C3E82">
        <w:rPr>
          <w:rFonts w:ascii="宋体" w:eastAsia="宋体" w:hAnsi="宋体" w:cs="Calibri" w:hint="eastAsia"/>
          <w:kern w:val="0"/>
          <w:szCs w:val="21"/>
        </w:rPr>
        <w:t xml:space="preserve">                                         Ｉｄｅｎｔｉｆｉｃａｔｉｏｎ Ｎｏ．</w:t>
      </w:r>
    </w:p>
    <w:tbl>
      <w:tblPr>
        <w:tblW w:w="0" w:type="auto"/>
        <w:jc w:val="center"/>
        <w:tblLayout w:type="fixed"/>
        <w:tblLook w:val="04A0"/>
      </w:tblPr>
      <w:tblGrid>
        <w:gridCol w:w="2297"/>
        <w:gridCol w:w="2146"/>
        <w:gridCol w:w="2126"/>
        <w:gridCol w:w="1843"/>
        <w:gridCol w:w="1701"/>
      </w:tblGrid>
      <w:tr w:rsidR="000C3E82" w:rsidRPr="000C3E82" w:rsidTr="000C3E82">
        <w:trPr>
          <w:jc w:val="center"/>
        </w:trPr>
        <w:tc>
          <w:tcPr>
            <w:tcW w:w="2297"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Name of Ship</w:t>
            </w:r>
          </w:p>
        </w:tc>
        <w:tc>
          <w:tcPr>
            <w:tcW w:w="214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rPr>
                <w:rFonts w:ascii="宋体" w:eastAsia="宋体" w:hAnsi="宋体" w:cs="Calibri"/>
                <w:kern w:val="0"/>
                <w:szCs w:val="21"/>
              </w:rPr>
            </w:pPr>
            <w:r w:rsidRPr="000C3E82">
              <w:rPr>
                <w:rFonts w:ascii="宋体" w:eastAsia="宋体" w:hAnsi="宋体" w:cs="Calibri" w:hint="eastAsia"/>
                <w:kern w:val="0"/>
                <w:szCs w:val="21"/>
              </w:rPr>
              <w:t>Registration No.</w:t>
            </w: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Port of Registry</w:t>
            </w:r>
          </w:p>
        </w:tc>
        <w:tc>
          <w:tcPr>
            <w:tcW w:w="1843"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Call Sign</w:t>
            </w:r>
          </w:p>
        </w:tc>
        <w:tc>
          <w:tcPr>
            <w:tcW w:w="1701"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IMO No.</w:t>
            </w:r>
          </w:p>
        </w:tc>
      </w:tr>
      <w:tr w:rsidR="000C3E82" w:rsidRPr="000C3E82" w:rsidTr="000C3E82">
        <w:trPr>
          <w:jc w:val="center"/>
        </w:trPr>
        <w:tc>
          <w:tcPr>
            <w:tcW w:w="2297"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214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843"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701"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r>
      <w:tr w:rsidR="000C3E82" w:rsidRPr="000C3E82" w:rsidTr="000C3E82">
        <w:trPr>
          <w:jc w:val="center"/>
        </w:trPr>
        <w:tc>
          <w:tcPr>
            <w:tcW w:w="2297"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Type of Ship</w:t>
            </w:r>
          </w:p>
        </w:tc>
        <w:tc>
          <w:tcPr>
            <w:tcW w:w="214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Gross Tonnage</w:t>
            </w: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 xml:space="preserve">Main Propulsion Power(KW) </w:t>
            </w:r>
          </w:p>
        </w:tc>
        <w:tc>
          <w:tcPr>
            <w:tcW w:w="1843"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Automation of Engine</w:t>
            </w:r>
          </w:p>
        </w:tc>
        <w:tc>
          <w:tcPr>
            <w:tcW w:w="1701"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Seating Capacity</w:t>
            </w:r>
          </w:p>
        </w:tc>
      </w:tr>
      <w:tr w:rsidR="000C3E82" w:rsidRPr="000C3E82" w:rsidTr="000C3E82">
        <w:trPr>
          <w:jc w:val="center"/>
        </w:trPr>
        <w:tc>
          <w:tcPr>
            <w:tcW w:w="2297"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214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843"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701"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r>
      <w:tr w:rsidR="000C3E82" w:rsidRPr="000C3E82" w:rsidTr="000C3E82">
        <w:trPr>
          <w:jc w:val="center"/>
        </w:trPr>
        <w:tc>
          <w:tcPr>
            <w:tcW w:w="2297"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Trading area</w:t>
            </w:r>
          </w:p>
        </w:tc>
        <w:tc>
          <w:tcPr>
            <w:tcW w:w="7816" w:type="dxa"/>
            <w:gridSpan w:val="4"/>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r>
    </w:tbl>
    <w:p w:rsidR="000C3E82" w:rsidRPr="000C3E82" w:rsidRDefault="000C3E82" w:rsidP="000C3E82">
      <w:pPr>
        <w:widowControl/>
        <w:autoSpaceDN w:val="0"/>
        <w:spacing w:line="240" w:lineRule="atLeast"/>
        <w:ind w:left="1247" w:firstLine="330"/>
        <w:rPr>
          <w:rFonts w:ascii="宋体" w:eastAsia="宋体" w:hAnsi="宋体" w:cs="Calibri" w:hint="eastAsia"/>
          <w:kern w:val="0"/>
          <w:szCs w:val="21"/>
        </w:rPr>
      </w:pPr>
    </w:p>
    <w:p w:rsidR="000C3E82" w:rsidRPr="000C3E82" w:rsidRDefault="000C3E82" w:rsidP="000C3E82">
      <w:pPr>
        <w:widowControl/>
        <w:autoSpaceDN w:val="0"/>
        <w:spacing w:line="240" w:lineRule="atLeast"/>
        <w:ind w:left="1247" w:firstLine="330"/>
        <w:rPr>
          <w:rFonts w:ascii="宋体" w:eastAsia="宋体" w:hAnsi="宋体" w:cs="Calibri" w:hint="eastAsia"/>
          <w:kern w:val="0"/>
          <w:szCs w:val="21"/>
        </w:rPr>
      </w:pPr>
      <w:r w:rsidRPr="000C3E82">
        <w:rPr>
          <w:rFonts w:ascii="宋体" w:eastAsia="宋体" w:hAnsi="宋体" w:cs="Calibri" w:hint="eastAsia"/>
          <w:kern w:val="0"/>
          <w:szCs w:val="21"/>
        </w:rPr>
        <w:t>This ship named in this document is considered to be safely manned if, when it proceeds to sea, it carries not less than the number and grades/capacities of personnel specified in the table below.</w:t>
      </w:r>
    </w:p>
    <w:p w:rsidR="000C3E82" w:rsidRPr="000C3E82" w:rsidRDefault="000C3E82" w:rsidP="000C3E82">
      <w:pPr>
        <w:widowControl/>
        <w:autoSpaceDN w:val="0"/>
        <w:spacing w:line="240" w:lineRule="atLeast"/>
        <w:ind w:left="1247" w:firstLine="330"/>
        <w:rPr>
          <w:rFonts w:ascii="宋体" w:eastAsia="宋体" w:hAnsi="宋体" w:cs="Calibri" w:hint="eastAsia"/>
          <w:kern w:val="0"/>
          <w:szCs w:val="21"/>
        </w:rPr>
      </w:pPr>
    </w:p>
    <w:tbl>
      <w:tblPr>
        <w:tblW w:w="0" w:type="auto"/>
        <w:jc w:val="center"/>
        <w:tblLayout w:type="fixed"/>
        <w:tblLook w:val="04A0"/>
      </w:tblPr>
      <w:tblGrid>
        <w:gridCol w:w="2255"/>
        <w:gridCol w:w="1485"/>
        <w:gridCol w:w="1724"/>
        <w:gridCol w:w="2126"/>
        <w:gridCol w:w="1276"/>
        <w:gridCol w:w="1134"/>
      </w:tblGrid>
      <w:tr w:rsidR="000C3E82" w:rsidRPr="000C3E82" w:rsidTr="000C3E82">
        <w:trPr>
          <w:jc w:val="center"/>
        </w:trPr>
        <w:tc>
          <w:tcPr>
            <w:tcW w:w="2255"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Grade/Capacity</w:t>
            </w:r>
          </w:p>
        </w:tc>
        <w:tc>
          <w:tcPr>
            <w:tcW w:w="148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Certificate acc. To STCW Reg.</w:t>
            </w:r>
          </w:p>
        </w:tc>
        <w:tc>
          <w:tcPr>
            <w:tcW w:w="17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Number of</w:t>
            </w:r>
          </w:p>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Person(s)</w:t>
            </w: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Grade/Capacity</w:t>
            </w:r>
          </w:p>
        </w:tc>
        <w:tc>
          <w:tcPr>
            <w:tcW w:w="12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Certificate acc. To STCW Reg.</w:t>
            </w:r>
          </w:p>
        </w:tc>
        <w:tc>
          <w:tcPr>
            <w:tcW w:w="11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Number of</w:t>
            </w:r>
          </w:p>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Person(s)</w:t>
            </w:r>
          </w:p>
        </w:tc>
      </w:tr>
      <w:tr w:rsidR="000C3E82" w:rsidRPr="000C3E82" w:rsidTr="000C3E82">
        <w:trPr>
          <w:jc w:val="center"/>
        </w:trPr>
        <w:tc>
          <w:tcPr>
            <w:tcW w:w="2255"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Master</w:t>
            </w:r>
          </w:p>
        </w:tc>
        <w:tc>
          <w:tcPr>
            <w:tcW w:w="148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7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Chief Engineer Officer</w:t>
            </w:r>
          </w:p>
        </w:tc>
        <w:tc>
          <w:tcPr>
            <w:tcW w:w="12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1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r>
      <w:tr w:rsidR="000C3E82" w:rsidRPr="000C3E82" w:rsidTr="000C3E82">
        <w:trPr>
          <w:jc w:val="center"/>
        </w:trPr>
        <w:tc>
          <w:tcPr>
            <w:tcW w:w="2255"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Chief Mate</w:t>
            </w:r>
          </w:p>
        </w:tc>
        <w:tc>
          <w:tcPr>
            <w:tcW w:w="148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7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Second Engineer Officer</w:t>
            </w:r>
          </w:p>
        </w:tc>
        <w:tc>
          <w:tcPr>
            <w:tcW w:w="12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1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r>
      <w:tr w:rsidR="000C3E82" w:rsidRPr="000C3E82" w:rsidTr="000C3E82">
        <w:trPr>
          <w:jc w:val="center"/>
        </w:trPr>
        <w:tc>
          <w:tcPr>
            <w:tcW w:w="2255"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Second officer</w:t>
            </w:r>
          </w:p>
        </w:tc>
        <w:tc>
          <w:tcPr>
            <w:tcW w:w="148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7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Third Engineer Officer</w:t>
            </w:r>
          </w:p>
        </w:tc>
        <w:tc>
          <w:tcPr>
            <w:tcW w:w="12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1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r>
      <w:tr w:rsidR="000C3E82" w:rsidRPr="000C3E82" w:rsidTr="000C3E82">
        <w:trPr>
          <w:jc w:val="center"/>
        </w:trPr>
        <w:tc>
          <w:tcPr>
            <w:tcW w:w="2255"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Third officer</w:t>
            </w:r>
          </w:p>
        </w:tc>
        <w:tc>
          <w:tcPr>
            <w:tcW w:w="148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7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Forth Engineer Officer</w:t>
            </w:r>
          </w:p>
        </w:tc>
        <w:tc>
          <w:tcPr>
            <w:tcW w:w="12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1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r>
      <w:tr w:rsidR="000C3E82" w:rsidRPr="000C3E82" w:rsidTr="000C3E82">
        <w:trPr>
          <w:jc w:val="center"/>
        </w:trPr>
        <w:tc>
          <w:tcPr>
            <w:tcW w:w="2255"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Steersman</w:t>
            </w:r>
          </w:p>
        </w:tc>
        <w:tc>
          <w:tcPr>
            <w:tcW w:w="148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7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Engineer</w:t>
            </w:r>
          </w:p>
        </w:tc>
        <w:tc>
          <w:tcPr>
            <w:tcW w:w="12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1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r>
      <w:tr w:rsidR="000C3E82" w:rsidRPr="000C3E82" w:rsidTr="000C3E82">
        <w:trPr>
          <w:jc w:val="center"/>
        </w:trPr>
        <w:tc>
          <w:tcPr>
            <w:tcW w:w="2255"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Deck A.B Ratings</w:t>
            </w:r>
          </w:p>
        </w:tc>
        <w:tc>
          <w:tcPr>
            <w:tcW w:w="148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7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Engine-room A.B Ratings</w:t>
            </w:r>
          </w:p>
        </w:tc>
        <w:tc>
          <w:tcPr>
            <w:tcW w:w="12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1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r>
      <w:tr w:rsidR="000C3E82" w:rsidRPr="000C3E82" w:rsidTr="000C3E82">
        <w:trPr>
          <w:jc w:val="center"/>
        </w:trPr>
        <w:tc>
          <w:tcPr>
            <w:tcW w:w="2255"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Navigation watch Ratings</w:t>
            </w:r>
          </w:p>
        </w:tc>
        <w:tc>
          <w:tcPr>
            <w:tcW w:w="148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7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Engine-room watch Ratings</w:t>
            </w:r>
          </w:p>
        </w:tc>
        <w:tc>
          <w:tcPr>
            <w:tcW w:w="12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1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r>
      <w:tr w:rsidR="000C3E82" w:rsidRPr="000C3E82" w:rsidTr="000C3E82">
        <w:trPr>
          <w:jc w:val="center"/>
        </w:trPr>
        <w:tc>
          <w:tcPr>
            <w:tcW w:w="2255"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 xml:space="preserve">Passenger service </w:t>
            </w:r>
            <w:r w:rsidRPr="000C3E82">
              <w:rPr>
                <w:rFonts w:ascii="宋体" w:eastAsia="宋体" w:hAnsi="宋体" w:cs="Calibri" w:hint="eastAsia"/>
                <w:kern w:val="0"/>
                <w:szCs w:val="21"/>
              </w:rPr>
              <w:lastRenderedPageBreak/>
              <w:t>Personnel</w:t>
            </w:r>
          </w:p>
        </w:tc>
        <w:tc>
          <w:tcPr>
            <w:tcW w:w="148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7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 xml:space="preserve">Electro-technical </w:t>
            </w:r>
            <w:r w:rsidRPr="000C3E82">
              <w:rPr>
                <w:rFonts w:ascii="宋体" w:eastAsia="宋体" w:hAnsi="宋体" w:cs="Calibri" w:hint="eastAsia"/>
                <w:kern w:val="0"/>
                <w:szCs w:val="21"/>
              </w:rPr>
              <w:lastRenderedPageBreak/>
              <w:t>Officers</w:t>
            </w:r>
          </w:p>
        </w:tc>
        <w:tc>
          <w:tcPr>
            <w:tcW w:w="12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1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r>
      <w:tr w:rsidR="000C3E82" w:rsidRPr="000C3E82" w:rsidTr="000C3E82">
        <w:trPr>
          <w:jc w:val="center"/>
        </w:trPr>
        <w:tc>
          <w:tcPr>
            <w:tcW w:w="2255"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color w:val="FF0000"/>
                <w:kern w:val="0"/>
                <w:szCs w:val="21"/>
              </w:rPr>
            </w:pPr>
            <w:r w:rsidRPr="000C3E82">
              <w:rPr>
                <w:rFonts w:ascii="宋体" w:eastAsia="宋体" w:hAnsi="宋体" w:cs="Calibri" w:hint="eastAsia"/>
                <w:kern w:val="0"/>
                <w:szCs w:val="21"/>
              </w:rPr>
              <w:lastRenderedPageBreak/>
              <w:t>Non-Exclusive GMDSS Restricted Operator</w:t>
            </w:r>
          </w:p>
        </w:tc>
        <w:tc>
          <w:tcPr>
            <w:tcW w:w="148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7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Electro-technical</w:t>
            </w:r>
          </w:p>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Ratings</w:t>
            </w:r>
          </w:p>
        </w:tc>
        <w:tc>
          <w:tcPr>
            <w:tcW w:w="12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1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r>
      <w:tr w:rsidR="000C3E82" w:rsidRPr="000C3E82" w:rsidTr="000C3E82">
        <w:trPr>
          <w:jc w:val="center"/>
        </w:trPr>
        <w:tc>
          <w:tcPr>
            <w:tcW w:w="2255"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 xml:space="preserve">GMDSS </w:t>
            </w:r>
          </w:p>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general Operator</w:t>
            </w:r>
          </w:p>
        </w:tc>
        <w:tc>
          <w:tcPr>
            <w:tcW w:w="148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7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r w:rsidRPr="000C3E82">
              <w:rPr>
                <w:rFonts w:ascii="宋体" w:eastAsia="宋体" w:hAnsi="宋体" w:cs="Calibri" w:hint="eastAsia"/>
                <w:kern w:val="0"/>
                <w:szCs w:val="21"/>
              </w:rPr>
              <w:t xml:space="preserve">One Exclusive Operator or two Non-Exclusive operatiors </w:t>
            </w:r>
          </w:p>
        </w:tc>
        <w:tc>
          <w:tcPr>
            <w:tcW w:w="212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left"/>
              <w:rPr>
                <w:rFonts w:ascii="宋体" w:eastAsia="宋体" w:hAnsi="宋体" w:cs="Calibri"/>
                <w:kern w:val="0"/>
                <w:szCs w:val="21"/>
              </w:rPr>
            </w:pPr>
            <w:r w:rsidRPr="000C3E82">
              <w:rPr>
                <w:rFonts w:ascii="宋体" w:eastAsia="宋体" w:hAnsi="宋体" w:cs="Calibri" w:hint="eastAsia"/>
                <w:kern w:val="0"/>
                <w:szCs w:val="21"/>
              </w:rPr>
              <w:t>Exclusive GMDSS Radioelectronic operator</w:t>
            </w:r>
          </w:p>
        </w:tc>
        <w:tc>
          <w:tcPr>
            <w:tcW w:w="1276"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c>
          <w:tcPr>
            <w:tcW w:w="113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240" w:lineRule="atLeast"/>
              <w:jc w:val="center"/>
              <w:rPr>
                <w:rFonts w:ascii="宋体" w:eastAsia="宋体" w:hAnsi="宋体" w:cs="Calibri"/>
                <w:kern w:val="0"/>
                <w:szCs w:val="21"/>
              </w:rPr>
            </w:pPr>
          </w:p>
        </w:tc>
      </w:tr>
      <w:tr w:rsidR="000C3E82" w:rsidRPr="000C3E82" w:rsidTr="000C3E82">
        <w:trPr>
          <w:trHeight w:val="870"/>
          <w:jc w:val="center"/>
        </w:trPr>
        <w:tc>
          <w:tcPr>
            <w:tcW w:w="10000" w:type="dxa"/>
            <w:gridSpan w:val="6"/>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240" w:lineRule="atLeast"/>
              <w:rPr>
                <w:rFonts w:ascii="宋体" w:eastAsia="宋体" w:hAnsi="宋体" w:cs="Calibri"/>
                <w:kern w:val="0"/>
                <w:szCs w:val="21"/>
              </w:rPr>
            </w:pPr>
            <w:r w:rsidRPr="000C3E82">
              <w:rPr>
                <w:rFonts w:ascii="宋体" w:eastAsia="宋体" w:hAnsi="宋体" w:cs="Calibri" w:hint="eastAsia"/>
                <w:kern w:val="0"/>
                <w:szCs w:val="21"/>
              </w:rPr>
              <w:t>Special requirements or conditions, if any：</w:t>
            </w:r>
          </w:p>
          <w:p w:rsidR="000C3E82" w:rsidRPr="000C3E82" w:rsidRDefault="000C3E82" w:rsidP="000C3E82">
            <w:pPr>
              <w:widowControl/>
              <w:autoSpaceDN w:val="0"/>
              <w:spacing w:line="240" w:lineRule="atLeast"/>
              <w:rPr>
                <w:rFonts w:ascii="宋体" w:eastAsia="宋体" w:hAnsi="宋体" w:cs="Calibri" w:hint="eastAsia"/>
                <w:kern w:val="0"/>
                <w:szCs w:val="21"/>
              </w:rPr>
            </w:pPr>
            <w:r w:rsidRPr="000C3E82">
              <w:rPr>
                <w:rFonts w:ascii="宋体" w:eastAsia="宋体" w:hAnsi="宋体" w:cs="Calibri" w:hint="eastAsia"/>
                <w:kern w:val="0"/>
                <w:szCs w:val="21"/>
              </w:rPr>
              <w:t>1.Ships operating with a prescribed manning of ten(10) or more persons shall carry a fully qualified cook;</w:t>
            </w:r>
          </w:p>
          <w:p w:rsidR="000C3E82" w:rsidRPr="000C3E82" w:rsidRDefault="000C3E82" w:rsidP="000C3E82">
            <w:pPr>
              <w:widowControl/>
              <w:autoSpaceDN w:val="0"/>
              <w:spacing w:line="240" w:lineRule="atLeast"/>
              <w:rPr>
                <w:rFonts w:ascii="宋体" w:eastAsia="宋体" w:hAnsi="宋体" w:cs="Calibri" w:hint="eastAsia"/>
                <w:kern w:val="0"/>
                <w:szCs w:val="21"/>
              </w:rPr>
            </w:pPr>
            <w:r w:rsidRPr="000C3E82">
              <w:rPr>
                <w:rFonts w:ascii="宋体" w:eastAsia="宋体" w:hAnsi="宋体" w:cs="Calibri" w:hint="eastAsia"/>
                <w:kern w:val="0"/>
                <w:szCs w:val="21"/>
              </w:rPr>
              <w:t>2.ships carrying 100 or more persons and ordinary engaged on international voyages of more than 3 days duration shall carry a qualified medical doctor;</w:t>
            </w:r>
          </w:p>
          <w:p w:rsidR="000C3E82" w:rsidRPr="000C3E82" w:rsidRDefault="000C3E82" w:rsidP="000C3E82">
            <w:pPr>
              <w:widowControl/>
              <w:autoSpaceDN w:val="0"/>
              <w:spacing w:line="240" w:lineRule="atLeast"/>
              <w:rPr>
                <w:rFonts w:ascii="宋体" w:eastAsia="宋体" w:hAnsi="宋体" w:cs="Calibri"/>
                <w:kern w:val="0"/>
                <w:szCs w:val="21"/>
              </w:rPr>
            </w:pPr>
          </w:p>
        </w:tc>
      </w:tr>
    </w:tbl>
    <w:p w:rsidR="000C3E82" w:rsidRPr="000C3E82" w:rsidRDefault="000C3E82" w:rsidP="000C3E82">
      <w:pPr>
        <w:widowControl/>
        <w:rPr>
          <w:rFonts w:ascii="宋体" w:eastAsia="宋体" w:hAnsi="宋体" w:cs="Calibri" w:hint="eastAsia"/>
          <w:kern w:val="0"/>
          <w:szCs w:val="21"/>
          <w:u w:val="single"/>
        </w:rPr>
      </w:pPr>
      <w:r w:rsidRPr="000C3E82">
        <w:rPr>
          <w:rFonts w:ascii="宋体" w:eastAsia="宋体" w:hAnsi="宋体" w:cs="Calibri" w:hint="eastAsia"/>
          <w:kern w:val="0"/>
          <w:szCs w:val="21"/>
        </w:rPr>
        <w:t>This document is valid from</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to</w:t>
      </w:r>
      <w:r w:rsidRPr="000C3E82">
        <w:rPr>
          <w:rFonts w:ascii="宋体" w:eastAsia="宋体" w:hAnsi="宋体" w:cs="Calibri" w:hint="eastAsia"/>
          <w:kern w:val="0"/>
          <w:szCs w:val="21"/>
          <w:u w:val="single"/>
        </w:rPr>
        <w:t xml:space="preserve">                                    </w:t>
      </w:r>
    </w:p>
    <w:p w:rsidR="000C3E82" w:rsidRPr="000C3E82" w:rsidRDefault="000C3E82" w:rsidP="000C3E82">
      <w:pPr>
        <w:widowControl/>
        <w:rPr>
          <w:rFonts w:ascii="Calibri" w:eastAsia="宋体" w:hAnsi="Calibri" w:cs="Calibri" w:hint="eastAsia"/>
          <w:kern w:val="0"/>
          <w:sz w:val="32"/>
          <w:szCs w:val="32"/>
          <w:u w:val="single"/>
        </w:rPr>
      </w:pPr>
      <w:r w:rsidRPr="000C3E82">
        <w:rPr>
          <w:rFonts w:ascii="宋体" w:eastAsia="宋体" w:hAnsi="宋体" w:cs="Calibri" w:hint="eastAsia"/>
          <w:kern w:val="0"/>
          <w:szCs w:val="21"/>
        </w:rPr>
        <w:t>Issued by：</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Date of Issued：</w:t>
      </w:r>
      <w:r w:rsidRPr="000C3E82">
        <w:rPr>
          <w:rFonts w:ascii="宋体" w:eastAsia="宋体" w:hAnsi="宋体" w:cs="Calibri" w:hint="eastAsia"/>
          <w:kern w:val="0"/>
          <w:szCs w:val="21"/>
          <w:u w:val="single"/>
        </w:rPr>
        <w:t xml:space="preserve">            </w:t>
      </w:r>
      <w:r w:rsidRPr="000C3E82">
        <w:rPr>
          <w:rFonts w:ascii="仿宋_GB2312" w:eastAsia="宋体" w:hAnsi="仿宋_GB2312" w:cs="Calibri"/>
          <w:kern w:val="0"/>
          <w:sz w:val="32"/>
          <w:szCs w:val="32"/>
          <w:u w:val="single"/>
        </w:rPr>
        <w:t xml:space="preserve">  </w:t>
      </w:r>
      <w:r w:rsidRPr="000C3E82">
        <w:rPr>
          <w:rFonts w:ascii="Calibri" w:eastAsia="宋体" w:hAnsi="Calibri" w:cs="Calibri"/>
          <w:kern w:val="0"/>
          <w:sz w:val="32"/>
          <w:szCs w:val="32"/>
          <w:u w:val="single"/>
        </w:rPr>
        <w:t xml:space="preserve">  </w:t>
      </w:r>
      <w:r w:rsidRPr="000C3E82">
        <w:rPr>
          <w:rFonts w:ascii="仿宋_GB2312" w:eastAsia="宋体" w:hAnsi="仿宋_GB2312" w:cs="Calibri"/>
          <w:kern w:val="0"/>
          <w:sz w:val="32"/>
          <w:szCs w:val="32"/>
          <w:u w:val="single"/>
        </w:rPr>
        <w:t xml:space="preserve">          </w:t>
      </w:r>
    </w:p>
    <w:p w:rsidR="000C3E82" w:rsidRPr="000C3E82" w:rsidRDefault="000C3E82" w:rsidP="000C3E82">
      <w:pPr>
        <w:widowControl/>
        <w:jc w:val="center"/>
        <w:rPr>
          <w:rFonts w:ascii="方正小标宋简体" w:eastAsia="方正小标宋简体" w:hAnsi="Calibri" w:cs="Calibri"/>
          <w:kern w:val="0"/>
          <w:sz w:val="44"/>
          <w:szCs w:val="44"/>
        </w:rPr>
      </w:pPr>
      <w:r w:rsidRPr="000C3E82">
        <w:rPr>
          <w:rFonts w:ascii="方正小标宋简体" w:eastAsia="方正小标宋简体" w:hAnsi="Calibri" w:cs="Calibri" w:hint="eastAsia"/>
          <w:kern w:val="0"/>
          <w:sz w:val="44"/>
          <w:szCs w:val="44"/>
        </w:rPr>
        <w:t>中 华 人 民 共 和 国</w:t>
      </w:r>
    </w:p>
    <w:p w:rsidR="000C3E82" w:rsidRPr="000C3E82" w:rsidRDefault="000C3E82" w:rsidP="000C3E82">
      <w:pPr>
        <w:widowControl/>
        <w:jc w:val="center"/>
        <w:rPr>
          <w:rFonts w:ascii="方正小标宋简体" w:eastAsia="方正小标宋简体" w:hAnsi="Calibri" w:cs="Calibri" w:hint="eastAsia"/>
          <w:kern w:val="0"/>
          <w:sz w:val="44"/>
          <w:szCs w:val="44"/>
        </w:rPr>
      </w:pPr>
      <w:r w:rsidRPr="000C3E82">
        <w:rPr>
          <w:rFonts w:ascii="方正小标宋简体" w:eastAsia="方正小标宋简体" w:hAnsi="Calibri" w:cs="Calibri" w:hint="eastAsia"/>
          <w:kern w:val="0"/>
          <w:sz w:val="44"/>
          <w:szCs w:val="44"/>
        </w:rPr>
        <w:t>（国徽）</w:t>
      </w:r>
    </w:p>
    <w:p w:rsidR="000C3E82" w:rsidRPr="000C3E82" w:rsidRDefault="000C3E82" w:rsidP="000C3E82">
      <w:pPr>
        <w:widowControl/>
        <w:jc w:val="center"/>
        <w:rPr>
          <w:rFonts w:ascii="方正小标宋简体" w:eastAsia="方正小标宋简体" w:hAnsi="Calibri" w:cs="Calibri" w:hint="eastAsia"/>
          <w:kern w:val="0"/>
          <w:sz w:val="44"/>
          <w:szCs w:val="44"/>
        </w:rPr>
      </w:pPr>
      <w:r w:rsidRPr="000C3E82">
        <w:rPr>
          <w:rFonts w:ascii="方正小标宋简体" w:eastAsia="方正小标宋简体" w:hAnsi="Calibri" w:cs="Calibri" w:hint="eastAsia"/>
          <w:kern w:val="0"/>
          <w:sz w:val="44"/>
          <w:szCs w:val="44"/>
        </w:rPr>
        <w:t>船 舶 最 低 安 全 配 员 证 书</w:t>
      </w:r>
    </w:p>
    <w:p w:rsidR="000C3E82" w:rsidRPr="000C3E82" w:rsidRDefault="000C3E82" w:rsidP="000C3E82">
      <w:pPr>
        <w:widowControl/>
        <w:jc w:val="center"/>
        <w:rPr>
          <w:rFonts w:ascii="方正小标宋简体" w:eastAsia="方正小标宋简体" w:hAnsi="Calibri" w:cs="Calibri" w:hint="eastAsia"/>
          <w:kern w:val="0"/>
          <w:sz w:val="44"/>
          <w:szCs w:val="44"/>
        </w:rPr>
      </w:pPr>
      <w:r w:rsidRPr="000C3E82">
        <w:rPr>
          <w:rFonts w:ascii="方正小标宋简体" w:eastAsia="方正小标宋简体" w:hAnsi="Calibri" w:cs="Calibri" w:hint="eastAsia"/>
          <w:kern w:val="0"/>
          <w:sz w:val="44"/>
          <w:szCs w:val="44"/>
        </w:rPr>
        <w:t>（沿 海 船 舶）</w:t>
      </w:r>
    </w:p>
    <w:p w:rsidR="000C3E82" w:rsidRPr="000C3E82" w:rsidRDefault="000C3E82" w:rsidP="000C3E82">
      <w:pPr>
        <w:widowControl/>
        <w:rPr>
          <w:rFonts w:ascii="宋体" w:eastAsia="宋体" w:hAnsi="宋体" w:cs="Calibri" w:hint="eastAsia"/>
          <w:color w:val="FF0000"/>
          <w:kern w:val="0"/>
          <w:szCs w:val="21"/>
        </w:rPr>
      </w:pPr>
      <w:r w:rsidRPr="000C3E82">
        <w:rPr>
          <w:rFonts w:ascii="宋体" w:eastAsia="宋体" w:hAnsi="宋体" w:cs="Calibri" w:hint="eastAsia"/>
          <w:kern w:val="0"/>
          <w:szCs w:val="21"/>
        </w:rPr>
        <w:t xml:space="preserve">    根据《中华人民共和国船舶最低安全配员规则》的规定签发。</w:t>
      </w:r>
      <w:r w:rsidRPr="000C3E82">
        <w:rPr>
          <w:rFonts w:ascii="宋体" w:eastAsia="宋体" w:hAnsi="宋体" w:cs="Calibri" w:hint="eastAsia"/>
          <w:color w:val="FF0000"/>
          <w:kern w:val="0"/>
          <w:szCs w:val="21"/>
        </w:rPr>
        <w:t xml:space="preserve"> </w:t>
      </w:r>
    </w:p>
    <w:p w:rsidR="000C3E82" w:rsidRPr="000C3E82" w:rsidRDefault="000C3E82" w:rsidP="000C3E82">
      <w:pPr>
        <w:widowControl/>
        <w:rPr>
          <w:rFonts w:ascii="宋体" w:eastAsia="宋体" w:hAnsi="宋体" w:cs="Calibri" w:hint="eastAsia"/>
          <w:color w:val="FF0000"/>
          <w:kern w:val="0"/>
          <w:szCs w:val="21"/>
        </w:rPr>
      </w:pPr>
      <w:r w:rsidRPr="000C3E82">
        <w:rPr>
          <w:rFonts w:ascii="宋体" w:eastAsia="宋体" w:hAnsi="宋体" w:cs="Calibri" w:hint="eastAsia"/>
          <w:color w:val="FF0000"/>
          <w:kern w:val="0"/>
          <w:szCs w:val="21"/>
        </w:rPr>
        <w:t xml:space="preserve">                                                 </w:t>
      </w:r>
      <w:r w:rsidRPr="000C3E82">
        <w:rPr>
          <w:rFonts w:ascii="宋体" w:eastAsia="宋体" w:hAnsi="宋体" w:cs="Calibri" w:hint="eastAsia"/>
          <w:kern w:val="0"/>
          <w:szCs w:val="21"/>
        </w:rPr>
        <w:t>船舶识别号：</w:t>
      </w:r>
    </w:p>
    <w:tbl>
      <w:tblPr>
        <w:tblW w:w="0" w:type="auto"/>
        <w:jc w:val="center"/>
        <w:tblLayout w:type="fixed"/>
        <w:tblLook w:val="04A0"/>
      </w:tblPr>
      <w:tblGrid>
        <w:gridCol w:w="2637"/>
        <w:gridCol w:w="1659"/>
        <w:gridCol w:w="1497"/>
        <w:gridCol w:w="1821"/>
        <w:gridCol w:w="1660"/>
      </w:tblGrid>
      <w:tr w:rsidR="000C3E82" w:rsidRPr="000C3E82" w:rsidTr="000C3E82">
        <w:trPr>
          <w:jc w:val="center"/>
        </w:trPr>
        <w:tc>
          <w:tcPr>
            <w:tcW w:w="2637"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r w:rsidRPr="000C3E82">
              <w:rPr>
                <w:rFonts w:ascii="宋体" w:eastAsia="宋体" w:hAnsi="宋体" w:cs="Calibri" w:hint="eastAsia"/>
                <w:kern w:val="0"/>
                <w:szCs w:val="21"/>
              </w:rPr>
              <w:t>船   名</w:t>
            </w:r>
          </w:p>
        </w:tc>
        <w:tc>
          <w:tcPr>
            <w:tcW w:w="1659"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r w:rsidRPr="000C3E82">
              <w:rPr>
                <w:rFonts w:ascii="宋体" w:eastAsia="宋体" w:hAnsi="宋体" w:cs="Calibri" w:hint="eastAsia"/>
                <w:kern w:val="0"/>
                <w:szCs w:val="21"/>
              </w:rPr>
              <w:t>船舶登记号码</w:t>
            </w:r>
          </w:p>
        </w:tc>
        <w:tc>
          <w:tcPr>
            <w:tcW w:w="1497"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r w:rsidRPr="000C3E82">
              <w:rPr>
                <w:rFonts w:ascii="宋体" w:eastAsia="宋体" w:hAnsi="宋体" w:cs="Calibri" w:hint="eastAsia"/>
                <w:kern w:val="0"/>
                <w:szCs w:val="21"/>
              </w:rPr>
              <w:t>船籍港</w:t>
            </w:r>
          </w:p>
        </w:tc>
        <w:tc>
          <w:tcPr>
            <w:tcW w:w="1821"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r w:rsidRPr="000C3E82">
              <w:rPr>
                <w:rFonts w:ascii="宋体" w:eastAsia="宋体" w:hAnsi="宋体" w:cs="Calibri" w:hint="eastAsia"/>
                <w:kern w:val="0"/>
                <w:szCs w:val="21"/>
              </w:rPr>
              <w:t>呼    号</w:t>
            </w:r>
          </w:p>
        </w:tc>
        <w:tc>
          <w:tcPr>
            <w:tcW w:w="166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r w:rsidRPr="000C3E82">
              <w:rPr>
                <w:rFonts w:ascii="宋体" w:eastAsia="宋体" w:hAnsi="宋体" w:cs="Calibri" w:hint="eastAsia"/>
                <w:kern w:val="0"/>
                <w:szCs w:val="21"/>
              </w:rPr>
              <w:t>IMO编号</w:t>
            </w:r>
          </w:p>
        </w:tc>
      </w:tr>
      <w:tr w:rsidR="000C3E82" w:rsidRPr="000C3E82" w:rsidTr="000C3E82">
        <w:trPr>
          <w:jc w:val="center"/>
        </w:trPr>
        <w:tc>
          <w:tcPr>
            <w:tcW w:w="2637"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p>
        </w:tc>
        <w:tc>
          <w:tcPr>
            <w:tcW w:w="1659"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p>
        </w:tc>
        <w:tc>
          <w:tcPr>
            <w:tcW w:w="1497"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p>
        </w:tc>
        <w:tc>
          <w:tcPr>
            <w:tcW w:w="1821"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p>
        </w:tc>
        <w:tc>
          <w:tcPr>
            <w:tcW w:w="166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p>
        </w:tc>
      </w:tr>
      <w:tr w:rsidR="000C3E82" w:rsidRPr="000C3E82" w:rsidTr="000C3E82">
        <w:trPr>
          <w:jc w:val="center"/>
        </w:trPr>
        <w:tc>
          <w:tcPr>
            <w:tcW w:w="2637"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r w:rsidRPr="000C3E82">
              <w:rPr>
                <w:rFonts w:ascii="宋体" w:eastAsia="宋体" w:hAnsi="宋体" w:cs="Calibri" w:hint="eastAsia"/>
                <w:kern w:val="0"/>
                <w:szCs w:val="21"/>
              </w:rPr>
              <w:t>船舶种类</w:t>
            </w:r>
          </w:p>
        </w:tc>
        <w:tc>
          <w:tcPr>
            <w:tcW w:w="1659"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r w:rsidRPr="000C3E82">
              <w:rPr>
                <w:rFonts w:ascii="宋体" w:eastAsia="宋体" w:hAnsi="宋体" w:cs="Calibri" w:hint="eastAsia"/>
                <w:kern w:val="0"/>
                <w:szCs w:val="21"/>
              </w:rPr>
              <w:t>总    吨</w:t>
            </w:r>
          </w:p>
        </w:tc>
        <w:tc>
          <w:tcPr>
            <w:tcW w:w="1497"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r w:rsidRPr="000C3E82">
              <w:rPr>
                <w:rFonts w:ascii="宋体" w:eastAsia="宋体" w:hAnsi="宋体" w:cs="Calibri" w:hint="eastAsia"/>
                <w:kern w:val="0"/>
                <w:szCs w:val="21"/>
              </w:rPr>
              <w:t>主机功率</w:t>
            </w:r>
          </w:p>
        </w:tc>
        <w:tc>
          <w:tcPr>
            <w:tcW w:w="1821"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r w:rsidRPr="000C3E82">
              <w:rPr>
                <w:rFonts w:ascii="宋体" w:eastAsia="宋体" w:hAnsi="宋体" w:cs="Calibri" w:hint="eastAsia"/>
                <w:kern w:val="0"/>
                <w:szCs w:val="21"/>
              </w:rPr>
              <w:t>机舱自动化程度</w:t>
            </w:r>
          </w:p>
        </w:tc>
        <w:tc>
          <w:tcPr>
            <w:tcW w:w="166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r w:rsidRPr="000C3E82">
              <w:rPr>
                <w:rFonts w:ascii="宋体" w:eastAsia="宋体" w:hAnsi="宋体" w:cs="Calibri" w:hint="eastAsia"/>
                <w:kern w:val="0"/>
                <w:szCs w:val="21"/>
              </w:rPr>
              <w:t>载客定额</w:t>
            </w:r>
          </w:p>
        </w:tc>
      </w:tr>
      <w:tr w:rsidR="000C3E82" w:rsidRPr="000C3E82" w:rsidTr="000C3E82">
        <w:trPr>
          <w:jc w:val="center"/>
        </w:trPr>
        <w:tc>
          <w:tcPr>
            <w:tcW w:w="2637"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p>
        </w:tc>
        <w:tc>
          <w:tcPr>
            <w:tcW w:w="1659"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p>
        </w:tc>
        <w:tc>
          <w:tcPr>
            <w:tcW w:w="1497"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p>
        </w:tc>
        <w:tc>
          <w:tcPr>
            <w:tcW w:w="1821"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p>
        </w:tc>
        <w:tc>
          <w:tcPr>
            <w:tcW w:w="166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p>
        </w:tc>
      </w:tr>
      <w:tr w:rsidR="000C3E82" w:rsidRPr="000C3E82" w:rsidTr="000C3E82">
        <w:trPr>
          <w:jc w:val="center"/>
        </w:trPr>
        <w:tc>
          <w:tcPr>
            <w:tcW w:w="2637"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r w:rsidRPr="000C3E82">
              <w:rPr>
                <w:rFonts w:ascii="宋体" w:eastAsia="宋体" w:hAnsi="宋体" w:cs="Calibri" w:hint="eastAsia"/>
                <w:kern w:val="0"/>
                <w:szCs w:val="21"/>
              </w:rPr>
              <w:t>航行区域</w:t>
            </w:r>
          </w:p>
        </w:tc>
        <w:tc>
          <w:tcPr>
            <w:tcW w:w="6637" w:type="dxa"/>
            <w:gridSpan w:val="4"/>
            <w:tcBorders>
              <w:top w:val="single" w:sz="4" w:space="0" w:color="000000"/>
              <w:left w:val="nil"/>
              <w:bottom w:val="single" w:sz="4" w:space="0" w:color="000000"/>
              <w:right w:val="single" w:sz="4" w:space="0" w:color="000000"/>
            </w:tcBorders>
            <w:hideMark/>
          </w:tcPr>
          <w:p w:rsidR="000C3E82" w:rsidRPr="000C3E82" w:rsidRDefault="000C3E82" w:rsidP="000C3E82">
            <w:pPr>
              <w:widowControl/>
              <w:jc w:val="center"/>
              <w:rPr>
                <w:rFonts w:ascii="宋体" w:eastAsia="宋体" w:hAnsi="宋体" w:cs="Calibri"/>
                <w:kern w:val="0"/>
                <w:szCs w:val="21"/>
              </w:rPr>
            </w:pPr>
          </w:p>
        </w:tc>
      </w:tr>
    </w:tbl>
    <w:p w:rsidR="000C3E82" w:rsidRPr="000C3E82" w:rsidRDefault="000C3E82" w:rsidP="000C3E82">
      <w:pPr>
        <w:widowControl/>
        <w:autoSpaceDN w:val="0"/>
        <w:spacing w:line="240" w:lineRule="atLeast"/>
        <w:rPr>
          <w:rFonts w:ascii="宋体" w:eastAsia="宋体" w:hAnsi="宋体" w:cs="Calibri" w:hint="eastAsia"/>
          <w:kern w:val="0"/>
          <w:sz w:val="10"/>
          <w:szCs w:val="10"/>
        </w:rPr>
      </w:pPr>
    </w:p>
    <w:p w:rsidR="000C3E82" w:rsidRPr="000C3E82" w:rsidRDefault="000C3E82" w:rsidP="000C3E82">
      <w:pPr>
        <w:widowControl/>
        <w:autoSpaceDN w:val="0"/>
        <w:spacing w:line="240" w:lineRule="atLeast"/>
        <w:rPr>
          <w:rFonts w:ascii="宋体" w:eastAsia="宋体" w:hAnsi="宋体" w:cs="Calibri" w:hint="eastAsia"/>
          <w:kern w:val="0"/>
          <w:szCs w:val="21"/>
        </w:rPr>
      </w:pPr>
      <w:r w:rsidRPr="000C3E82">
        <w:rPr>
          <w:rFonts w:ascii="宋体" w:eastAsia="宋体" w:hAnsi="宋体" w:cs="Calibri" w:hint="eastAsia"/>
          <w:kern w:val="0"/>
          <w:szCs w:val="21"/>
        </w:rPr>
        <w:t xml:space="preserve">    此船航行时，船舶配员只要不低于以下表中所列出的数目、等级，即符合安全配员的要求。</w:t>
      </w:r>
    </w:p>
    <w:p w:rsidR="000C3E82" w:rsidRPr="000C3E82" w:rsidRDefault="000C3E82" w:rsidP="000C3E82">
      <w:pPr>
        <w:widowControl/>
        <w:autoSpaceDN w:val="0"/>
        <w:spacing w:line="240" w:lineRule="atLeast"/>
        <w:rPr>
          <w:rFonts w:ascii="宋体" w:eastAsia="宋体" w:hAnsi="宋体" w:cs="Calibri" w:hint="eastAsia"/>
          <w:kern w:val="0"/>
          <w:sz w:val="10"/>
          <w:szCs w:val="10"/>
        </w:rPr>
      </w:pPr>
    </w:p>
    <w:tbl>
      <w:tblPr>
        <w:tblW w:w="0" w:type="auto"/>
        <w:jc w:val="center"/>
        <w:tblLayout w:type="fixed"/>
        <w:tblLook w:val="04A0"/>
      </w:tblPr>
      <w:tblGrid>
        <w:gridCol w:w="1939"/>
        <w:gridCol w:w="1530"/>
        <w:gridCol w:w="1500"/>
        <w:gridCol w:w="1755"/>
        <w:gridCol w:w="1624"/>
        <w:gridCol w:w="930"/>
      </w:tblGrid>
      <w:tr w:rsidR="000C3E82" w:rsidRPr="000C3E82" w:rsidTr="000C3E82">
        <w:trPr>
          <w:jc w:val="center"/>
        </w:trPr>
        <w:tc>
          <w:tcPr>
            <w:tcW w:w="1939"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级别/职务</w:t>
            </w:r>
          </w:p>
        </w:tc>
        <w:tc>
          <w:tcPr>
            <w:tcW w:w="15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证  书</w:t>
            </w:r>
          </w:p>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（STCW规定）</w:t>
            </w:r>
          </w:p>
        </w:tc>
        <w:tc>
          <w:tcPr>
            <w:tcW w:w="150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人  数</w:t>
            </w:r>
          </w:p>
        </w:tc>
        <w:tc>
          <w:tcPr>
            <w:tcW w:w="17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级别/职务</w:t>
            </w:r>
          </w:p>
        </w:tc>
        <w:tc>
          <w:tcPr>
            <w:tcW w:w="16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证  书</w:t>
            </w:r>
          </w:p>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（STCW规定）</w:t>
            </w:r>
          </w:p>
        </w:tc>
        <w:tc>
          <w:tcPr>
            <w:tcW w:w="9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人  数</w:t>
            </w:r>
          </w:p>
        </w:tc>
      </w:tr>
      <w:tr w:rsidR="000C3E82" w:rsidRPr="000C3E82" w:rsidTr="000C3E82">
        <w:trPr>
          <w:jc w:val="center"/>
        </w:trPr>
        <w:tc>
          <w:tcPr>
            <w:tcW w:w="1939"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船    长</w:t>
            </w:r>
          </w:p>
        </w:tc>
        <w:tc>
          <w:tcPr>
            <w:tcW w:w="15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50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7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轮 机 长</w:t>
            </w:r>
          </w:p>
        </w:tc>
        <w:tc>
          <w:tcPr>
            <w:tcW w:w="16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9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r>
      <w:tr w:rsidR="000C3E82" w:rsidRPr="000C3E82" w:rsidTr="000C3E82">
        <w:trPr>
          <w:jc w:val="center"/>
        </w:trPr>
        <w:tc>
          <w:tcPr>
            <w:tcW w:w="1939"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大    副</w:t>
            </w:r>
          </w:p>
        </w:tc>
        <w:tc>
          <w:tcPr>
            <w:tcW w:w="15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50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7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大 管 轮</w:t>
            </w:r>
          </w:p>
        </w:tc>
        <w:tc>
          <w:tcPr>
            <w:tcW w:w="16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9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r>
      <w:tr w:rsidR="000C3E82" w:rsidRPr="000C3E82" w:rsidTr="000C3E82">
        <w:trPr>
          <w:jc w:val="center"/>
        </w:trPr>
        <w:tc>
          <w:tcPr>
            <w:tcW w:w="1939"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二    副</w:t>
            </w:r>
          </w:p>
        </w:tc>
        <w:tc>
          <w:tcPr>
            <w:tcW w:w="15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50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7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二 管 轮</w:t>
            </w:r>
          </w:p>
        </w:tc>
        <w:tc>
          <w:tcPr>
            <w:tcW w:w="16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9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r>
      <w:tr w:rsidR="000C3E82" w:rsidRPr="000C3E82" w:rsidTr="000C3E82">
        <w:trPr>
          <w:jc w:val="center"/>
        </w:trPr>
        <w:tc>
          <w:tcPr>
            <w:tcW w:w="1939"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三    副</w:t>
            </w:r>
          </w:p>
        </w:tc>
        <w:tc>
          <w:tcPr>
            <w:tcW w:w="15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50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7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三 管 轮</w:t>
            </w:r>
          </w:p>
        </w:tc>
        <w:tc>
          <w:tcPr>
            <w:tcW w:w="16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9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r>
      <w:tr w:rsidR="000C3E82" w:rsidRPr="000C3E82" w:rsidTr="000C3E82">
        <w:trPr>
          <w:jc w:val="center"/>
        </w:trPr>
        <w:tc>
          <w:tcPr>
            <w:tcW w:w="1939"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驾驶员/驾机员</w:t>
            </w:r>
          </w:p>
        </w:tc>
        <w:tc>
          <w:tcPr>
            <w:tcW w:w="15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50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7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轮 机 员</w:t>
            </w:r>
          </w:p>
        </w:tc>
        <w:tc>
          <w:tcPr>
            <w:tcW w:w="16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9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r>
      <w:tr w:rsidR="000C3E82" w:rsidRPr="000C3E82" w:rsidTr="000C3E82">
        <w:trPr>
          <w:jc w:val="center"/>
        </w:trPr>
        <w:tc>
          <w:tcPr>
            <w:tcW w:w="1939"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lastRenderedPageBreak/>
              <w:t>值 班 水 手</w:t>
            </w:r>
          </w:p>
        </w:tc>
        <w:tc>
          <w:tcPr>
            <w:tcW w:w="15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50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7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值 班 机 工</w:t>
            </w:r>
          </w:p>
        </w:tc>
        <w:tc>
          <w:tcPr>
            <w:tcW w:w="16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9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r>
      <w:tr w:rsidR="000C3E82" w:rsidRPr="000C3E82" w:rsidTr="000C3E82">
        <w:trPr>
          <w:jc w:val="center"/>
        </w:trPr>
        <w:tc>
          <w:tcPr>
            <w:tcW w:w="1939"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客运部人员</w:t>
            </w:r>
          </w:p>
        </w:tc>
        <w:tc>
          <w:tcPr>
            <w:tcW w:w="15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50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7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color w:val="FF0000"/>
                <w:kern w:val="0"/>
                <w:szCs w:val="21"/>
              </w:rPr>
            </w:pPr>
            <w:r w:rsidRPr="000C3E82">
              <w:rPr>
                <w:rFonts w:ascii="宋体" w:eastAsia="宋体" w:hAnsi="宋体" w:cs="Calibri" w:hint="eastAsia"/>
                <w:kern w:val="0"/>
                <w:szCs w:val="21"/>
              </w:rPr>
              <w:t>兼职GMDSS限用操作员</w:t>
            </w:r>
          </w:p>
        </w:tc>
        <w:tc>
          <w:tcPr>
            <w:tcW w:w="16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9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r>
      <w:tr w:rsidR="000C3E82" w:rsidRPr="000C3E82" w:rsidTr="000C3E82">
        <w:trPr>
          <w:jc w:val="center"/>
        </w:trPr>
        <w:tc>
          <w:tcPr>
            <w:tcW w:w="1939" w:type="dxa"/>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GMDSS通用操作员</w:t>
            </w:r>
          </w:p>
        </w:tc>
        <w:tc>
          <w:tcPr>
            <w:tcW w:w="15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150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一名专职或两名兼职操作员</w:t>
            </w:r>
          </w:p>
        </w:tc>
        <w:tc>
          <w:tcPr>
            <w:tcW w:w="1755"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r w:rsidRPr="000C3E82">
              <w:rPr>
                <w:rFonts w:ascii="宋体" w:eastAsia="宋体" w:hAnsi="宋体" w:cs="Calibri" w:hint="eastAsia"/>
                <w:kern w:val="0"/>
                <w:szCs w:val="21"/>
              </w:rPr>
              <w:t>专职GMDSS无线电电子员</w:t>
            </w:r>
          </w:p>
        </w:tc>
        <w:tc>
          <w:tcPr>
            <w:tcW w:w="1624"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c>
          <w:tcPr>
            <w:tcW w:w="930" w:type="dxa"/>
            <w:tcBorders>
              <w:top w:val="single" w:sz="4" w:space="0" w:color="000000"/>
              <w:left w:val="nil"/>
              <w:bottom w:val="single" w:sz="4" w:space="0" w:color="000000"/>
              <w:right w:val="single" w:sz="4" w:space="0" w:color="000000"/>
            </w:tcBorders>
            <w:hideMark/>
          </w:tcPr>
          <w:p w:rsidR="000C3E82" w:rsidRPr="000C3E82" w:rsidRDefault="000C3E82" w:rsidP="000C3E82">
            <w:pPr>
              <w:widowControl/>
              <w:autoSpaceDN w:val="0"/>
              <w:spacing w:line="340" w:lineRule="atLeast"/>
              <w:jc w:val="center"/>
              <w:rPr>
                <w:rFonts w:ascii="宋体" w:eastAsia="宋体" w:hAnsi="宋体" w:cs="Calibri"/>
                <w:kern w:val="0"/>
                <w:szCs w:val="21"/>
              </w:rPr>
            </w:pPr>
          </w:p>
        </w:tc>
      </w:tr>
      <w:tr w:rsidR="000C3E82" w:rsidRPr="000C3E82" w:rsidTr="000C3E82">
        <w:trPr>
          <w:trHeight w:val="780"/>
          <w:jc w:val="center"/>
        </w:trPr>
        <w:tc>
          <w:tcPr>
            <w:tcW w:w="9278" w:type="dxa"/>
            <w:gridSpan w:val="6"/>
            <w:tcBorders>
              <w:top w:val="single" w:sz="4" w:space="0" w:color="000000"/>
              <w:left w:val="single" w:sz="4" w:space="0" w:color="000000"/>
              <w:bottom w:val="single" w:sz="4" w:space="0" w:color="000000"/>
              <w:right w:val="single" w:sz="4" w:space="0" w:color="000000"/>
            </w:tcBorders>
            <w:hideMark/>
          </w:tcPr>
          <w:p w:rsidR="000C3E82" w:rsidRPr="000C3E82" w:rsidRDefault="000C3E82" w:rsidP="000C3E82">
            <w:pPr>
              <w:widowControl/>
              <w:autoSpaceDN w:val="0"/>
              <w:spacing w:line="340" w:lineRule="atLeast"/>
              <w:rPr>
                <w:rFonts w:ascii="宋体" w:eastAsia="宋体" w:hAnsi="宋体" w:cs="Calibri"/>
                <w:kern w:val="0"/>
                <w:szCs w:val="21"/>
              </w:rPr>
            </w:pPr>
            <w:r w:rsidRPr="000C3E82">
              <w:rPr>
                <w:rFonts w:ascii="宋体" w:eastAsia="宋体" w:hAnsi="宋体" w:cs="Calibri" w:hint="eastAsia"/>
                <w:kern w:val="0"/>
                <w:szCs w:val="21"/>
              </w:rPr>
              <w:t>特殊要求或条件：</w:t>
            </w:r>
          </w:p>
          <w:p w:rsidR="000C3E82" w:rsidRPr="000C3E82" w:rsidRDefault="000C3E82" w:rsidP="000C3E82">
            <w:pPr>
              <w:widowControl/>
              <w:autoSpaceDN w:val="0"/>
              <w:spacing w:line="340" w:lineRule="atLeast"/>
              <w:rPr>
                <w:rFonts w:ascii="宋体" w:eastAsia="宋体" w:hAnsi="宋体" w:cs="Calibri"/>
                <w:kern w:val="0"/>
                <w:szCs w:val="21"/>
              </w:rPr>
            </w:pPr>
          </w:p>
        </w:tc>
      </w:tr>
    </w:tbl>
    <w:p w:rsidR="000C3E82" w:rsidRPr="000C3E82" w:rsidRDefault="000C3E82" w:rsidP="000C3E82">
      <w:pPr>
        <w:widowControl/>
        <w:rPr>
          <w:rFonts w:ascii="宋体" w:eastAsia="宋体" w:hAnsi="宋体" w:cs="Calibri" w:hint="eastAsia"/>
          <w:kern w:val="0"/>
          <w:szCs w:val="21"/>
        </w:rPr>
      </w:pPr>
      <w:r w:rsidRPr="000C3E82">
        <w:rPr>
          <w:rFonts w:ascii="宋体" w:eastAsia="宋体" w:hAnsi="宋体" w:cs="Calibri" w:hint="eastAsia"/>
          <w:kern w:val="0"/>
          <w:szCs w:val="21"/>
        </w:rPr>
        <w:t xml:space="preserve">    本证书有效期自</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年</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月</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日起至</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年</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月</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日止</w:t>
      </w:r>
    </w:p>
    <w:p w:rsidR="000C3E82" w:rsidRPr="000C3E82" w:rsidRDefault="000C3E82" w:rsidP="000C3E82">
      <w:pPr>
        <w:widowControl/>
        <w:rPr>
          <w:rFonts w:ascii="宋体" w:eastAsia="宋体" w:hAnsi="宋体" w:cs="Calibri" w:hint="eastAsia"/>
          <w:kern w:val="0"/>
          <w:szCs w:val="21"/>
          <w:u w:val="single"/>
        </w:rPr>
      </w:pPr>
      <w:r w:rsidRPr="000C3E82">
        <w:rPr>
          <w:rFonts w:ascii="宋体" w:eastAsia="宋体" w:hAnsi="宋体" w:cs="Calibri" w:hint="eastAsia"/>
          <w:kern w:val="0"/>
          <w:szCs w:val="21"/>
        </w:rPr>
        <w:t xml:space="preserve">    发证机关：</w:t>
      </w:r>
      <w:r w:rsidRPr="000C3E82">
        <w:rPr>
          <w:rFonts w:ascii="宋体" w:eastAsia="宋体" w:hAnsi="宋体" w:cs="Calibri" w:hint="eastAsia"/>
          <w:kern w:val="0"/>
          <w:szCs w:val="21"/>
          <w:u w:val="single"/>
        </w:rPr>
        <w:t xml:space="preserve">                              </w:t>
      </w:r>
      <w:r w:rsidRPr="000C3E82">
        <w:rPr>
          <w:rFonts w:ascii="宋体" w:eastAsia="宋体" w:hAnsi="宋体" w:cs="Calibri" w:hint="eastAsia"/>
          <w:kern w:val="0"/>
          <w:szCs w:val="21"/>
        </w:rPr>
        <w:t>签发日期：</w:t>
      </w:r>
      <w:r w:rsidRPr="000C3E82">
        <w:rPr>
          <w:rFonts w:ascii="宋体" w:eastAsia="宋体" w:hAnsi="宋体" w:cs="Calibri" w:hint="eastAsia"/>
          <w:kern w:val="0"/>
          <w:szCs w:val="21"/>
          <w:u w:val="single"/>
        </w:rPr>
        <w:t xml:space="preserve">                             </w:t>
      </w:r>
    </w:p>
    <w:p w:rsidR="000C3E82" w:rsidRPr="000C3E82" w:rsidRDefault="000C3E82" w:rsidP="000C3E82">
      <w:pPr>
        <w:widowControl/>
        <w:jc w:val="center"/>
        <w:rPr>
          <w:rFonts w:ascii="宋体" w:eastAsia="宋体" w:hAnsi="宋体" w:cs="Calibri" w:hint="eastAsia"/>
          <w:color w:val="000000"/>
          <w:kern w:val="0"/>
          <w:szCs w:val="21"/>
        </w:rPr>
      </w:pPr>
      <w:r w:rsidRPr="000C3E82">
        <w:rPr>
          <w:rFonts w:ascii="宋体" w:eastAsia="宋体" w:hAnsi="宋体" w:cs="Calibri" w:hint="eastAsia"/>
          <w:kern w:val="0"/>
          <w:szCs w:val="21"/>
        </w:rPr>
        <w:t>（注：此证书适用于国内沿海航行船舶）</w:t>
      </w:r>
    </w:p>
    <w:p w:rsidR="000C3E82" w:rsidRPr="000C3E82" w:rsidRDefault="000C3E82" w:rsidP="000C3E82">
      <w:pPr>
        <w:widowControl/>
        <w:autoSpaceDN w:val="0"/>
        <w:ind w:firstLine="420"/>
        <w:rPr>
          <w:rFonts w:ascii="仿宋_GB2312" w:eastAsia="宋体" w:hAnsi="仿宋_GB2312" w:cs="Calibri" w:hint="eastAsia"/>
          <w:color w:val="000000"/>
          <w:kern w:val="0"/>
          <w:sz w:val="32"/>
          <w:szCs w:val="32"/>
        </w:rPr>
      </w:pPr>
    </w:p>
    <w:p w:rsidR="000C3E82" w:rsidRPr="000C3E82" w:rsidRDefault="000C3E82" w:rsidP="000C3E82">
      <w:pPr>
        <w:widowControl/>
        <w:autoSpaceDN w:val="0"/>
        <w:ind w:right="2083"/>
        <w:jc w:val="right"/>
        <w:rPr>
          <w:rFonts w:ascii="仿宋_GB2312" w:eastAsia="宋体" w:hAnsi="仿宋_GB2312" w:cs="Calibri"/>
          <w:color w:val="000000"/>
          <w:kern w:val="0"/>
          <w:sz w:val="32"/>
          <w:szCs w:val="32"/>
        </w:rPr>
      </w:pPr>
    </w:p>
    <w:p w:rsidR="000C3E82" w:rsidRPr="000C3E82" w:rsidRDefault="000C3E82" w:rsidP="000C3E82">
      <w:pPr>
        <w:widowControl/>
        <w:autoSpaceDN w:val="0"/>
        <w:ind w:right="2083"/>
        <w:jc w:val="right"/>
        <w:rPr>
          <w:rFonts w:ascii="仿宋_GB2312" w:eastAsia="宋体" w:hAnsi="仿宋_GB2312" w:cs="Calibri"/>
          <w:color w:val="000000"/>
          <w:kern w:val="0"/>
          <w:sz w:val="32"/>
          <w:szCs w:val="32"/>
        </w:rPr>
      </w:pPr>
    </w:p>
    <w:p w:rsidR="000C3E82" w:rsidRPr="000C3E82" w:rsidRDefault="000C3E82" w:rsidP="000C3E82">
      <w:pPr>
        <w:widowControl/>
        <w:autoSpaceDN w:val="0"/>
        <w:ind w:right="2083"/>
        <w:jc w:val="right"/>
        <w:rPr>
          <w:rFonts w:ascii="仿宋_GB2312" w:eastAsia="宋体" w:hAnsi="仿宋_GB2312" w:cs="Calibri"/>
          <w:color w:val="000000"/>
          <w:kern w:val="0"/>
          <w:sz w:val="32"/>
          <w:szCs w:val="32"/>
        </w:rPr>
      </w:pPr>
    </w:p>
    <w:tbl>
      <w:tblPr>
        <w:tblW w:w="0" w:type="auto"/>
        <w:jc w:val="center"/>
        <w:tblLayout w:type="fixed"/>
        <w:tblLook w:val="04A0"/>
      </w:tblPr>
      <w:tblGrid>
        <w:gridCol w:w="8843"/>
      </w:tblGrid>
      <w:tr w:rsidR="000C3E82" w:rsidRPr="000C3E82" w:rsidTr="000C3E82">
        <w:trPr>
          <w:trHeight w:val="544"/>
          <w:jc w:val="center"/>
        </w:trPr>
        <w:tc>
          <w:tcPr>
            <w:tcW w:w="8843" w:type="dxa"/>
            <w:tcBorders>
              <w:top w:val="single" w:sz="4" w:space="0" w:color="000000"/>
              <w:bottom w:val="single" w:sz="2" w:space="0" w:color="000000"/>
            </w:tcBorders>
            <w:vAlign w:val="center"/>
            <w:hideMark/>
          </w:tcPr>
          <w:p w:rsidR="000C3E82" w:rsidRPr="000C3E82" w:rsidRDefault="000C3E82" w:rsidP="000C3E82">
            <w:pPr>
              <w:widowControl/>
              <w:autoSpaceDN w:val="0"/>
              <w:ind w:left="840" w:right="105" w:hanging="840"/>
              <w:rPr>
                <w:rFonts w:ascii="仿宋_GB2312" w:eastAsia="宋体" w:hAnsi="仿宋_GB2312" w:cs="Calibri"/>
                <w:kern w:val="0"/>
                <w:sz w:val="32"/>
                <w:szCs w:val="32"/>
              </w:rPr>
            </w:pPr>
            <w:r w:rsidRPr="000C3E82">
              <w:rPr>
                <w:rFonts w:ascii="仿宋_GB2312" w:eastAsia="宋体" w:hAnsi="仿宋_GB2312" w:cs="Calibri"/>
                <w:kern w:val="0"/>
                <w:sz w:val="28"/>
                <w:szCs w:val="28"/>
              </w:rPr>
              <w:t>抄送：</w:t>
            </w:r>
            <w:bookmarkStart w:id="0" w:name="BKchaosong"/>
            <w:bookmarkEnd w:id="0"/>
          </w:p>
        </w:tc>
      </w:tr>
      <w:tr w:rsidR="000C3E82" w:rsidRPr="000C3E82" w:rsidTr="000C3E82">
        <w:trPr>
          <w:trHeight w:val="544"/>
          <w:jc w:val="center"/>
        </w:trPr>
        <w:tc>
          <w:tcPr>
            <w:tcW w:w="8843" w:type="dxa"/>
            <w:tcBorders>
              <w:top w:val="single" w:sz="2" w:space="0" w:color="000000"/>
              <w:bottom w:val="single" w:sz="4" w:space="0" w:color="000000"/>
            </w:tcBorders>
            <w:vAlign w:val="center"/>
            <w:hideMark/>
          </w:tcPr>
          <w:p w:rsidR="000C3E82" w:rsidRPr="000C3E82" w:rsidRDefault="000C3E82" w:rsidP="000C3E82">
            <w:pPr>
              <w:widowControl/>
              <w:autoSpaceDN w:val="0"/>
              <w:ind w:left="179" w:right="105" w:hanging="179"/>
              <w:rPr>
                <w:rFonts w:ascii="Calibri" w:eastAsia="宋体" w:hAnsi="Calibri" w:cs="Calibri"/>
                <w:kern w:val="0"/>
                <w:sz w:val="32"/>
                <w:szCs w:val="32"/>
              </w:rPr>
            </w:pPr>
            <w:r w:rsidRPr="000C3E82">
              <w:rPr>
                <w:rFonts w:ascii="仿宋_GB2312" w:eastAsia="宋体" w:hAnsi="仿宋_GB2312" w:cs="Calibri"/>
                <w:kern w:val="0"/>
                <w:sz w:val="28"/>
                <w:szCs w:val="28"/>
              </w:rPr>
              <w:t>交通运输部海事局</w:t>
            </w:r>
            <w:r w:rsidRPr="000C3E82">
              <w:rPr>
                <w:rFonts w:ascii="仿宋_GB2312" w:eastAsia="宋体" w:hAnsi="仿宋_GB2312" w:cs="Calibri"/>
                <w:kern w:val="0"/>
                <w:sz w:val="28"/>
                <w:szCs w:val="28"/>
              </w:rPr>
              <w:t xml:space="preserve">                       </w:t>
            </w:r>
            <w:bookmarkStart w:id="1" w:name="BKprinttime"/>
            <w:r w:rsidRPr="000C3E82">
              <w:rPr>
                <w:rFonts w:ascii="仿宋_GB2312" w:eastAsia="宋体" w:hAnsi="仿宋_GB2312" w:cs="Calibri"/>
                <w:kern w:val="0"/>
                <w:sz w:val="28"/>
                <w:szCs w:val="28"/>
              </w:rPr>
              <w:t>2016</w:t>
            </w:r>
            <w:r w:rsidRPr="000C3E82">
              <w:rPr>
                <w:rFonts w:ascii="仿宋_GB2312" w:eastAsia="宋体" w:hAnsi="仿宋_GB2312" w:cs="Calibri"/>
                <w:kern w:val="0"/>
                <w:sz w:val="28"/>
                <w:szCs w:val="28"/>
              </w:rPr>
              <w:t>年</w:t>
            </w:r>
            <w:r w:rsidRPr="000C3E82">
              <w:rPr>
                <w:rFonts w:ascii="仿宋_GB2312" w:eastAsia="宋体" w:hAnsi="仿宋_GB2312" w:cs="Calibri"/>
                <w:kern w:val="0"/>
                <w:sz w:val="28"/>
                <w:szCs w:val="28"/>
              </w:rPr>
              <w:t>12</w:t>
            </w:r>
            <w:r w:rsidRPr="000C3E82">
              <w:rPr>
                <w:rFonts w:ascii="仿宋_GB2312" w:eastAsia="宋体" w:hAnsi="仿宋_GB2312" w:cs="Calibri"/>
                <w:kern w:val="0"/>
                <w:sz w:val="28"/>
                <w:szCs w:val="28"/>
              </w:rPr>
              <w:t>月</w:t>
            </w:r>
            <w:r w:rsidRPr="000C3E82">
              <w:rPr>
                <w:rFonts w:ascii="仿宋_GB2312" w:eastAsia="宋体" w:hAnsi="仿宋_GB2312" w:cs="Calibri"/>
                <w:kern w:val="0"/>
                <w:sz w:val="28"/>
                <w:szCs w:val="28"/>
              </w:rPr>
              <w:t>2</w:t>
            </w:r>
            <w:r w:rsidRPr="000C3E82">
              <w:rPr>
                <w:rFonts w:ascii="仿宋_GB2312" w:eastAsia="宋体" w:hAnsi="仿宋_GB2312" w:cs="Calibri"/>
                <w:kern w:val="0"/>
                <w:sz w:val="28"/>
                <w:szCs w:val="28"/>
              </w:rPr>
              <w:t>日</w:t>
            </w:r>
            <w:bookmarkEnd w:id="1"/>
            <w:r w:rsidRPr="000C3E82">
              <w:rPr>
                <w:rFonts w:ascii="仿宋_GB2312" w:eastAsia="宋体" w:hAnsi="仿宋_GB2312" w:cs="Calibri"/>
                <w:kern w:val="0"/>
                <w:sz w:val="28"/>
                <w:szCs w:val="28"/>
              </w:rPr>
              <w:t>印发</w:t>
            </w:r>
          </w:p>
        </w:tc>
      </w:tr>
    </w:tbl>
    <w:p w:rsidR="000C3E82" w:rsidRPr="000C3E82" w:rsidRDefault="000C3E82" w:rsidP="000C3E82">
      <w:pPr>
        <w:widowControl/>
        <w:autoSpaceDN w:val="0"/>
        <w:rPr>
          <w:rFonts w:ascii="仿宋_GB2312" w:eastAsia="宋体" w:hAnsi="仿宋_GB2312" w:cs="Calibri"/>
          <w:color w:val="000000"/>
          <w:kern w:val="0"/>
          <w:sz w:val="32"/>
          <w:szCs w:val="32"/>
        </w:rPr>
      </w:pPr>
    </w:p>
    <w:p w:rsidR="00400EB7" w:rsidRPr="000C3E82" w:rsidRDefault="00400EB7"/>
    <w:sectPr w:rsidR="00400EB7" w:rsidRPr="000C3E82" w:rsidSect="000C3E82">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EB7" w:rsidRDefault="00400EB7" w:rsidP="000C3E82">
      <w:r>
        <w:separator/>
      </w:r>
    </w:p>
  </w:endnote>
  <w:endnote w:type="continuationSeparator" w:id="1">
    <w:p w:rsidR="00400EB7" w:rsidRDefault="00400EB7" w:rsidP="000C3E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EB7" w:rsidRDefault="00400EB7" w:rsidP="000C3E82">
      <w:r>
        <w:separator/>
      </w:r>
    </w:p>
  </w:footnote>
  <w:footnote w:type="continuationSeparator" w:id="1">
    <w:p w:rsidR="00400EB7" w:rsidRDefault="00400EB7" w:rsidP="000C3E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3E82"/>
    <w:rsid w:val="000C3E82"/>
    <w:rsid w:val="00400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3E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3E82"/>
    <w:rPr>
      <w:sz w:val="18"/>
      <w:szCs w:val="18"/>
    </w:rPr>
  </w:style>
  <w:style w:type="paragraph" w:styleId="a4">
    <w:name w:val="footer"/>
    <w:basedOn w:val="a"/>
    <w:link w:val="Char0"/>
    <w:uiPriority w:val="99"/>
    <w:semiHidden/>
    <w:unhideWhenUsed/>
    <w:rsid w:val="000C3E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3E82"/>
    <w:rPr>
      <w:sz w:val="18"/>
      <w:szCs w:val="18"/>
    </w:rPr>
  </w:style>
  <w:style w:type="paragraph" w:customStyle="1" w:styleId="p0">
    <w:name w:val="p0"/>
    <w:basedOn w:val="a"/>
    <w:rsid w:val="000C3E82"/>
    <w:pPr>
      <w:widowControl/>
    </w:pPr>
    <w:rPr>
      <w:rFonts w:ascii="Calibri" w:eastAsia="宋体" w:hAnsi="Calibri" w:cs="Calibri"/>
      <w:kern w:val="0"/>
      <w:sz w:val="32"/>
      <w:szCs w:val="32"/>
    </w:rPr>
  </w:style>
  <w:style w:type="paragraph" w:customStyle="1" w:styleId="p15">
    <w:name w:val="p15"/>
    <w:basedOn w:val="a"/>
    <w:rsid w:val="000C3E82"/>
    <w:pPr>
      <w:widowControl/>
      <w:ind w:firstLine="420"/>
    </w:pPr>
    <w:rPr>
      <w:rFonts w:ascii="Calibri" w:eastAsia="宋体" w:hAnsi="Calibri" w:cs="Calibri"/>
      <w:kern w:val="0"/>
      <w:sz w:val="32"/>
      <w:szCs w:val="32"/>
    </w:rPr>
  </w:style>
</w:styles>
</file>

<file path=word/webSettings.xml><?xml version="1.0" encoding="utf-8"?>
<w:webSettings xmlns:r="http://schemas.openxmlformats.org/officeDocument/2006/relationships" xmlns:w="http://schemas.openxmlformats.org/wordprocessingml/2006/main">
  <w:divs>
    <w:div w:id="965623722">
      <w:bodyDiv w:val="1"/>
      <w:marLeft w:val="0"/>
      <w:marRight w:val="0"/>
      <w:marTop w:val="0"/>
      <w:marBottom w:val="0"/>
      <w:divBdr>
        <w:top w:val="none" w:sz="0" w:space="0" w:color="auto"/>
        <w:left w:val="none" w:sz="0" w:space="0" w:color="auto"/>
        <w:bottom w:val="none" w:sz="0" w:space="0" w:color="auto"/>
        <w:right w:val="none" w:sz="0" w:space="0" w:color="auto"/>
      </w:divBdr>
      <w:divsChild>
        <w:div w:id="1094979562">
          <w:marLeft w:val="1531"/>
          <w:marRight w:val="1531"/>
          <w:marTop w:val="2041"/>
          <w:marBottom w:val="2041"/>
          <w:divBdr>
            <w:top w:val="none" w:sz="0" w:space="0" w:color="auto"/>
            <w:left w:val="none" w:sz="0" w:space="0" w:color="auto"/>
            <w:bottom w:val="none" w:sz="0" w:space="0" w:color="auto"/>
            <w:right w:val="none" w:sz="0" w:space="0" w:color="auto"/>
          </w:divBdr>
        </w:div>
        <w:div w:id="136001241">
          <w:marLeft w:val="1531"/>
          <w:marRight w:val="1531"/>
          <w:marTop w:val="2041"/>
          <w:marBottom w:val="204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陆立明</dc:creator>
  <cp:lastModifiedBy>陆立明</cp:lastModifiedBy>
  <cp:revision>2</cp:revision>
  <dcterms:created xsi:type="dcterms:W3CDTF">2016-12-13T08:55:00Z</dcterms:created>
  <dcterms:modified xsi:type="dcterms:W3CDTF">2016-12-13T08:55:00Z</dcterms:modified>
</cp:coreProperties>
</file>